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0782" w:rsidTr="00E00782">
        <w:tc>
          <w:tcPr>
            <w:tcW w:w="426" w:type="dxa"/>
            <w:vAlign w:val="bottom"/>
            <w:hideMark/>
          </w:tcPr>
          <w:p w:rsidR="00E00782" w:rsidRDefault="00E00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00782" w:rsidRDefault="00E00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E00782" w:rsidRDefault="00E00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00782" w:rsidRDefault="00E00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00782" w:rsidRDefault="00E00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1822F7" w:rsidRPr="001822F7" w:rsidRDefault="001822F7" w:rsidP="00182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2F7" w:rsidRPr="001822F7" w:rsidRDefault="001822F7" w:rsidP="00182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C93" w:rsidRPr="001822F7" w:rsidRDefault="00561C93" w:rsidP="00182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2F7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9B5B9B" w:rsidRPr="001822F7" w:rsidRDefault="009B5B9B" w:rsidP="00182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2F7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9B5B9B" w:rsidRPr="001822F7" w:rsidRDefault="009B5B9B" w:rsidP="00182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2F7">
        <w:rPr>
          <w:rFonts w:ascii="Times New Roman" w:hAnsi="Times New Roman" w:cs="Times New Roman"/>
          <w:sz w:val="28"/>
          <w:szCs w:val="28"/>
        </w:rPr>
        <w:t xml:space="preserve">Ярославской области «Об управлении </w:t>
      </w:r>
    </w:p>
    <w:p w:rsidR="009B5B9B" w:rsidRPr="001822F7" w:rsidRDefault="009B5B9B" w:rsidP="00182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2F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822F7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1822F7">
        <w:rPr>
          <w:rFonts w:ascii="Times New Roman" w:hAnsi="Times New Roman" w:cs="Times New Roman"/>
          <w:sz w:val="28"/>
          <w:szCs w:val="28"/>
        </w:rPr>
        <w:t xml:space="preserve"> имуществом Ярославской области»</w:t>
      </w:r>
    </w:p>
    <w:p w:rsidR="009B16B7" w:rsidRPr="001822F7" w:rsidRDefault="009B16B7" w:rsidP="00182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1822F7" w:rsidRDefault="0048514E" w:rsidP="00182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22F7" w:rsidRDefault="009B16B7" w:rsidP="00182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1822F7" w:rsidRDefault="009B16B7" w:rsidP="001822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22F7" w:rsidRDefault="009B16B7" w:rsidP="00182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8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1822F7" w:rsidRDefault="009B16B7" w:rsidP="00182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1822F7" w:rsidRDefault="005D0EE5" w:rsidP="001822F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F7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1822F7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1822F7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9B5B9B" w:rsidRPr="001822F7">
        <w:rPr>
          <w:rFonts w:ascii="Times New Roman" w:hAnsi="Times New Roman" w:cs="Times New Roman"/>
          <w:sz w:val="28"/>
          <w:szCs w:val="28"/>
        </w:rPr>
        <w:t>«О</w:t>
      </w:r>
      <w:r w:rsidR="001822F7">
        <w:rPr>
          <w:rFonts w:ascii="Times New Roman" w:hAnsi="Times New Roman" w:cs="Times New Roman"/>
          <w:sz w:val="28"/>
          <w:szCs w:val="28"/>
        </w:rPr>
        <w:t> </w:t>
      </w:r>
      <w:r w:rsidR="009B5B9B" w:rsidRPr="001822F7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«Об управлении и ра</w:t>
      </w:r>
      <w:r w:rsidR="009B5B9B" w:rsidRPr="001822F7">
        <w:rPr>
          <w:rFonts w:ascii="Times New Roman" w:hAnsi="Times New Roman" w:cs="Times New Roman"/>
          <w:sz w:val="28"/>
          <w:szCs w:val="28"/>
        </w:rPr>
        <w:t>с</w:t>
      </w:r>
      <w:r w:rsidR="009B5B9B" w:rsidRPr="001822F7">
        <w:rPr>
          <w:rFonts w:ascii="Times New Roman" w:hAnsi="Times New Roman" w:cs="Times New Roman"/>
          <w:sz w:val="28"/>
          <w:szCs w:val="28"/>
        </w:rPr>
        <w:t>поряжении имуществом Ярославской области»</w:t>
      </w:r>
      <w:r w:rsidR="0047516B" w:rsidRPr="00182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FE8" w:rsidRPr="00182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внесенный Губернатором Ярославской области</w:t>
      </w:r>
      <w:r w:rsidR="00561C93" w:rsidRPr="00182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1822F7" w:rsidRDefault="005A4AE8" w:rsidP="001822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1822F7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F7" w:rsidRPr="001822F7" w:rsidRDefault="001822F7" w:rsidP="001822F7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1822F7" w:rsidRDefault="005A4AE8" w:rsidP="001822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1822F7" w:rsidRDefault="009B16B7" w:rsidP="001822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2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1822F7" w:rsidRDefault="009B16B7" w:rsidP="0018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1822F7" w:rsidSect="001822F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822F7"/>
    <w:rsid w:val="00413FE8"/>
    <w:rsid w:val="0047516B"/>
    <w:rsid w:val="0048514E"/>
    <w:rsid w:val="004E094E"/>
    <w:rsid w:val="00555E60"/>
    <w:rsid w:val="00561C93"/>
    <w:rsid w:val="005A4AE8"/>
    <w:rsid w:val="005D0EE5"/>
    <w:rsid w:val="0083404B"/>
    <w:rsid w:val="00842731"/>
    <w:rsid w:val="009B16B7"/>
    <w:rsid w:val="009B5B9B"/>
    <w:rsid w:val="00E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2024-07-02T11:12:00Z</dcterms:modified>
</cp:coreProperties>
</file>