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F1" w:rsidRPr="001B32F1" w:rsidRDefault="001B32F1" w:rsidP="00A120C8">
      <w:pPr>
        <w:autoSpaceDE w:val="0"/>
        <w:autoSpaceDN w:val="0"/>
        <w:adjustRightInd w:val="0"/>
        <w:ind w:right="-284" w:firstLine="0"/>
        <w:jc w:val="center"/>
        <w:rPr>
          <w:bCs/>
          <w:szCs w:val="28"/>
        </w:rPr>
      </w:pPr>
      <w:r w:rsidRPr="001B32F1">
        <w:rPr>
          <w:bCs/>
          <w:szCs w:val="28"/>
        </w:rPr>
        <w:t>Пояснительная записка к проекту закона Ярославской области</w:t>
      </w:r>
    </w:p>
    <w:p w:rsidR="006C6D8B" w:rsidRDefault="0008273D" w:rsidP="006C6D8B">
      <w:pPr>
        <w:pStyle w:val="ac"/>
        <w:tabs>
          <w:tab w:val="left" w:pos="709"/>
        </w:tabs>
        <w:jc w:val="center"/>
        <w:rPr>
          <w:bCs/>
          <w:sz w:val="28"/>
          <w:szCs w:val="28"/>
        </w:rPr>
      </w:pPr>
      <w:r w:rsidRPr="0008273D">
        <w:rPr>
          <w:bCs/>
          <w:sz w:val="28"/>
          <w:szCs w:val="28"/>
        </w:rPr>
        <w:t>«О внесении изменений в</w:t>
      </w:r>
      <w:r w:rsidRPr="0008273D">
        <w:rPr>
          <w:bCs/>
          <w:szCs w:val="28"/>
        </w:rPr>
        <w:t xml:space="preserve"> </w:t>
      </w:r>
      <w:r w:rsidR="006C6D8B">
        <w:rPr>
          <w:bCs/>
          <w:sz w:val="28"/>
          <w:szCs w:val="28"/>
        </w:rPr>
        <w:t xml:space="preserve">отдельные законодательные акты </w:t>
      </w:r>
    </w:p>
    <w:p w:rsidR="0008273D" w:rsidRPr="0008273D" w:rsidRDefault="006C6D8B" w:rsidP="006C6D8B">
      <w:pPr>
        <w:pStyle w:val="ac"/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Ярославской области</w:t>
      </w:r>
      <w:r w:rsidR="0008273D" w:rsidRPr="0008273D">
        <w:rPr>
          <w:bCs/>
          <w:sz w:val="28"/>
          <w:szCs w:val="28"/>
        </w:rPr>
        <w:t>»</w:t>
      </w:r>
    </w:p>
    <w:p w:rsidR="00375CCF" w:rsidRPr="0008273D" w:rsidRDefault="00375CCF" w:rsidP="00375CCF">
      <w:pPr>
        <w:autoSpaceDE w:val="0"/>
        <w:autoSpaceDN w:val="0"/>
        <w:adjustRightInd w:val="0"/>
        <w:ind w:right="-143" w:firstLine="0"/>
        <w:rPr>
          <w:bCs/>
          <w:iCs/>
          <w:szCs w:val="28"/>
        </w:rPr>
      </w:pPr>
    </w:p>
    <w:p w:rsidR="00E87C3B" w:rsidRDefault="00ED4297" w:rsidP="00197295">
      <w:pPr>
        <w:autoSpaceDE w:val="0"/>
        <w:autoSpaceDN w:val="0"/>
        <w:adjustRightInd w:val="0"/>
        <w:rPr>
          <w:bCs/>
          <w:iCs/>
          <w:szCs w:val="28"/>
        </w:rPr>
      </w:pPr>
      <w:r w:rsidRPr="00ED4297">
        <w:rPr>
          <w:bCs/>
          <w:iCs/>
          <w:szCs w:val="28"/>
        </w:rPr>
        <w:t xml:space="preserve">Проект закона Ярославской области </w:t>
      </w:r>
      <w:r w:rsidR="006C6D8B" w:rsidRPr="006C6D8B">
        <w:rPr>
          <w:bCs/>
          <w:iCs/>
          <w:szCs w:val="28"/>
        </w:rPr>
        <w:t>«О внесении изменений в отдельные законодательные акты Ярославской области»</w:t>
      </w:r>
      <w:r w:rsidR="006C6D8B">
        <w:rPr>
          <w:bCs/>
          <w:iCs/>
          <w:szCs w:val="28"/>
        </w:rPr>
        <w:t xml:space="preserve"> </w:t>
      </w:r>
      <w:r w:rsidR="00C24E0D">
        <w:rPr>
          <w:bCs/>
          <w:iCs/>
          <w:szCs w:val="28"/>
        </w:rPr>
        <w:t>(далее – проект закона</w:t>
      </w:r>
      <w:r w:rsidR="00197295">
        <w:rPr>
          <w:bCs/>
          <w:iCs/>
          <w:szCs w:val="28"/>
        </w:rPr>
        <w:t>, законопроект</w:t>
      </w:r>
      <w:r w:rsidR="00783E9A" w:rsidRPr="0008273D">
        <w:rPr>
          <w:bCs/>
          <w:iCs/>
          <w:szCs w:val="28"/>
        </w:rPr>
        <w:t xml:space="preserve">) разработан </w:t>
      </w:r>
      <w:r w:rsidR="0096306F" w:rsidRPr="0096306F">
        <w:rPr>
          <w:bCs/>
          <w:iCs/>
          <w:szCs w:val="28"/>
        </w:rPr>
        <w:t>в целях</w:t>
      </w:r>
      <w:r w:rsidR="00197295">
        <w:rPr>
          <w:bCs/>
          <w:iCs/>
          <w:szCs w:val="28"/>
        </w:rPr>
        <w:t xml:space="preserve"> </w:t>
      </w:r>
      <w:r w:rsidR="00197295" w:rsidRPr="00197295">
        <w:rPr>
          <w:bCs/>
          <w:iCs/>
          <w:szCs w:val="28"/>
        </w:rPr>
        <w:t xml:space="preserve">оптимизации законодательства </w:t>
      </w:r>
      <w:r w:rsidR="00197295">
        <w:rPr>
          <w:bCs/>
          <w:iCs/>
          <w:szCs w:val="28"/>
        </w:rPr>
        <w:t xml:space="preserve">Ярославской области </w:t>
      </w:r>
      <w:r w:rsidR="008565CE">
        <w:rPr>
          <w:bCs/>
          <w:iCs/>
          <w:szCs w:val="28"/>
        </w:rPr>
        <w:t>о налогах и в сфере инвестиционной деятельности.</w:t>
      </w:r>
    </w:p>
    <w:p w:rsidR="00C1081F" w:rsidRDefault="0089150D" w:rsidP="00C1081F">
      <w:pPr>
        <w:rPr>
          <w:bCs/>
          <w:iCs/>
          <w:szCs w:val="28"/>
        </w:rPr>
      </w:pPr>
      <w:r>
        <w:rPr>
          <w:bCs/>
          <w:iCs/>
          <w:szCs w:val="28"/>
        </w:rPr>
        <w:t>Статьей 1 п</w:t>
      </w:r>
      <w:r w:rsidR="00197295">
        <w:rPr>
          <w:bCs/>
          <w:iCs/>
          <w:szCs w:val="28"/>
        </w:rPr>
        <w:t>роект</w:t>
      </w:r>
      <w:r>
        <w:rPr>
          <w:bCs/>
          <w:iCs/>
          <w:szCs w:val="28"/>
        </w:rPr>
        <w:t>а</w:t>
      </w:r>
      <w:r w:rsidR="00197295">
        <w:rPr>
          <w:bCs/>
          <w:iCs/>
          <w:szCs w:val="28"/>
        </w:rPr>
        <w:t xml:space="preserve"> закона </w:t>
      </w:r>
      <w:r w:rsidR="00C1081F">
        <w:rPr>
          <w:bCs/>
          <w:iCs/>
          <w:szCs w:val="28"/>
        </w:rPr>
        <w:t xml:space="preserve">предлагается внесение изменений в </w:t>
      </w:r>
      <w:r w:rsidR="00C1081F" w:rsidRPr="00C1081F">
        <w:rPr>
          <w:bCs/>
          <w:iCs/>
          <w:szCs w:val="28"/>
        </w:rPr>
        <w:t>Закон Ярославской области от 05.11.2002</w:t>
      </w:r>
      <w:r w:rsidR="00C1081F">
        <w:rPr>
          <w:bCs/>
          <w:iCs/>
          <w:szCs w:val="28"/>
        </w:rPr>
        <w:t xml:space="preserve"> </w:t>
      </w:r>
      <w:r w:rsidR="00C1081F" w:rsidRPr="00C1081F">
        <w:rPr>
          <w:bCs/>
          <w:iCs/>
          <w:szCs w:val="28"/>
        </w:rPr>
        <w:t xml:space="preserve">№ 71-з «О транспортном налоге в Ярославской области» </w:t>
      </w:r>
      <w:r w:rsidR="00C1081F">
        <w:rPr>
          <w:bCs/>
          <w:iCs/>
          <w:szCs w:val="28"/>
        </w:rPr>
        <w:t xml:space="preserve">в части </w:t>
      </w:r>
      <w:r w:rsidR="00197295" w:rsidRPr="00197295">
        <w:rPr>
          <w:bCs/>
          <w:iCs/>
          <w:szCs w:val="28"/>
        </w:rPr>
        <w:t>расшир</w:t>
      </w:r>
      <w:r w:rsidR="00C1081F">
        <w:rPr>
          <w:bCs/>
          <w:iCs/>
          <w:szCs w:val="28"/>
        </w:rPr>
        <w:t>ения</w:t>
      </w:r>
      <w:r w:rsidR="00197295" w:rsidRPr="00197295">
        <w:rPr>
          <w:bCs/>
          <w:iCs/>
          <w:szCs w:val="28"/>
        </w:rPr>
        <w:t xml:space="preserve"> перечн</w:t>
      </w:r>
      <w:r w:rsidR="00B609E5">
        <w:rPr>
          <w:bCs/>
          <w:iCs/>
          <w:szCs w:val="28"/>
        </w:rPr>
        <w:t>я</w:t>
      </w:r>
      <w:r w:rsidR="00197295" w:rsidRPr="00197295">
        <w:rPr>
          <w:bCs/>
          <w:iCs/>
          <w:szCs w:val="28"/>
        </w:rPr>
        <w:t xml:space="preserve"> категорий граждан, имеющих право на налоговую льготу по транспортному налогу</w:t>
      </w:r>
      <w:r w:rsidR="00C1081F">
        <w:rPr>
          <w:bCs/>
          <w:iCs/>
          <w:szCs w:val="28"/>
        </w:rPr>
        <w:t>.</w:t>
      </w:r>
      <w:r w:rsidR="00197295" w:rsidRPr="00197295">
        <w:rPr>
          <w:bCs/>
          <w:iCs/>
          <w:szCs w:val="28"/>
        </w:rPr>
        <w:t xml:space="preserve"> </w:t>
      </w:r>
      <w:r w:rsidR="00C1081F">
        <w:rPr>
          <w:bCs/>
          <w:iCs/>
          <w:szCs w:val="28"/>
        </w:rPr>
        <w:t xml:space="preserve">В указанный перечень предлагается включить </w:t>
      </w:r>
      <w:r w:rsidR="00C1081F" w:rsidRPr="00C1081F">
        <w:rPr>
          <w:bCs/>
          <w:iCs/>
          <w:szCs w:val="28"/>
        </w:rPr>
        <w:t>ветеран</w:t>
      </w:r>
      <w:r w:rsidR="00C1081F">
        <w:rPr>
          <w:bCs/>
          <w:iCs/>
          <w:szCs w:val="28"/>
        </w:rPr>
        <w:t>ов</w:t>
      </w:r>
      <w:r w:rsidR="00C1081F" w:rsidRPr="00C1081F">
        <w:rPr>
          <w:bCs/>
          <w:iCs/>
          <w:szCs w:val="28"/>
        </w:rPr>
        <w:t xml:space="preserve"> боевых действий, супруг</w:t>
      </w:r>
      <w:r w:rsidR="00C1081F">
        <w:rPr>
          <w:bCs/>
          <w:iCs/>
          <w:szCs w:val="28"/>
        </w:rPr>
        <w:t xml:space="preserve">у </w:t>
      </w:r>
      <w:r w:rsidR="00C1081F" w:rsidRPr="00C1081F">
        <w:rPr>
          <w:bCs/>
          <w:iCs/>
          <w:szCs w:val="28"/>
        </w:rPr>
        <w:t>(супруг</w:t>
      </w:r>
      <w:r w:rsidR="00C1081F">
        <w:rPr>
          <w:bCs/>
          <w:iCs/>
          <w:szCs w:val="28"/>
        </w:rPr>
        <w:t>а</w:t>
      </w:r>
      <w:r w:rsidR="00C1081F" w:rsidRPr="00C1081F">
        <w:rPr>
          <w:bCs/>
          <w:iCs/>
          <w:szCs w:val="28"/>
        </w:rPr>
        <w:t>) погибшего (умершего) ветерана боевых действий, не вступивш</w:t>
      </w:r>
      <w:r w:rsidR="00C1081F">
        <w:rPr>
          <w:bCs/>
          <w:iCs/>
          <w:szCs w:val="28"/>
        </w:rPr>
        <w:t>ую</w:t>
      </w:r>
      <w:r w:rsidR="00C1081F" w:rsidRPr="00C1081F">
        <w:rPr>
          <w:bCs/>
          <w:iCs/>
          <w:szCs w:val="28"/>
        </w:rPr>
        <w:t xml:space="preserve"> (не вступивше</w:t>
      </w:r>
      <w:r w:rsidR="00C1081F">
        <w:rPr>
          <w:bCs/>
          <w:iCs/>
          <w:szCs w:val="28"/>
        </w:rPr>
        <w:t>го</w:t>
      </w:r>
      <w:r w:rsidR="00C1081F" w:rsidRPr="00C1081F">
        <w:rPr>
          <w:bCs/>
          <w:iCs/>
          <w:szCs w:val="28"/>
        </w:rPr>
        <w:t>) в повторный брак</w:t>
      </w:r>
      <w:r w:rsidR="00C1081F">
        <w:rPr>
          <w:bCs/>
          <w:iCs/>
          <w:szCs w:val="28"/>
        </w:rPr>
        <w:t xml:space="preserve">, </w:t>
      </w:r>
      <w:r w:rsidR="00C1081F" w:rsidRPr="00C1081F">
        <w:rPr>
          <w:bCs/>
          <w:iCs/>
          <w:szCs w:val="28"/>
        </w:rPr>
        <w:t>освободи</w:t>
      </w:r>
      <w:r w:rsidR="00C1081F">
        <w:rPr>
          <w:bCs/>
          <w:iCs/>
          <w:szCs w:val="28"/>
        </w:rPr>
        <w:t>в их</w:t>
      </w:r>
      <w:r w:rsidR="00C1081F" w:rsidRPr="00C1081F">
        <w:rPr>
          <w:bCs/>
          <w:iCs/>
          <w:szCs w:val="28"/>
        </w:rPr>
        <w:t xml:space="preserve"> от уплаты транспортного налога в отношении одного легкового автомобиля с мощностью двигателя до 100 лошадиных сил (включительно), а в отношении легкового автомобиля с двигателем мощностью свыше 100 лошадиных сил либо иного транспортного средства – на сумму налога, рассчитанную для легкового автомобиля с двигателем мощностью 100 лошадиных сил.</w:t>
      </w:r>
    </w:p>
    <w:p w:rsidR="0089150D" w:rsidRDefault="0089150D" w:rsidP="00C1081F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Кроме того, </w:t>
      </w:r>
      <w:r w:rsidR="001A1590">
        <w:rPr>
          <w:bCs/>
          <w:iCs/>
          <w:szCs w:val="28"/>
        </w:rPr>
        <w:t xml:space="preserve">законопроектом (статья 6) </w:t>
      </w:r>
      <w:r>
        <w:rPr>
          <w:bCs/>
          <w:iCs/>
          <w:szCs w:val="28"/>
        </w:rPr>
        <w:t xml:space="preserve">продлевается период </w:t>
      </w:r>
      <w:r w:rsidR="00774B9C">
        <w:rPr>
          <w:bCs/>
          <w:iCs/>
          <w:szCs w:val="28"/>
        </w:rPr>
        <w:t>действия</w:t>
      </w:r>
      <w:r>
        <w:rPr>
          <w:bCs/>
          <w:iCs/>
          <w:szCs w:val="28"/>
        </w:rPr>
        <w:t xml:space="preserve"> налоговой льготы по транспортному налогу для </w:t>
      </w:r>
      <w:r w:rsidR="001A1590">
        <w:rPr>
          <w:bCs/>
          <w:iCs/>
          <w:szCs w:val="28"/>
        </w:rPr>
        <w:t>лиц, принимающи</w:t>
      </w:r>
      <w:r w:rsidR="008565CE">
        <w:rPr>
          <w:bCs/>
          <w:iCs/>
          <w:szCs w:val="28"/>
        </w:rPr>
        <w:t>х</w:t>
      </w:r>
      <w:r w:rsidR="001A1590">
        <w:rPr>
          <w:bCs/>
          <w:iCs/>
          <w:szCs w:val="28"/>
        </w:rPr>
        <w:t xml:space="preserve"> в настоящее время участие в специальной военной операции.</w:t>
      </w:r>
    </w:p>
    <w:p w:rsidR="00197295" w:rsidRPr="00197295" w:rsidRDefault="00197295" w:rsidP="00197295">
      <w:pPr>
        <w:rPr>
          <w:bCs/>
          <w:iCs/>
          <w:szCs w:val="28"/>
        </w:rPr>
      </w:pPr>
      <w:proofErr w:type="gramStart"/>
      <w:r w:rsidRPr="00197295">
        <w:rPr>
          <w:bCs/>
          <w:iCs/>
          <w:szCs w:val="28"/>
        </w:rPr>
        <w:t xml:space="preserve">С учетом положений статьи 284 Налогового кодекса Российской Федерации (в редакции Федерального закона от 21.11.2022 № 443-ФЗ) </w:t>
      </w:r>
      <w:r>
        <w:rPr>
          <w:bCs/>
          <w:iCs/>
          <w:szCs w:val="28"/>
        </w:rPr>
        <w:t>законопроектом</w:t>
      </w:r>
      <w:r w:rsidR="00C1081F">
        <w:rPr>
          <w:bCs/>
          <w:iCs/>
          <w:szCs w:val="28"/>
        </w:rPr>
        <w:t xml:space="preserve"> (статья 2)</w:t>
      </w:r>
      <w:r w:rsidRPr="00197295">
        <w:rPr>
          <w:bCs/>
          <w:iCs/>
          <w:szCs w:val="28"/>
        </w:rPr>
        <w:t xml:space="preserve"> </w:t>
      </w:r>
      <w:r w:rsidR="008565CE">
        <w:rPr>
          <w:bCs/>
          <w:iCs/>
          <w:szCs w:val="28"/>
        </w:rPr>
        <w:t xml:space="preserve">вносятся изменения в </w:t>
      </w:r>
      <w:r w:rsidR="008565CE" w:rsidRPr="008565CE">
        <w:rPr>
          <w:bCs/>
          <w:iCs/>
          <w:szCs w:val="28"/>
        </w:rPr>
        <w:t xml:space="preserve">Закон Ярославской области от 15.10.2003 № 45-з «О ставках налога на прибыль организаций» </w:t>
      </w:r>
      <w:r w:rsidR="008565CE">
        <w:rPr>
          <w:bCs/>
          <w:iCs/>
          <w:szCs w:val="28"/>
        </w:rPr>
        <w:t xml:space="preserve">в части </w:t>
      </w:r>
      <w:r w:rsidRPr="00197295">
        <w:rPr>
          <w:bCs/>
          <w:iCs/>
          <w:szCs w:val="28"/>
        </w:rPr>
        <w:t>продл</w:t>
      </w:r>
      <w:r w:rsidR="008565CE">
        <w:rPr>
          <w:bCs/>
          <w:iCs/>
          <w:szCs w:val="28"/>
        </w:rPr>
        <w:t xml:space="preserve">ения </w:t>
      </w:r>
      <w:r w:rsidRPr="00197295">
        <w:rPr>
          <w:bCs/>
          <w:iCs/>
          <w:szCs w:val="28"/>
        </w:rPr>
        <w:t>период</w:t>
      </w:r>
      <w:r w:rsidR="008565CE">
        <w:rPr>
          <w:bCs/>
          <w:iCs/>
          <w:szCs w:val="28"/>
        </w:rPr>
        <w:t>а</w:t>
      </w:r>
      <w:r w:rsidRPr="00197295">
        <w:rPr>
          <w:bCs/>
          <w:iCs/>
          <w:szCs w:val="28"/>
        </w:rPr>
        <w:t xml:space="preserve"> действия льготных налоговых ставок по налогу на прибыль организаций (до даты окончания срока их действия, но не позднее 1 января 202</w:t>
      </w:r>
      <w:r>
        <w:rPr>
          <w:bCs/>
          <w:iCs/>
          <w:szCs w:val="28"/>
        </w:rPr>
        <w:t>5</w:t>
      </w:r>
      <w:r w:rsidRPr="00197295">
        <w:rPr>
          <w:bCs/>
          <w:iCs/>
          <w:szCs w:val="28"/>
        </w:rPr>
        <w:t xml:space="preserve"> года):</w:t>
      </w:r>
      <w:proofErr w:type="gramEnd"/>
    </w:p>
    <w:p w:rsidR="00197295" w:rsidRPr="00197295" w:rsidRDefault="00197295" w:rsidP="00197295">
      <w:pPr>
        <w:rPr>
          <w:bCs/>
          <w:iCs/>
          <w:szCs w:val="28"/>
        </w:rPr>
      </w:pPr>
      <w:r w:rsidRPr="00197295">
        <w:rPr>
          <w:bCs/>
          <w:iCs/>
          <w:szCs w:val="28"/>
        </w:rPr>
        <w:t>– для региональных организаций (отделений) общероссийских общественных организаций инвалидов, а также организаций, в которых работают инвалиды;</w:t>
      </w:r>
    </w:p>
    <w:p w:rsidR="00197295" w:rsidRPr="00197295" w:rsidRDefault="00197295" w:rsidP="00197295">
      <w:pPr>
        <w:rPr>
          <w:bCs/>
          <w:iCs/>
          <w:szCs w:val="28"/>
        </w:rPr>
      </w:pPr>
      <w:r w:rsidRPr="00197295">
        <w:rPr>
          <w:bCs/>
          <w:iCs/>
          <w:szCs w:val="28"/>
        </w:rPr>
        <w:t>– для инвесторов, реализующих приоритетные инвестиционные проекты Ярославской области, и управляющих компаний, реализующих инвестиционные проекты регионального значения по созданию и (или) развитию индустриальных (промышленных) парков на территории Ярославской области.</w:t>
      </w:r>
    </w:p>
    <w:p w:rsidR="0089150D" w:rsidRDefault="0089150D" w:rsidP="0089150D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Корреспондирующие изменения предлагается внести в Закон Ярославской области </w:t>
      </w:r>
      <w:r w:rsidRPr="0089150D">
        <w:rPr>
          <w:bCs/>
          <w:iCs/>
          <w:szCs w:val="28"/>
        </w:rPr>
        <w:t>от 19.12.2005 № 83-з «О государственном регулировании инвестиционной деятельности на территории Ярославской области»</w:t>
      </w:r>
      <w:r w:rsidR="008565CE" w:rsidRPr="008565CE">
        <w:rPr>
          <w:bCs/>
          <w:iCs/>
          <w:szCs w:val="28"/>
        </w:rPr>
        <w:t xml:space="preserve"> </w:t>
      </w:r>
      <w:r w:rsidR="008565CE">
        <w:rPr>
          <w:bCs/>
          <w:iCs/>
          <w:szCs w:val="28"/>
        </w:rPr>
        <w:t>(статья 5</w:t>
      </w:r>
      <w:r w:rsidR="008565CE" w:rsidRPr="008565CE">
        <w:rPr>
          <w:bCs/>
          <w:iCs/>
          <w:szCs w:val="28"/>
        </w:rPr>
        <w:t xml:space="preserve"> </w:t>
      </w:r>
      <w:r w:rsidR="008565CE">
        <w:rPr>
          <w:bCs/>
          <w:iCs/>
          <w:szCs w:val="28"/>
        </w:rPr>
        <w:t>законопроекта).</w:t>
      </w:r>
    </w:p>
    <w:p w:rsidR="0089150D" w:rsidRDefault="0089150D" w:rsidP="0089150D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Статьей 3 законопроекта вносятся изменения в </w:t>
      </w:r>
      <w:r w:rsidRPr="0089150D">
        <w:rPr>
          <w:bCs/>
          <w:iCs/>
          <w:szCs w:val="28"/>
        </w:rPr>
        <w:t>Закон Ярославской области от 1</w:t>
      </w:r>
      <w:r>
        <w:rPr>
          <w:bCs/>
          <w:iCs/>
          <w:szCs w:val="28"/>
        </w:rPr>
        <w:t>5.10.</w:t>
      </w:r>
      <w:r w:rsidRPr="0089150D">
        <w:rPr>
          <w:bCs/>
          <w:iCs/>
          <w:szCs w:val="28"/>
        </w:rPr>
        <w:t>2003 № 46-з «О налоге на имущество орг</w:t>
      </w:r>
      <w:r>
        <w:rPr>
          <w:bCs/>
          <w:iCs/>
          <w:szCs w:val="28"/>
        </w:rPr>
        <w:t>анизаций в Ярославской области», в частности:</w:t>
      </w:r>
    </w:p>
    <w:p w:rsidR="0089150D" w:rsidRPr="0089150D" w:rsidRDefault="0089150D" w:rsidP="0089150D">
      <w:pPr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1) д</w:t>
      </w:r>
      <w:r w:rsidRPr="0089150D">
        <w:rPr>
          <w:bCs/>
          <w:iCs/>
          <w:szCs w:val="28"/>
        </w:rPr>
        <w:t>ля объектов недвижимого имущества, налоговая база в отношении которых определяется как кадастровая стоимость, налогов</w:t>
      </w:r>
      <w:r>
        <w:rPr>
          <w:bCs/>
          <w:iCs/>
          <w:szCs w:val="28"/>
        </w:rPr>
        <w:t>ую</w:t>
      </w:r>
      <w:r w:rsidRPr="0089150D">
        <w:rPr>
          <w:bCs/>
          <w:iCs/>
          <w:szCs w:val="28"/>
        </w:rPr>
        <w:t xml:space="preserve"> ставк</w:t>
      </w:r>
      <w:r>
        <w:rPr>
          <w:bCs/>
          <w:iCs/>
          <w:szCs w:val="28"/>
        </w:rPr>
        <w:t>у</w:t>
      </w:r>
      <w:r w:rsidRPr="0089150D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предлагается установить </w:t>
      </w:r>
      <w:r w:rsidRPr="0089150D">
        <w:rPr>
          <w:bCs/>
          <w:iCs/>
          <w:szCs w:val="28"/>
        </w:rPr>
        <w:t xml:space="preserve">в размере </w:t>
      </w:r>
      <w:r>
        <w:rPr>
          <w:bCs/>
          <w:iCs/>
          <w:szCs w:val="28"/>
        </w:rPr>
        <w:t>2,0 процента;</w:t>
      </w:r>
    </w:p>
    <w:p w:rsidR="007C4BDC" w:rsidRDefault="0089150D" w:rsidP="0089150D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2) </w:t>
      </w:r>
      <w:r w:rsidR="00197295">
        <w:rPr>
          <w:bCs/>
          <w:iCs/>
          <w:szCs w:val="28"/>
        </w:rPr>
        <w:t>уточн</w:t>
      </w:r>
      <w:r>
        <w:rPr>
          <w:bCs/>
          <w:iCs/>
          <w:szCs w:val="28"/>
        </w:rPr>
        <w:t>яется</w:t>
      </w:r>
      <w:r w:rsidR="00197295">
        <w:rPr>
          <w:bCs/>
          <w:iCs/>
          <w:szCs w:val="28"/>
        </w:rPr>
        <w:t xml:space="preserve"> перечень категорий налогоплательщиков, имеющих право на налоговую льготу по </w:t>
      </w:r>
      <w:r w:rsidR="007C4BDC">
        <w:rPr>
          <w:bCs/>
          <w:iCs/>
          <w:szCs w:val="28"/>
        </w:rPr>
        <w:t>налогу на имущество орг</w:t>
      </w:r>
      <w:r>
        <w:rPr>
          <w:bCs/>
          <w:iCs/>
          <w:szCs w:val="28"/>
        </w:rPr>
        <w:t>анизаций:</w:t>
      </w:r>
    </w:p>
    <w:p w:rsidR="00626179" w:rsidRDefault="00626179" w:rsidP="00626179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– устанавливается налоговая льгота для </w:t>
      </w:r>
      <w:r w:rsidRPr="00626179">
        <w:rPr>
          <w:bCs/>
          <w:iCs/>
          <w:szCs w:val="28"/>
        </w:rPr>
        <w:t>организаци</w:t>
      </w:r>
      <w:r>
        <w:rPr>
          <w:bCs/>
          <w:iCs/>
          <w:szCs w:val="28"/>
        </w:rPr>
        <w:t>й</w:t>
      </w:r>
      <w:r w:rsidRPr="00626179">
        <w:rPr>
          <w:bCs/>
          <w:iCs/>
          <w:szCs w:val="28"/>
        </w:rPr>
        <w:t>, осуществляющи</w:t>
      </w:r>
      <w:r>
        <w:rPr>
          <w:bCs/>
          <w:iCs/>
          <w:szCs w:val="28"/>
        </w:rPr>
        <w:t>х</w:t>
      </w:r>
      <w:r w:rsidRPr="00626179">
        <w:rPr>
          <w:bCs/>
          <w:iCs/>
          <w:szCs w:val="28"/>
        </w:rPr>
        <w:t xml:space="preserve"> в качестве основного вида деятельности деятельност</w:t>
      </w:r>
      <w:r w:rsidR="00B609E5">
        <w:rPr>
          <w:bCs/>
          <w:iCs/>
          <w:szCs w:val="28"/>
        </w:rPr>
        <w:t>ь</w:t>
      </w:r>
      <w:r w:rsidRPr="00626179">
        <w:rPr>
          <w:bCs/>
          <w:iCs/>
          <w:szCs w:val="28"/>
        </w:rPr>
        <w:t>, включенн</w:t>
      </w:r>
      <w:r w:rsidR="00B609E5">
        <w:rPr>
          <w:bCs/>
          <w:iCs/>
          <w:szCs w:val="28"/>
        </w:rPr>
        <w:t>ую</w:t>
      </w:r>
      <w:r w:rsidRPr="00626179">
        <w:rPr>
          <w:bCs/>
          <w:iCs/>
          <w:szCs w:val="28"/>
        </w:rPr>
        <w:t xml:space="preserve"> </w:t>
      </w:r>
      <w:r w:rsidR="00B609E5">
        <w:rPr>
          <w:bCs/>
          <w:iCs/>
          <w:szCs w:val="28"/>
        </w:rPr>
        <w:br/>
      </w:r>
      <w:r w:rsidRPr="00626179">
        <w:rPr>
          <w:bCs/>
          <w:iCs/>
          <w:szCs w:val="28"/>
        </w:rPr>
        <w:t>в раздел</w:t>
      </w:r>
      <w:proofErr w:type="gramStart"/>
      <w:r w:rsidRPr="00626179">
        <w:rPr>
          <w:bCs/>
          <w:iCs/>
          <w:szCs w:val="28"/>
        </w:rPr>
        <w:t xml:space="preserve"> С</w:t>
      </w:r>
      <w:proofErr w:type="gramEnd"/>
      <w:r w:rsidRPr="00626179">
        <w:rPr>
          <w:bCs/>
          <w:iCs/>
          <w:szCs w:val="28"/>
        </w:rPr>
        <w:t xml:space="preserve"> «Обрабатывающие производства» Общероссийского </w:t>
      </w:r>
      <w:hyperlink r:id="rId9" w:history="1">
        <w:r w:rsidRPr="00626179">
          <w:rPr>
            <w:rStyle w:val="a4"/>
            <w:bCs/>
            <w:iCs/>
            <w:color w:val="auto"/>
            <w:szCs w:val="28"/>
            <w:u w:val="none"/>
          </w:rPr>
          <w:t>классификатора</w:t>
        </w:r>
      </w:hyperlink>
      <w:r w:rsidRPr="00626179">
        <w:rPr>
          <w:bCs/>
          <w:iCs/>
          <w:szCs w:val="28"/>
        </w:rPr>
        <w:t xml:space="preserve"> видов экономической деятельности (ОКВЭД 2), в отношении новых, ранее не </w:t>
      </w:r>
      <w:proofErr w:type="spellStart"/>
      <w:r w:rsidRPr="00626179">
        <w:rPr>
          <w:bCs/>
          <w:iCs/>
          <w:szCs w:val="28"/>
        </w:rPr>
        <w:t>эксплуатировавшихся</w:t>
      </w:r>
      <w:proofErr w:type="spellEnd"/>
      <w:r w:rsidRPr="00626179">
        <w:rPr>
          <w:bCs/>
          <w:iCs/>
          <w:szCs w:val="28"/>
        </w:rPr>
        <w:t xml:space="preserve"> объектов недвижимого имущества, введенных в эксплуатацию после 31 декабря 2023 года, расположенных на территориях </w:t>
      </w:r>
      <w:proofErr w:type="spellStart"/>
      <w:r w:rsidRPr="00626179">
        <w:rPr>
          <w:bCs/>
          <w:iCs/>
          <w:szCs w:val="28"/>
        </w:rPr>
        <w:t>Большесельского</w:t>
      </w:r>
      <w:proofErr w:type="spellEnd"/>
      <w:r w:rsidRPr="00626179">
        <w:rPr>
          <w:bCs/>
          <w:iCs/>
          <w:szCs w:val="28"/>
        </w:rPr>
        <w:t xml:space="preserve">, Борисоглебского, </w:t>
      </w:r>
      <w:proofErr w:type="spellStart"/>
      <w:r w:rsidRPr="00626179">
        <w:rPr>
          <w:bCs/>
          <w:iCs/>
          <w:szCs w:val="28"/>
        </w:rPr>
        <w:t>Брейтовского</w:t>
      </w:r>
      <w:proofErr w:type="spellEnd"/>
      <w:r w:rsidRPr="00626179">
        <w:rPr>
          <w:bCs/>
          <w:iCs/>
          <w:szCs w:val="28"/>
        </w:rPr>
        <w:t xml:space="preserve">, Гаврилов-Ямского (за исключением города Гаврилов-Ям), Даниловского, </w:t>
      </w:r>
      <w:proofErr w:type="spellStart"/>
      <w:r w:rsidRPr="00626179">
        <w:rPr>
          <w:bCs/>
          <w:iCs/>
          <w:szCs w:val="28"/>
        </w:rPr>
        <w:t>Любимского</w:t>
      </w:r>
      <w:proofErr w:type="spellEnd"/>
      <w:r w:rsidRPr="00626179">
        <w:rPr>
          <w:bCs/>
          <w:iCs/>
          <w:szCs w:val="28"/>
        </w:rPr>
        <w:t xml:space="preserve">, </w:t>
      </w:r>
      <w:proofErr w:type="spellStart"/>
      <w:r w:rsidRPr="00626179">
        <w:rPr>
          <w:bCs/>
          <w:iCs/>
          <w:szCs w:val="28"/>
        </w:rPr>
        <w:t>Мышкинского</w:t>
      </w:r>
      <w:proofErr w:type="spellEnd"/>
      <w:r w:rsidRPr="00626179">
        <w:rPr>
          <w:bCs/>
          <w:iCs/>
          <w:szCs w:val="28"/>
        </w:rPr>
        <w:t xml:space="preserve">, </w:t>
      </w:r>
      <w:proofErr w:type="spellStart"/>
      <w:r w:rsidRPr="00626179">
        <w:rPr>
          <w:bCs/>
          <w:iCs/>
          <w:szCs w:val="28"/>
        </w:rPr>
        <w:t>Некоузского</w:t>
      </w:r>
      <w:proofErr w:type="spellEnd"/>
      <w:r w:rsidRPr="00626179">
        <w:rPr>
          <w:bCs/>
          <w:iCs/>
          <w:szCs w:val="28"/>
        </w:rPr>
        <w:t xml:space="preserve">, Некрасовского, Первомайского, Пошехонского, Ростовского (за исключением города Ростов), </w:t>
      </w:r>
      <w:proofErr w:type="spellStart"/>
      <w:r w:rsidRPr="00626179">
        <w:rPr>
          <w:bCs/>
          <w:iCs/>
          <w:szCs w:val="28"/>
        </w:rPr>
        <w:t>Тутаевского</w:t>
      </w:r>
      <w:proofErr w:type="spellEnd"/>
      <w:r w:rsidRPr="00626179">
        <w:rPr>
          <w:bCs/>
          <w:iCs/>
          <w:szCs w:val="28"/>
        </w:rPr>
        <w:t xml:space="preserve"> (за исключением города Тутаев), </w:t>
      </w:r>
      <w:proofErr w:type="spellStart"/>
      <w:r w:rsidRPr="00626179">
        <w:rPr>
          <w:bCs/>
          <w:iCs/>
          <w:szCs w:val="28"/>
        </w:rPr>
        <w:t>Угличского</w:t>
      </w:r>
      <w:proofErr w:type="spellEnd"/>
      <w:r w:rsidRPr="00626179">
        <w:rPr>
          <w:bCs/>
          <w:iCs/>
          <w:szCs w:val="28"/>
        </w:rPr>
        <w:t xml:space="preserve"> муниципальных районов Ярославской области</w:t>
      </w:r>
      <w:r>
        <w:rPr>
          <w:bCs/>
          <w:iCs/>
          <w:szCs w:val="28"/>
        </w:rPr>
        <w:t>;</w:t>
      </w:r>
    </w:p>
    <w:p w:rsidR="00626179" w:rsidRDefault="00626179" w:rsidP="00626179">
      <w:pPr>
        <w:rPr>
          <w:bCs/>
          <w:iCs/>
          <w:szCs w:val="28"/>
        </w:rPr>
      </w:pPr>
      <w:r>
        <w:rPr>
          <w:bCs/>
          <w:iCs/>
          <w:szCs w:val="28"/>
        </w:rPr>
        <w:t>– устан</w:t>
      </w:r>
      <w:r w:rsidR="0089150D">
        <w:rPr>
          <w:bCs/>
          <w:iCs/>
          <w:szCs w:val="28"/>
        </w:rPr>
        <w:t>авливается</w:t>
      </w:r>
      <w:r>
        <w:rPr>
          <w:bCs/>
          <w:iCs/>
          <w:szCs w:val="28"/>
        </w:rPr>
        <w:t xml:space="preserve"> налогов</w:t>
      </w:r>
      <w:r w:rsidR="0089150D">
        <w:rPr>
          <w:bCs/>
          <w:iCs/>
          <w:szCs w:val="28"/>
        </w:rPr>
        <w:t>ая</w:t>
      </w:r>
      <w:r>
        <w:rPr>
          <w:bCs/>
          <w:iCs/>
          <w:szCs w:val="28"/>
        </w:rPr>
        <w:t xml:space="preserve"> льгот</w:t>
      </w:r>
      <w:r w:rsidR="0089150D">
        <w:rPr>
          <w:bCs/>
          <w:iCs/>
          <w:szCs w:val="28"/>
        </w:rPr>
        <w:t>а</w:t>
      </w:r>
      <w:r>
        <w:rPr>
          <w:bCs/>
          <w:iCs/>
          <w:szCs w:val="28"/>
        </w:rPr>
        <w:t xml:space="preserve"> для </w:t>
      </w:r>
      <w:r w:rsidRPr="00626179">
        <w:rPr>
          <w:bCs/>
          <w:iCs/>
          <w:szCs w:val="28"/>
        </w:rPr>
        <w:t>организаци</w:t>
      </w:r>
      <w:r>
        <w:rPr>
          <w:bCs/>
          <w:iCs/>
          <w:szCs w:val="28"/>
        </w:rPr>
        <w:t>й</w:t>
      </w:r>
      <w:r w:rsidRPr="00626179">
        <w:rPr>
          <w:bCs/>
          <w:iCs/>
          <w:szCs w:val="28"/>
        </w:rPr>
        <w:t>, осуществляющи</w:t>
      </w:r>
      <w:r>
        <w:rPr>
          <w:bCs/>
          <w:iCs/>
          <w:szCs w:val="28"/>
        </w:rPr>
        <w:t>х</w:t>
      </w:r>
      <w:r w:rsidRPr="00626179">
        <w:rPr>
          <w:bCs/>
          <w:iCs/>
          <w:szCs w:val="28"/>
        </w:rPr>
        <w:t xml:space="preserve"> финансовую поддержку профессиональных волейбольных клубов, учредителями (участниками) которых является Ярославская область, участвующих в розыгрыше Чемпионата России по волейболу среди мужских команд и среди женских команд Суперлиги, Чемпионата России по волейболу среди мужских команд и среди женских команд </w:t>
      </w:r>
      <w:r>
        <w:rPr>
          <w:bCs/>
          <w:iCs/>
          <w:szCs w:val="28"/>
        </w:rPr>
        <w:t>Высшей лиги «А»;</w:t>
      </w:r>
    </w:p>
    <w:p w:rsidR="0089150D" w:rsidRDefault="0089150D" w:rsidP="0089150D">
      <w:pPr>
        <w:rPr>
          <w:bCs/>
          <w:iCs/>
          <w:szCs w:val="28"/>
        </w:rPr>
      </w:pPr>
      <w:proofErr w:type="gramStart"/>
      <w:r>
        <w:rPr>
          <w:bCs/>
          <w:iCs/>
          <w:szCs w:val="28"/>
        </w:rPr>
        <w:t xml:space="preserve">– возобновляется налоговая льгота </w:t>
      </w:r>
      <w:r w:rsidRPr="007C4BDC">
        <w:rPr>
          <w:bCs/>
          <w:iCs/>
          <w:szCs w:val="28"/>
        </w:rPr>
        <w:t>для организаций, осуществляющих финансовую поддержку профессиональных футбольных клубов, учредителями (участниками) которых является Ярославская область, участвующих в розыгрыше Чемпионата России по футболу среди команд клубов Премьер-Лиги, Первенстве России по футболу среди команд клубов Футбольной национальной лиги или в Первенстве России по футболу среди команд футбольных клубов Профессиональной футбольной лиги;</w:t>
      </w:r>
      <w:proofErr w:type="gramEnd"/>
    </w:p>
    <w:p w:rsidR="007C4BDC" w:rsidRDefault="007C4BDC" w:rsidP="007C4BDC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– продлевается период </w:t>
      </w:r>
      <w:r w:rsidRPr="007C4BDC">
        <w:rPr>
          <w:bCs/>
          <w:iCs/>
          <w:szCs w:val="28"/>
        </w:rPr>
        <w:t>действи</w:t>
      </w:r>
      <w:r>
        <w:rPr>
          <w:bCs/>
          <w:iCs/>
          <w:szCs w:val="28"/>
        </w:rPr>
        <w:t xml:space="preserve">я налоговых льгот </w:t>
      </w:r>
      <w:r w:rsidRPr="007C4BDC">
        <w:rPr>
          <w:bCs/>
          <w:iCs/>
          <w:szCs w:val="28"/>
        </w:rPr>
        <w:t>для организаций, осуществляющих финансирование строительства межпоселковых газопроводов высокого давления</w:t>
      </w:r>
      <w:r>
        <w:rPr>
          <w:bCs/>
          <w:iCs/>
          <w:szCs w:val="28"/>
        </w:rPr>
        <w:t xml:space="preserve"> и</w:t>
      </w:r>
      <w:r w:rsidRPr="007C4BDC">
        <w:rPr>
          <w:bCs/>
          <w:iCs/>
          <w:szCs w:val="28"/>
        </w:rPr>
        <w:t xml:space="preserve"> для организаций, осуществляющих в качестве основного вида деятельности </w:t>
      </w:r>
      <w:r w:rsidR="001B7949">
        <w:rPr>
          <w:bCs/>
          <w:iCs/>
          <w:szCs w:val="28"/>
        </w:rPr>
        <w:t xml:space="preserve">– </w:t>
      </w:r>
      <w:bookmarkStart w:id="0" w:name="_GoBack"/>
      <w:bookmarkEnd w:id="0"/>
      <w:r w:rsidRPr="007C4BDC">
        <w:rPr>
          <w:bCs/>
          <w:iCs/>
          <w:szCs w:val="28"/>
        </w:rPr>
        <w:t>распределение газообразного топлива</w:t>
      </w:r>
      <w:r w:rsidR="00B609E5">
        <w:rPr>
          <w:bCs/>
          <w:iCs/>
          <w:szCs w:val="28"/>
        </w:rPr>
        <w:t xml:space="preserve"> по газораспределительным сетям</w:t>
      </w:r>
      <w:r>
        <w:rPr>
          <w:bCs/>
          <w:iCs/>
          <w:szCs w:val="28"/>
        </w:rPr>
        <w:t>;</w:t>
      </w:r>
    </w:p>
    <w:p w:rsidR="00626179" w:rsidRPr="00626179" w:rsidRDefault="007C4BDC" w:rsidP="00626179">
      <w:pPr>
        <w:rPr>
          <w:bCs/>
          <w:iCs/>
          <w:szCs w:val="28"/>
        </w:rPr>
      </w:pPr>
      <w:r w:rsidRPr="007C4BDC">
        <w:rPr>
          <w:bCs/>
          <w:iCs/>
          <w:szCs w:val="28"/>
        </w:rPr>
        <w:t>– отмен</w:t>
      </w:r>
      <w:r>
        <w:rPr>
          <w:bCs/>
          <w:iCs/>
          <w:szCs w:val="28"/>
        </w:rPr>
        <w:t>яется</w:t>
      </w:r>
      <w:r w:rsidRPr="007C4BDC">
        <w:rPr>
          <w:bCs/>
          <w:iCs/>
          <w:szCs w:val="28"/>
        </w:rPr>
        <w:t xml:space="preserve"> налогов</w:t>
      </w:r>
      <w:r>
        <w:rPr>
          <w:bCs/>
          <w:iCs/>
          <w:szCs w:val="28"/>
        </w:rPr>
        <w:t>ая</w:t>
      </w:r>
      <w:r w:rsidRPr="007C4BDC">
        <w:rPr>
          <w:bCs/>
          <w:iCs/>
          <w:szCs w:val="28"/>
        </w:rPr>
        <w:t xml:space="preserve"> льгот</w:t>
      </w:r>
      <w:r>
        <w:rPr>
          <w:bCs/>
          <w:iCs/>
          <w:szCs w:val="28"/>
        </w:rPr>
        <w:t xml:space="preserve">а </w:t>
      </w:r>
      <w:r w:rsidRPr="007C4BDC">
        <w:rPr>
          <w:bCs/>
          <w:iCs/>
          <w:szCs w:val="28"/>
        </w:rPr>
        <w:t>для аэропортов международного класса</w:t>
      </w:r>
      <w:r w:rsidR="00626179">
        <w:rPr>
          <w:bCs/>
          <w:iCs/>
          <w:szCs w:val="28"/>
        </w:rPr>
        <w:t xml:space="preserve"> и </w:t>
      </w:r>
      <w:r w:rsidR="00626179" w:rsidRPr="00626179">
        <w:rPr>
          <w:bCs/>
          <w:iCs/>
          <w:szCs w:val="28"/>
        </w:rPr>
        <w:t>организаци</w:t>
      </w:r>
      <w:r w:rsidR="00626179">
        <w:rPr>
          <w:bCs/>
          <w:iCs/>
          <w:szCs w:val="28"/>
        </w:rPr>
        <w:t>й</w:t>
      </w:r>
      <w:r w:rsidR="00626179" w:rsidRPr="00626179">
        <w:rPr>
          <w:bCs/>
          <w:iCs/>
          <w:szCs w:val="28"/>
        </w:rPr>
        <w:t>, применяющи</w:t>
      </w:r>
      <w:r w:rsidR="00626179">
        <w:rPr>
          <w:bCs/>
          <w:iCs/>
          <w:szCs w:val="28"/>
        </w:rPr>
        <w:t>х</w:t>
      </w:r>
      <w:r w:rsidR="00626179" w:rsidRPr="00626179">
        <w:rPr>
          <w:bCs/>
          <w:iCs/>
          <w:szCs w:val="28"/>
        </w:rPr>
        <w:t xml:space="preserve"> специальные налоговые режимы, в отношении объектов недвижимого имущества, налоговая база в отношении которых определяется как кадастровая стоимость имущества</w:t>
      </w:r>
      <w:r w:rsidR="00626179">
        <w:rPr>
          <w:bCs/>
          <w:iCs/>
          <w:szCs w:val="28"/>
        </w:rPr>
        <w:t>.</w:t>
      </w:r>
    </w:p>
    <w:p w:rsidR="00AD0CD9" w:rsidRDefault="00AD0CD9" w:rsidP="00AD0CD9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Также проектом закона (статья 4) предлагается внесение изменений в </w:t>
      </w:r>
      <w:r w:rsidRPr="008279BA">
        <w:rPr>
          <w:bCs/>
          <w:iCs/>
          <w:szCs w:val="28"/>
        </w:rPr>
        <w:t>Закон Ярославской области от 30.11.2005 № 69-з «О применении упрощенной системы налогообложения на территории Ярославской области»</w:t>
      </w:r>
      <w:r>
        <w:rPr>
          <w:bCs/>
          <w:iCs/>
          <w:szCs w:val="28"/>
        </w:rPr>
        <w:t xml:space="preserve"> в части изменения налоговых ставок и видов деятельности для организаций и </w:t>
      </w:r>
      <w:r>
        <w:rPr>
          <w:bCs/>
          <w:iCs/>
          <w:szCs w:val="28"/>
        </w:rPr>
        <w:lastRenderedPageBreak/>
        <w:t>индивидуальных предпринимателей, применяющих упрощенную систему налогообложения. В частности, законопроектом предлагается:</w:t>
      </w:r>
    </w:p>
    <w:p w:rsidR="00AD0CD9" w:rsidRDefault="00AD0CD9" w:rsidP="00AD0CD9">
      <w:pPr>
        <w:rPr>
          <w:bCs/>
          <w:iCs/>
          <w:szCs w:val="28"/>
        </w:rPr>
      </w:pPr>
      <w:proofErr w:type="gramStart"/>
      <w:r>
        <w:rPr>
          <w:bCs/>
          <w:iCs/>
          <w:szCs w:val="28"/>
        </w:rPr>
        <w:t xml:space="preserve">– установить налоговые ставки в </w:t>
      </w:r>
      <w:r w:rsidRPr="008279BA">
        <w:rPr>
          <w:bCs/>
          <w:iCs/>
          <w:szCs w:val="28"/>
        </w:rPr>
        <w:t>размере 5 процентов, если объектом налогообложения являются доходы, уменьшенные на в</w:t>
      </w:r>
      <w:r>
        <w:rPr>
          <w:bCs/>
          <w:iCs/>
          <w:szCs w:val="28"/>
        </w:rPr>
        <w:t>еличину расходов, и в размере 1 </w:t>
      </w:r>
      <w:r w:rsidRPr="008279BA">
        <w:rPr>
          <w:bCs/>
          <w:iCs/>
          <w:szCs w:val="28"/>
        </w:rPr>
        <w:t>процента, если объектом налогообложения являются доходы, для организаций и индивидуальных предпринимателей, осуществляющих в качестве основного один из ви</w:t>
      </w:r>
      <w:r>
        <w:rPr>
          <w:bCs/>
          <w:iCs/>
          <w:szCs w:val="28"/>
        </w:rPr>
        <w:t xml:space="preserve">дов экономической деятельности: </w:t>
      </w:r>
      <w:r w:rsidRPr="008279BA">
        <w:rPr>
          <w:bCs/>
          <w:iCs/>
          <w:szCs w:val="28"/>
        </w:rPr>
        <w:t>животноводство и предоставление услуг в области животноводства, растениеводство и предоставление услуг в области растениеводства,</w:t>
      </w:r>
      <w:r>
        <w:rPr>
          <w:bCs/>
          <w:iCs/>
          <w:szCs w:val="28"/>
        </w:rPr>
        <w:t xml:space="preserve"> рыбоводство,</w:t>
      </w:r>
      <w:r w:rsidRPr="008279BA">
        <w:rPr>
          <w:bCs/>
          <w:iCs/>
          <w:szCs w:val="28"/>
        </w:rPr>
        <w:t xml:space="preserve"> производство пищевых продуктов в части</w:t>
      </w:r>
      <w:proofErr w:type="gramEnd"/>
      <w:r w:rsidRPr="008279BA">
        <w:rPr>
          <w:bCs/>
          <w:iCs/>
          <w:szCs w:val="28"/>
        </w:rPr>
        <w:t xml:space="preserve"> переработки произведенной налогоплательщиком </w:t>
      </w:r>
      <w:r>
        <w:rPr>
          <w:bCs/>
          <w:iCs/>
          <w:szCs w:val="28"/>
        </w:rPr>
        <w:t xml:space="preserve">сельскохозяйственной продукции, </w:t>
      </w:r>
      <w:r w:rsidRPr="008279BA">
        <w:rPr>
          <w:bCs/>
          <w:iCs/>
          <w:szCs w:val="28"/>
        </w:rPr>
        <w:t>услуги па</w:t>
      </w:r>
      <w:r>
        <w:rPr>
          <w:bCs/>
          <w:iCs/>
          <w:szCs w:val="28"/>
        </w:rPr>
        <w:t>ллиативной медицинской помощи;</w:t>
      </w:r>
    </w:p>
    <w:p w:rsidR="00AD0CD9" w:rsidRDefault="00AD0CD9" w:rsidP="00AD0CD9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– сохранить действующие налоговые ставки в размере 5 процентов, если </w:t>
      </w:r>
      <w:r w:rsidRPr="008279BA">
        <w:rPr>
          <w:bCs/>
          <w:iCs/>
          <w:szCs w:val="28"/>
        </w:rPr>
        <w:t>объектом налогообложения являются доходы, уменьшенные на в</w:t>
      </w:r>
      <w:r>
        <w:rPr>
          <w:bCs/>
          <w:iCs/>
          <w:szCs w:val="28"/>
        </w:rPr>
        <w:t>еличину расходов, и в размере 4 </w:t>
      </w:r>
      <w:r w:rsidRPr="008279BA">
        <w:rPr>
          <w:bCs/>
          <w:iCs/>
          <w:szCs w:val="28"/>
        </w:rPr>
        <w:t>процент</w:t>
      </w:r>
      <w:r>
        <w:rPr>
          <w:bCs/>
          <w:iCs/>
          <w:szCs w:val="28"/>
        </w:rPr>
        <w:t>ов</w:t>
      </w:r>
      <w:r w:rsidRPr="008279BA">
        <w:rPr>
          <w:bCs/>
          <w:iCs/>
          <w:szCs w:val="28"/>
        </w:rPr>
        <w:t>, если объектом налогообложения являются доходы</w:t>
      </w:r>
      <w:r>
        <w:rPr>
          <w:bCs/>
          <w:iCs/>
          <w:szCs w:val="28"/>
        </w:rPr>
        <w:t xml:space="preserve">, </w:t>
      </w:r>
      <w:r w:rsidRPr="008279BA">
        <w:rPr>
          <w:bCs/>
          <w:iCs/>
          <w:szCs w:val="28"/>
        </w:rPr>
        <w:t>для организаций и индивидуальных предпринимателей, осуществляющих в качестве основного</w:t>
      </w:r>
      <w:r>
        <w:rPr>
          <w:bCs/>
          <w:iCs/>
          <w:szCs w:val="28"/>
        </w:rPr>
        <w:t xml:space="preserve"> вида экономической деятельности, – обрабатывающие производства.</w:t>
      </w:r>
    </w:p>
    <w:p w:rsidR="0089150D" w:rsidRDefault="00CD27BE" w:rsidP="00CD27BE">
      <w:pPr>
        <w:rPr>
          <w:bCs/>
          <w:iCs/>
          <w:szCs w:val="28"/>
        </w:rPr>
      </w:pPr>
      <w:r w:rsidRPr="00CD27BE">
        <w:rPr>
          <w:bCs/>
          <w:iCs/>
          <w:szCs w:val="28"/>
        </w:rPr>
        <w:t xml:space="preserve">В соответствии со статьей 5 Закона Ярославской области </w:t>
      </w:r>
      <w:r w:rsidRPr="00CD27BE">
        <w:rPr>
          <w:bCs/>
          <w:iCs/>
          <w:szCs w:val="28"/>
        </w:rPr>
        <w:br/>
        <w:t>«Об установлении (отмене) налоговых льгот на территории Ярославской области» законопроект подготовлен с учетом рекомендаций Комиссии по предоставлению налоговых льгот при Правительстве Ярославской области (заключения Комиссии прилагаются).</w:t>
      </w:r>
    </w:p>
    <w:p w:rsidR="00CD27BE" w:rsidRDefault="007C4BDC" w:rsidP="00CD27BE">
      <w:pPr>
        <w:rPr>
          <w:bCs/>
          <w:iCs/>
          <w:szCs w:val="28"/>
        </w:rPr>
      </w:pPr>
      <w:r w:rsidRPr="007C4BDC">
        <w:rPr>
          <w:bCs/>
          <w:iCs/>
          <w:szCs w:val="28"/>
        </w:rPr>
        <w:t xml:space="preserve">Принятие </w:t>
      </w:r>
      <w:r>
        <w:rPr>
          <w:bCs/>
          <w:iCs/>
          <w:szCs w:val="28"/>
        </w:rPr>
        <w:t>проекта закона</w:t>
      </w:r>
      <w:r w:rsidRPr="007C4BDC">
        <w:rPr>
          <w:bCs/>
          <w:iCs/>
          <w:szCs w:val="28"/>
        </w:rPr>
        <w:t xml:space="preserve"> повлечет </w:t>
      </w:r>
      <w:r w:rsidR="00CD27BE" w:rsidRPr="00CD27BE">
        <w:rPr>
          <w:bCs/>
          <w:iCs/>
          <w:szCs w:val="28"/>
        </w:rPr>
        <w:t xml:space="preserve">увеличение доходов областного бюджета в размере около </w:t>
      </w:r>
      <w:r w:rsidR="00AD0CD9" w:rsidRPr="00AD0CD9">
        <w:rPr>
          <w:bCs/>
          <w:iCs/>
          <w:szCs w:val="28"/>
        </w:rPr>
        <w:t xml:space="preserve">35 млн. </w:t>
      </w:r>
      <w:r w:rsidR="00CD27BE" w:rsidRPr="00CD27BE">
        <w:rPr>
          <w:bCs/>
          <w:iCs/>
          <w:szCs w:val="28"/>
        </w:rPr>
        <w:t>рублей.</w:t>
      </w:r>
    </w:p>
    <w:p w:rsidR="00E87C3B" w:rsidRPr="00E87C3B" w:rsidRDefault="00E87C3B" w:rsidP="00E87C3B">
      <w:pPr>
        <w:rPr>
          <w:bCs/>
          <w:iCs/>
          <w:szCs w:val="28"/>
        </w:rPr>
      </w:pPr>
      <w:r w:rsidRPr="00E87C3B">
        <w:rPr>
          <w:bCs/>
          <w:iCs/>
          <w:szCs w:val="28"/>
        </w:rPr>
        <w:t xml:space="preserve">Принятие </w:t>
      </w:r>
      <w:r w:rsidR="00CD27BE">
        <w:rPr>
          <w:bCs/>
          <w:iCs/>
          <w:szCs w:val="28"/>
        </w:rPr>
        <w:t>законопроекта</w:t>
      </w:r>
      <w:r w:rsidRPr="00E87C3B">
        <w:rPr>
          <w:bCs/>
          <w:iCs/>
          <w:szCs w:val="28"/>
        </w:rPr>
        <w:t xml:space="preserve"> не потребует признания </w:t>
      </w:r>
      <w:proofErr w:type="gramStart"/>
      <w:r w:rsidRPr="00E87C3B">
        <w:rPr>
          <w:bCs/>
          <w:iCs/>
          <w:szCs w:val="28"/>
        </w:rPr>
        <w:t>утратившими</w:t>
      </w:r>
      <w:proofErr w:type="gramEnd"/>
      <w:r w:rsidRPr="00E87C3B">
        <w:rPr>
          <w:bCs/>
          <w:iCs/>
          <w:szCs w:val="28"/>
        </w:rPr>
        <w:t xml:space="preserve"> силу, приостановления действия, изменения или принятия иных законодательных актов Ярославской области.</w:t>
      </w:r>
    </w:p>
    <w:p w:rsidR="006B517D" w:rsidRPr="00C75392" w:rsidRDefault="006B517D" w:rsidP="00C75392">
      <w:pPr>
        <w:rPr>
          <w:rFonts w:eastAsia="Calibri"/>
          <w:bCs/>
          <w:iCs/>
          <w:szCs w:val="28"/>
        </w:rPr>
      </w:pPr>
    </w:p>
    <w:sectPr w:rsidR="006B517D" w:rsidRPr="00C75392" w:rsidSect="00557039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B8" w:rsidRDefault="00FC00B8" w:rsidP="00FD5A9F">
      <w:r>
        <w:separator/>
      </w:r>
    </w:p>
  </w:endnote>
  <w:endnote w:type="continuationSeparator" w:id="0">
    <w:p w:rsidR="00FC00B8" w:rsidRDefault="00FC00B8" w:rsidP="00FD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B8" w:rsidRDefault="00FC00B8" w:rsidP="00FD5A9F">
      <w:r>
        <w:separator/>
      </w:r>
    </w:p>
  </w:footnote>
  <w:footnote w:type="continuationSeparator" w:id="0">
    <w:p w:rsidR="00FC00B8" w:rsidRDefault="00FC00B8" w:rsidP="00FD5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865444"/>
      <w:docPartObj>
        <w:docPartGallery w:val="Page Numbers (Top of Page)"/>
        <w:docPartUnique/>
      </w:docPartObj>
    </w:sdtPr>
    <w:sdtEndPr/>
    <w:sdtContent>
      <w:p w:rsidR="008E4D75" w:rsidRDefault="008E4D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949">
          <w:rPr>
            <w:noProof/>
          </w:rPr>
          <w:t>3</w:t>
        </w:r>
        <w:r>
          <w:fldChar w:fldCharType="end"/>
        </w:r>
      </w:p>
    </w:sdtContent>
  </w:sdt>
  <w:p w:rsidR="00FD5A9F" w:rsidRDefault="00FD5A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377E"/>
    <w:multiLevelType w:val="hybridMultilevel"/>
    <w:tmpl w:val="9976DABA"/>
    <w:lvl w:ilvl="0" w:tplc="341ED2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EFC5E3D"/>
    <w:multiLevelType w:val="hybridMultilevel"/>
    <w:tmpl w:val="F020AA84"/>
    <w:lvl w:ilvl="0" w:tplc="E94C8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D5"/>
    <w:rsid w:val="00005453"/>
    <w:rsid w:val="00014FCE"/>
    <w:rsid w:val="00025775"/>
    <w:rsid w:val="00041786"/>
    <w:rsid w:val="0005084E"/>
    <w:rsid w:val="0008273D"/>
    <w:rsid w:val="00096FB2"/>
    <w:rsid w:val="000A21E4"/>
    <w:rsid w:val="000E1795"/>
    <w:rsid w:val="000E749E"/>
    <w:rsid w:val="000F22FF"/>
    <w:rsid w:val="000F7B48"/>
    <w:rsid w:val="001519B8"/>
    <w:rsid w:val="00153F61"/>
    <w:rsid w:val="00173594"/>
    <w:rsid w:val="00176FA1"/>
    <w:rsid w:val="00197295"/>
    <w:rsid w:val="001A1590"/>
    <w:rsid w:val="001A6812"/>
    <w:rsid w:val="001B32F1"/>
    <w:rsid w:val="001B7949"/>
    <w:rsid w:val="001C39D9"/>
    <w:rsid w:val="001E51D3"/>
    <w:rsid w:val="001E6A39"/>
    <w:rsid w:val="001F35F4"/>
    <w:rsid w:val="00206F03"/>
    <w:rsid w:val="002115D5"/>
    <w:rsid w:val="00213AA4"/>
    <w:rsid w:val="0022127E"/>
    <w:rsid w:val="00224AE9"/>
    <w:rsid w:val="002319DD"/>
    <w:rsid w:val="00235F97"/>
    <w:rsid w:val="00237C8C"/>
    <w:rsid w:val="00260EA6"/>
    <w:rsid w:val="00260F18"/>
    <w:rsid w:val="00280D54"/>
    <w:rsid w:val="00292DA5"/>
    <w:rsid w:val="00292E93"/>
    <w:rsid w:val="00296243"/>
    <w:rsid w:val="002B3DFA"/>
    <w:rsid w:val="002D24F2"/>
    <w:rsid w:val="002D3D4F"/>
    <w:rsid w:val="002D41E1"/>
    <w:rsid w:val="002D5798"/>
    <w:rsid w:val="002E06BD"/>
    <w:rsid w:val="003079FE"/>
    <w:rsid w:val="003277C5"/>
    <w:rsid w:val="00327C18"/>
    <w:rsid w:val="00331DC1"/>
    <w:rsid w:val="003339C6"/>
    <w:rsid w:val="00335DC5"/>
    <w:rsid w:val="00356819"/>
    <w:rsid w:val="003725EA"/>
    <w:rsid w:val="00372EF7"/>
    <w:rsid w:val="00373263"/>
    <w:rsid w:val="00375CCF"/>
    <w:rsid w:val="003826AE"/>
    <w:rsid w:val="00385B8F"/>
    <w:rsid w:val="003A0A86"/>
    <w:rsid w:val="003C2E58"/>
    <w:rsid w:val="003D455D"/>
    <w:rsid w:val="003D71B4"/>
    <w:rsid w:val="00402EA8"/>
    <w:rsid w:val="00416322"/>
    <w:rsid w:val="00452C97"/>
    <w:rsid w:val="00456CD1"/>
    <w:rsid w:val="00466A86"/>
    <w:rsid w:val="00467E29"/>
    <w:rsid w:val="004802C0"/>
    <w:rsid w:val="004914F1"/>
    <w:rsid w:val="004960D6"/>
    <w:rsid w:val="004A53D8"/>
    <w:rsid w:val="004C3941"/>
    <w:rsid w:val="004E7572"/>
    <w:rsid w:val="004F1DC8"/>
    <w:rsid w:val="00512D7E"/>
    <w:rsid w:val="00517CCD"/>
    <w:rsid w:val="00522538"/>
    <w:rsid w:val="005261D5"/>
    <w:rsid w:val="005408D3"/>
    <w:rsid w:val="00557003"/>
    <w:rsid w:val="00557039"/>
    <w:rsid w:val="00565B3C"/>
    <w:rsid w:val="005720C3"/>
    <w:rsid w:val="00572447"/>
    <w:rsid w:val="00575E5D"/>
    <w:rsid w:val="00582BBB"/>
    <w:rsid w:val="005874F9"/>
    <w:rsid w:val="005A280D"/>
    <w:rsid w:val="005A4C2A"/>
    <w:rsid w:val="005A59F8"/>
    <w:rsid w:val="005A696D"/>
    <w:rsid w:val="005C4A95"/>
    <w:rsid w:val="005E39B7"/>
    <w:rsid w:val="005E3C19"/>
    <w:rsid w:val="005F5EF5"/>
    <w:rsid w:val="00605370"/>
    <w:rsid w:val="00613D4C"/>
    <w:rsid w:val="00620999"/>
    <w:rsid w:val="00625630"/>
    <w:rsid w:val="00626179"/>
    <w:rsid w:val="006316D9"/>
    <w:rsid w:val="00645474"/>
    <w:rsid w:val="00647111"/>
    <w:rsid w:val="006474D3"/>
    <w:rsid w:val="0065159B"/>
    <w:rsid w:val="00651CBD"/>
    <w:rsid w:val="00652458"/>
    <w:rsid w:val="00654944"/>
    <w:rsid w:val="00656008"/>
    <w:rsid w:val="006714A3"/>
    <w:rsid w:val="00673740"/>
    <w:rsid w:val="00674BD9"/>
    <w:rsid w:val="00674C36"/>
    <w:rsid w:val="00691E12"/>
    <w:rsid w:val="00694F81"/>
    <w:rsid w:val="00697E2C"/>
    <w:rsid w:val="006A5E23"/>
    <w:rsid w:val="006A6F76"/>
    <w:rsid w:val="006A73C2"/>
    <w:rsid w:val="006B517D"/>
    <w:rsid w:val="006C6D8B"/>
    <w:rsid w:val="006D1BF4"/>
    <w:rsid w:val="006F1B8A"/>
    <w:rsid w:val="00702720"/>
    <w:rsid w:val="00702A03"/>
    <w:rsid w:val="00702B04"/>
    <w:rsid w:val="00752032"/>
    <w:rsid w:val="00757DCC"/>
    <w:rsid w:val="00766153"/>
    <w:rsid w:val="00770061"/>
    <w:rsid w:val="00771478"/>
    <w:rsid w:val="00774B9C"/>
    <w:rsid w:val="00783E9A"/>
    <w:rsid w:val="00784CFB"/>
    <w:rsid w:val="00791DEF"/>
    <w:rsid w:val="007A0388"/>
    <w:rsid w:val="007A078E"/>
    <w:rsid w:val="007B620A"/>
    <w:rsid w:val="007C4BDC"/>
    <w:rsid w:val="007C4EBC"/>
    <w:rsid w:val="007C5A14"/>
    <w:rsid w:val="007F2D49"/>
    <w:rsid w:val="008130C1"/>
    <w:rsid w:val="0081708A"/>
    <w:rsid w:val="008279BA"/>
    <w:rsid w:val="00831824"/>
    <w:rsid w:val="00844D2D"/>
    <w:rsid w:val="008451C7"/>
    <w:rsid w:val="008565CE"/>
    <w:rsid w:val="00886EEF"/>
    <w:rsid w:val="0089150D"/>
    <w:rsid w:val="008A0703"/>
    <w:rsid w:val="008A0854"/>
    <w:rsid w:val="008B043C"/>
    <w:rsid w:val="008B2CE4"/>
    <w:rsid w:val="008C0068"/>
    <w:rsid w:val="008C09D9"/>
    <w:rsid w:val="008C1A99"/>
    <w:rsid w:val="008D66A1"/>
    <w:rsid w:val="008E4D75"/>
    <w:rsid w:val="008F2A0E"/>
    <w:rsid w:val="008F2FE3"/>
    <w:rsid w:val="008F600F"/>
    <w:rsid w:val="008F765B"/>
    <w:rsid w:val="00907F90"/>
    <w:rsid w:val="009253E4"/>
    <w:rsid w:val="00925AE3"/>
    <w:rsid w:val="00926316"/>
    <w:rsid w:val="009272D0"/>
    <w:rsid w:val="00930FB3"/>
    <w:rsid w:val="00935038"/>
    <w:rsid w:val="00944461"/>
    <w:rsid w:val="009513C7"/>
    <w:rsid w:val="00951619"/>
    <w:rsid w:val="00957A6A"/>
    <w:rsid w:val="0096306F"/>
    <w:rsid w:val="009773C2"/>
    <w:rsid w:val="009A2784"/>
    <w:rsid w:val="009A5421"/>
    <w:rsid w:val="009B26E2"/>
    <w:rsid w:val="009C1341"/>
    <w:rsid w:val="009C3017"/>
    <w:rsid w:val="009C3216"/>
    <w:rsid w:val="009C3478"/>
    <w:rsid w:val="009F1C98"/>
    <w:rsid w:val="00A00750"/>
    <w:rsid w:val="00A120C8"/>
    <w:rsid w:val="00A1780D"/>
    <w:rsid w:val="00A2459C"/>
    <w:rsid w:val="00A26F88"/>
    <w:rsid w:val="00A41AA7"/>
    <w:rsid w:val="00A41C82"/>
    <w:rsid w:val="00A61FC7"/>
    <w:rsid w:val="00A912ED"/>
    <w:rsid w:val="00AA20DB"/>
    <w:rsid w:val="00AA2B55"/>
    <w:rsid w:val="00AC76B2"/>
    <w:rsid w:val="00AD0CD9"/>
    <w:rsid w:val="00AD5372"/>
    <w:rsid w:val="00AE0B83"/>
    <w:rsid w:val="00B01654"/>
    <w:rsid w:val="00B137D2"/>
    <w:rsid w:val="00B14368"/>
    <w:rsid w:val="00B2155B"/>
    <w:rsid w:val="00B609E5"/>
    <w:rsid w:val="00B6215F"/>
    <w:rsid w:val="00B66DC3"/>
    <w:rsid w:val="00B95E1E"/>
    <w:rsid w:val="00B96298"/>
    <w:rsid w:val="00B96570"/>
    <w:rsid w:val="00BB1BF3"/>
    <w:rsid w:val="00BD0AA0"/>
    <w:rsid w:val="00BD24B8"/>
    <w:rsid w:val="00BE06B2"/>
    <w:rsid w:val="00BE2617"/>
    <w:rsid w:val="00BE2DA0"/>
    <w:rsid w:val="00BE3415"/>
    <w:rsid w:val="00BF660C"/>
    <w:rsid w:val="00C01F73"/>
    <w:rsid w:val="00C05B46"/>
    <w:rsid w:val="00C06F5D"/>
    <w:rsid w:val="00C1081F"/>
    <w:rsid w:val="00C21783"/>
    <w:rsid w:val="00C24E0D"/>
    <w:rsid w:val="00C3375B"/>
    <w:rsid w:val="00C43905"/>
    <w:rsid w:val="00C65794"/>
    <w:rsid w:val="00C70269"/>
    <w:rsid w:val="00C73126"/>
    <w:rsid w:val="00C75392"/>
    <w:rsid w:val="00C911B1"/>
    <w:rsid w:val="00CA1614"/>
    <w:rsid w:val="00CA3910"/>
    <w:rsid w:val="00CA3F1D"/>
    <w:rsid w:val="00CC3C22"/>
    <w:rsid w:val="00CC5DFF"/>
    <w:rsid w:val="00CD27BE"/>
    <w:rsid w:val="00D043D2"/>
    <w:rsid w:val="00D2340F"/>
    <w:rsid w:val="00D2580F"/>
    <w:rsid w:val="00D25A3A"/>
    <w:rsid w:val="00D34D32"/>
    <w:rsid w:val="00D4384F"/>
    <w:rsid w:val="00D50F0A"/>
    <w:rsid w:val="00D7325B"/>
    <w:rsid w:val="00D7679F"/>
    <w:rsid w:val="00D87361"/>
    <w:rsid w:val="00D953BA"/>
    <w:rsid w:val="00D96082"/>
    <w:rsid w:val="00DA066B"/>
    <w:rsid w:val="00DA42CA"/>
    <w:rsid w:val="00DA6A93"/>
    <w:rsid w:val="00DB4F48"/>
    <w:rsid w:val="00DB6238"/>
    <w:rsid w:val="00DC2FC7"/>
    <w:rsid w:val="00DC5D36"/>
    <w:rsid w:val="00DE3625"/>
    <w:rsid w:val="00DE3B99"/>
    <w:rsid w:val="00DF2165"/>
    <w:rsid w:val="00E011D8"/>
    <w:rsid w:val="00E02B0B"/>
    <w:rsid w:val="00E23E1F"/>
    <w:rsid w:val="00E26870"/>
    <w:rsid w:val="00E26D80"/>
    <w:rsid w:val="00E40294"/>
    <w:rsid w:val="00E447A2"/>
    <w:rsid w:val="00E524D1"/>
    <w:rsid w:val="00E53071"/>
    <w:rsid w:val="00E64916"/>
    <w:rsid w:val="00E747AC"/>
    <w:rsid w:val="00E75254"/>
    <w:rsid w:val="00E80496"/>
    <w:rsid w:val="00E85CAC"/>
    <w:rsid w:val="00E86D69"/>
    <w:rsid w:val="00E87C3B"/>
    <w:rsid w:val="00E960A7"/>
    <w:rsid w:val="00EA7066"/>
    <w:rsid w:val="00EB2C41"/>
    <w:rsid w:val="00EB3EAD"/>
    <w:rsid w:val="00EC41F0"/>
    <w:rsid w:val="00ED4297"/>
    <w:rsid w:val="00EE7ACE"/>
    <w:rsid w:val="00EF1F00"/>
    <w:rsid w:val="00EF4319"/>
    <w:rsid w:val="00F07988"/>
    <w:rsid w:val="00F1250B"/>
    <w:rsid w:val="00F145B6"/>
    <w:rsid w:val="00F152C4"/>
    <w:rsid w:val="00F226F6"/>
    <w:rsid w:val="00F2788A"/>
    <w:rsid w:val="00F36F9A"/>
    <w:rsid w:val="00F37741"/>
    <w:rsid w:val="00F37B1C"/>
    <w:rsid w:val="00F43A81"/>
    <w:rsid w:val="00F46E81"/>
    <w:rsid w:val="00F54C04"/>
    <w:rsid w:val="00F573A6"/>
    <w:rsid w:val="00F60C90"/>
    <w:rsid w:val="00F658C0"/>
    <w:rsid w:val="00F8497E"/>
    <w:rsid w:val="00F87DB5"/>
    <w:rsid w:val="00F96C47"/>
    <w:rsid w:val="00F97F86"/>
    <w:rsid w:val="00FC00B8"/>
    <w:rsid w:val="00FC7FD4"/>
    <w:rsid w:val="00FD3A30"/>
    <w:rsid w:val="00FD5A9F"/>
    <w:rsid w:val="00FD62CB"/>
    <w:rsid w:val="00FF4153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6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953BA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unhideWhenUsed/>
    <w:rsid w:val="008451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5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A9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D5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A9F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7027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02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294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08273D"/>
    <w:pPr>
      <w:ind w:firstLine="0"/>
    </w:pPr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6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953BA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unhideWhenUsed/>
    <w:rsid w:val="008451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5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A9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D5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A9F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7027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02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294"/>
    <w:rPr>
      <w:rFonts w:ascii="Tahoma" w:hAnsi="Tahoma" w:cs="Tahoma"/>
      <w:sz w:val="16"/>
      <w:szCs w:val="16"/>
    </w:rPr>
  </w:style>
  <w:style w:type="paragraph" w:customStyle="1" w:styleId="ac">
    <w:name w:val="Принят ГД"/>
    <w:basedOn w:val="a"/>
    <w:rsid w:val="0008273D"/>
    <w:pPr>
      <w:ind w:firstLine="0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7B4525742198EA648CCD36A8B99B57B6E68A56D63D97F56097D1BEA7330272C8071E145E13B31877C84D646Ck73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F6C75-26FF-40EF-AC64-53901336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Яковцевская Валерия Алексеевна</dc:creator>
  <cp:lastModifiedBy>Новожилова Татьяна Николаевна</cp:lastModifiedBy>
  <cp:revision>59</cp:revision>
  <cp:lastPrinted>2023-11-10T05:45:00Z</cp:lastPrinted>
  <dcterms:created xsi:type="dcterms:W3CDTF">2022-12-06T14:57:00Z</dcterms:created>
  <dcterms:modified xsi:type="dcterms:W3CDTF">2023-11-14T07:21:00Z</dcterms:modified>
</cp:coreProperties>
</file>