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A5A01E" w14:textId="33F304DE" w:rsidR="00551AAF" w:rsidRPr="00551AAF" w:rsidRDefault="00551AAF" w:rsidP="00551AAF">
      <w:pPr>
        <w:rPr>
          <w:rFonts w:asciiTheme="minorHAnsi" w:eastAsiaTheme="minorEastAsia" w:hAnsiTheme="minorHAnsi"/>
          <w:bCs/>
          <w:sz w:val="28"/>
          <w:szCs w:val="28"/>
          <w:lang w:eastAsia="ru-RU"/>
        </w:rPr>
      </w:pPr>
      <w:r>
        <w:rPr>
          <w:rFonts w:asciiTheme="minorHAnsi" w:eastAsiaTheme="minorEastAsia" w:hAnsiTheme="minorHAnsi"/>
          <w:bCs/>
          <w:sz w:val="28"/>
          <w:szCs w:val="28"/>
          <w:lang w:val="en-US" w:eastAsia="ru-RU"/>
        </w:rPr>
        <w:t xml:space="preserve">                                                                                          </w:t>
      </w:r>
      <w:bookmarkStart w:id="0" w:name="_GoBack"/>
      <w:bookmarkEnd w:id="0"/>
      <w:r w:rsidRPr="00551AAF">
        <w:rPr>
          <w:rFonts w:asciiTheme="minorHAnsi" w:eastAsiaTheme="minorEastAsia" w:hAnsiTheme="minorHAnsi"/>
          <w:bCs/>
          <w:sz w:val="28"/>
          <w:szCs w:val="28"/>
          <w:lang w:eastAsia="ru-RU"/>
        </w:rPr>
        <w:t xml:space="preserve">Внесен </w:t>
      </w:r>
    </w:p>
    <w:p w14:paraId="14FC73CC" w14:textId="77777777" w:rsidR="00551AAF" w:rsidRPr="00551AAF" w:rsidRDefault="00551AAF" w:rsidP="00551AAF">
      <w:pPr>
        <w:rPr>
          <w:rFonts w:asciiTheme="minorHAnsi" w:eastAsiaTheme="minorEastAsia" w:hAnsiTheme="minorHAnsi"/>
          <w:color w:val="000000"/>
          <w:sz w:val="28"/>
          <w:szCs w:val="28"/>
          <w:lang w:eastAsia="ru-RU"/>
        </w:rPr>
      </w:pPr>
      <w:r w:rsidRPr="00551AAF">
        <w:rPr>
          <w:rFonts w:asciiTheme="minorHAnsi" w:eastAsiaTheme="minorEastAsia" w:hAnsiTheme="minorHAnsi"/>
          <w:bCs/>
          <w:sz w:val="28"/>
          <w:szCs w:val="28"/>
          <w:lang w:eastAsia="ru-RU"/>
        </w:rPr>
        <w:t xml:space="preserve">                                                                                          Ярославской областной Думой</w:t>
      </w:r>
    </w:p>
    <w:p w14:paraId="2FEBD3E9" w14:textId="77777777" w:rsidR="00291A8A" w:rsidRPr="00C07817" w:rsidRDefault="00291A8A" w:rsidP="00291A8A">
      <w:pPr>
        <w:ind w:left="4674"/>
        <w:rPr>
          <w:bCs/>
          <w:sz w:val="28"/>
          <w:szCs w:val="28"/>
        </w:rPr>
      </w:pPr>
    </w:p>
    <w:p w14:paraId="052D650B" w14:textId="77777777" w:rsidR="00291A8A" w:rsidRPr="00C07817" w:rsidRDefault="00291A8A" w:rsidP="00291A8A">
      <w:pPr>
        <w:ind w:left="4674"/>
        <w:rPr>
          <w:bCs/>
          <w:sz w:val="28"/>
          <w:szCs w:val="28"/>
        </w:rPr>
      </w:pPr>
    </w:p>
    <w:p w14:paraId="398A10D7" w14:textId="77777777" w:rsidR="00291A8A" w:rsidRDefault="00291A8A" w:rsidP="00291A8A">
      <w:pPr>
        <w:ind w:left="5382" w:firstLine="282"/>
        <w:rPr>
          <w:bCs/>
          <w:sz w:val="28"/>
          <w:szCs w:val="28"/>
        </w:rPr>
      </w:pPr>
      <w:r w:rsidRPr="00422F58">
        <w:rPr>
          <w:bCs/>
          <w:sz w:val="28"/>
          <w:szCs w:val="28"/>
        </w:rPr>
        <w:t>Проект</w:t>
      </w:r>
      <w:r>
        <w:rPr>
          <w:bCs/>
          <w:sz w:val="28"/>
          <w:szCs w:val="28"/>
        </w:rPr>
        <w:t xml:space="preserve"> _______________</w:t>
      </w:r>
    </w:p>
    <w:p w14:paraId="53FB823B" w14:textId="379A4396" w:rsidR="0022262C" w:rsidRDefault="0022262C" w:rsidP="00150B85">
      <w:pPr>
        <w:ind w:left="5664" w:firstLine="1140"/>
        <w:rPr>
          <w:sz w:val="28"/>
          <w:szCs w:val="28"/>
        </w:rPr>
      </w:pPr>
    </w:p>
    <w:p w14:paraId="4C937B42" w14:textId="77777777" w:rsidR="00842FDF" w:rsidRDefault="00842FDF" w:rsidP="00EF72EE">
      <w:pPr>
        <w:rPr>
          <w:sz w:val="28"/>
          <w:szCs w:val="28"/>
        </w:rPr>
      </w:pPr>
    </w:p>
    <w:p w14:paraId="413A6085" w14:textId="77777777" w:rsidR="00842FDF" w:rsidRPr="00A171B3" w:rsidRDefault="00842FDF" w:rsidP="00EF72EE">
      <w:pPr>
        <w:rPr>
          <w:sz w:val="28"/>
          <w:szCs w:val="28"/>
        </w:rPr>
      </w:pPr>
    </w:p>
    <w:p w14:paraId="20231BE1" w14:textId="77777777" w:rsidR="009A45FC" w:rsidRPr="00A171B3" w:rsidRDefault="009A45FC" w:rsidP="00EF72EE">
      <w:pPr>
        <w:rPr>
          <w:sz w:val="28"/>
          <w:szCs w:val="28"/>
        </w:rPr>
      </w:pPr>
    </w:p>
    <w:p w14:paraId="2AD19BF7" w14:textId="6956ADB9" w:rsidR="001F22B4" w:rsidRPr="006D3137" w:rsidRDefault="001F22B4" w:rsidP="001F22B4">
      <w:pPr>
        <w:jc w:val="center"/>
        <w:rPr>
          <w:b/>
          <w:sz w:val="28"/>
          <w:szCs w:val="28"/>
        </w:rPr>
      </w:pPr>
      <w:r w:rsidRPr="00A171B3">
        <w:rPr>
          <w:b/>
          <w:sz w:val="28"/>
          <w:szCs w:val="28"/>
        </w:rPr>
        <w:t>ФЕДЕРАЛЬНЫЙ ЗАКОН</w:t>
      </w:r>
    </w:p>
    <w:p w14:paraId="2CA617C1" w14:textId="77777777" w:rsidR="00150B85" w:rsidRPr="006D3137" w:rsidRDefault="00150B85" w:rsidP="001F22B4">
      <w:pPr>
        <w:jc w:val="center"/>
        <w:rPr>
          <w:b/>
          <w:sz w:val="28"/>
          <w:szCs w:val="28"/>
        </w:rPr>
      </w:pPr>
    </w:p>
    <w:p w14:paraId="43E7127F" w14:textId="6FDC5F10" w:rsidR="0022262C" w:rsidRPr="0022262C" w:rsidRDefault="00812D54" w:rsidP="008F70A4">
      <w:pPr>
        <w:jc w:val="center"/>
        <w:rPr>
          <w:b/>
          <w:bCs/>
          <w:sz w:val="28"/>
          <w:szCs w:val="28"/>
        </w:rPr>
      </w:pPr>
      <w:proofErr w:type="gramStart"/>
      <w:r w:rsidRPr="00A171B3">
        <w:rPr>
          <w:b/>
          <w:bCs/>
          <w:sz w:val="28"/>
          <w:szCs w:val="28"/>
        </w:rPr>
        <w:t>О внесении изменени</w:t>
      </w:r>
      <w:r w:rsidR="00086DEC">
        <w:rPr>
          <w:b/>
          <w:bCs/>
          <w:sz w:val="28"/>
          <w:szCs w:val="28"/>
        </w:rPr>
        <w:t>й</w:t>
      </w:r>
      <w:r w:rsidR="009E3DE1">
        <w:rPr>
          <w:b/>
          <w:bCs/>
          <w:sz w:val="28"/>
          <w:szCs w:val="28"/>
        </w:rPr>
        <w:t xml:space="preserve"> </w:t>
      </w:r>
      <w:r w:rsidR="00F42B9A" w:rsidRPr="00F42B9A">
        <w:rPr>
          <w:b/>
          <w:bCs/>
          <w:sz w:val="28"/>
          <w:szCs w:val="28"/>
        </w:rPr>
        <w:t xml:space="preserve">в Кодекс Российской Федерации </w:t>
      </w:r>
      <w:r w:rsidR="00F42B9A">
        <w:rPr>
          <w:b/>
          <w:bCs/>
          <w:sz w:val="28"/>
          <w:szCs w:val="28"/>
        </w:rPr>
        <w:br/>
      </w:r>
      <w:r w:rsidR="00F42B9A" w:rsidRPr="00F42B9A">
        <w:rPr>
          <w:b/>
          <w:bCs/>
          <w:sz w:val="28"/>
          <w:szCs w:val="28"/>
        </w:rPr>
        <w:t>об административных правонарушениях</w:t>
      </w:r>
      <w:r w:rsidR="00086DEC">
        <w:rPr>
          <w:b/>
          <w:bCs/>
          <w:sz w:val="28"/>
          <w:szCs w:val="28"/>
        </w:rPr>
        <w:t xml:space="preserve"> в части у</w:t>
      </w:r>
      <w:r w:rsidR="00291A8A">
        <w:rPr>
          <w:b/>
          <w:bCs/>
          <w:sz w:val="28"/>
          <w:szCs w:val="28"/>
        </w:rPr>
        <w:t xml:space="preserve">силения </w:t>
      </w:r>
      <w:r w:rsidR="00086DEC">
        <w:rPr>
          <w:b/>
          <w:bCs/>
          <w:sz w:val="28"/>
          <w:szCs w:val="28"/>
        </w:rPr>
        <w:t>ответственности за рекламу</w:t>
      </w:r>
      <w:proofErr w:type="gramEnd"/>
      <w:r w:rsidR="00086DEC">
        <w:rPr>
          <w:b/>
          <w:bCs/>
          <w:sz w:val="28"/>
          <w:szCs w:val="28"/>
        </w:rPr>
        <w:t>, распространяемую</w:t>
      </w:r>
      <w:r w:rsidR="00086DEC" w:rsidRPr="00086DEC">
        <w:rPr>
          <w:b/>
          <w:bCs/>
          <w:sz w:val="28"/>
          <w:szCs w:val="28"/>
        </w:rPr>
        <w:t xml:space="preserve"> по сетям электросвязи</w:t>
      </w:r>
    </w:p>
    <w:p w14:paraId="1CFD5E37" w14:textId="77777777" w:rsidR="00B92BD3" w:rsidRDefault="00B92BD3" w:rsidP="000327D5">
      <w:pPr>
        <w:jc w:val="center"/>
        <w:rPr>
          <w:b/>
          <w:bCs/>
          <w:sz w:val="28"/>
          <w:szCs w:val="28"/>
        </w:rPr>
      </w:pPr>
    </w:p>
    <w:p w14:paraId="56211AFC" w14:textId="77777777" w:rsidR="00D55476" w:rsidRPr="00A171B3" w:rsidRDefault="00D55476" w:rsidP="000327D5">
      <w:pPr>
        <w:jc w:val="center"/>
        <w:rPr>
          <w:b/>
          <w:sz w:val="28"/>
          <w:szCs w:val="28"/>
        </w:rPr>
      </w:pPr>
    </w:p>
    <w:p w14:paraId="58201C6F" w14:textId="6F871FBC" w:rsidR="00AA1C21" w:rsidRDefault="00AA1C21" w:rsidP="00083F0B">
      <w:pPr>
        <w:pStyle w:val="aa"/>
        <w:widowControl w:val="0"/>
        <w:contextualSpacing w:val="0"/>
        <w:rPr>
          <w:b/>
          <w:bCs/>
          <w:sz w:val="28"/>
          <w:szCs w:val="28"/>
        </w:rPr>
      </w:pPr>
      <w:r w:rsidRPr="00AA1C21">
        <w:rPr>
          <w:b/>
          <w:bCs/>
          <w:sz w:val="28"/>
          <w:szCs w:val="28"/>
        </w:rPr>
        <w:t>Статья 1</w:t>
      </w:r>
      <w:r w:rsidR="00083F0B">
        <w:rPr>
          <w:b/>
          <w:bCs/>
          <w:sz w:val="28"/>
          <w:szCs w:val="28"/>
        </w:rPr>
        <w:t xml:space="preserve"> </w:t>
      </w:r>
    </w:p>
    <w:p w14:paraId="3FC64772" w14:textId="77777777" w:rsidR="00AA1C21" w:rsidRPr="00AA1C21" w:rsidRDefault="00AA1C21" w:rsidP="00083F0B">
      <w:pPr>
        <w:pStyle w:val="aa"/>
        <w:widowControl w:val="0"/>
        <w:contextualSpacing w:val="0"/>
        <w:rPr>
          <w:b/>
          <w:bCs/>
          <w:sz w:val="28"/>
          <w:szCs w:val="28"/>
        </w:rPr>
      </w:pPr>
    </w:p>
    <w:p w14:paraId="149B6D16" w14:textId="30591D3C" w:rsidR="009121FB" w:rsidRPr="00F42B9A" w:rsidRDefault="009121FB" w:rsidP="00F42B9A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F42B9A">
        <w:rPr>
          <w:sz w:val="28"/>
          <w:szCs w:val="28"/>
          <w:lang w:eastAsia="ru-RU"/>
        </w:rPr>
        <w:t xml:space="preserve">Внести в </w:t>
      </w:r>
      <w:r w:rsidR="00086DEC">
        <w:rPr>
          <w:sz w:val="28"/>
          <w:szCs w:val="28"/>
          <w:lang w:eastAsia="ru-RU"/>
        </w:rPr>
        <w:t>Кодекс</w:t>
      </w:r>
      <w:r w:rsidRPr="00F42B9A">
        <w:rPr>
          <w:sz w:val="28"/>
          <w:szCs w:val="28"/>
          <w:lang w:eastAsia="ru-RU"/>
        </w:rPr>
        <w:t xml:space="preserve"> Российской Федерации об административных правонарушениях (Собрание законодательства Росси</w:t>
      </w:r>
      <w:r w:rsidR="00F42B9A">
        <w:rPr>
          <w:sz w:val="28"/>
          <w:szCs w:val="28"/>
          <w:lang w:eastAsia="ru-RU"/>
        </w:rPr>
        <w:t xml:space="preserve">йской Федерации, 2002, </w:t>
      </w:r>
      <w:r w:rsidR="00785805">
        <w:rPr>
          <w:sz w:val="28"/>
          <w:szCs w:val="28"/>
          <w:lang w:eastAsia="ru-RU"/>
        </w:rPr>
        <w:br/>
      </w:r>
      <w:r w:rsidR="00F42B9A">
        <w:rPr>
          <w:sz w:val="28"/>
          <w:szCs w:val="28"/>
          <w:lang w:eastAsia="ru-RU"/>
        </w:rPr>
        <w:t xml:space="preserve">№ 1, ст. 1; 2004, № 34, ст. 3533; 2007, № 26, ст. 3089; 2011, № 47, ст. </w:t>
      </w:r>
      <w:r w:rsidRPr="00F42B9A">
        <w:rPr>
          <w:sz w:val="28"/>
          <w:szCs w:val="28"/>
          <w:lang w:eastAsia="ru-RU"/>
        </w:rPr>
        <w:t xml:space="preserve">6601, 6602; </w:t>
      </w:r>
      <w:r w:rsidR="00785805">
        <w:rPr>
          <w:sz w:val="28"/>
          <w:szCs w:val="28"/>
          <w:lang w:eastAsia="ru-RU"/>
        </w:rPr>
        <w:br/>
      </w:r>
      <w:r w:rsidR="00F42B9A">
        <w:rPr>
          <w:sz w:val="28"/>
          <w:szCs w:val="28"/>
          <w:lang w:eastAsia="ru-RU"/>
        </w:rPr>
        <w:t xml:space="preserve">№ 50, ст. 7351; 2012, № 31, ст. 4329; № 47, ст. </w:t>
      </w:r>
      <w:r w:rsidR="00785805">
        <w:rPr>
          <w:sz w:val="28"/>
          <w:szCs w:val="28"/>
          <w:lang w:eastAsia="ru-RU"/>
        </w:rPr>
        <w:t xml:space="preserve">6405; 2013, № </w:t>
      </w:r>
      <w:r w:rsidRPr="00F42B9A">
        <w:rPr>
          <w:sz w:val="28"/>
          <w:szCs w:val="28"/>
          <w:lang w:eastAsia="ru-RU"/>
        </w:rPr>
        <w:t>26, ст.</w:t>
      </w:r>
      <w:r w:rsidR="00785805">
        <w:rPr>
          <w:sz w:val="28"/>
          <w:szCs w:val="28"/>
          <w:lang w:eastAsia="ru-RU"/>
        </w:rPr>
        <w:t xml:space="preserve"> 3207; № </w:t>
      </w:r>
      <w:r w:rsidR="00F42B9A">
        <w:rPr>
          <w:sz w:val="28"/>
          <w:szCs w:val="28"/>
          <w:lang w:eastAsia="ru-RU"/>
        </w:rPr>
        <w:t>48, ст</w:t>
      </w:r>
      <w:r w:rsidR="00785805">
        <w:rPr>
          <w:sz w:val="28"/>
          <w:szCs w:val="28"/>
          <w:lang w:eastAsia="ru-RU"/>
        </w:rPr>
        <w:t xml:space="preserve">. 6163; 2015, № 13, ст. 1804; № </w:t>
      </w:r>
      <w:proofErr w:type="gramStart"/>
      <w:r w:rsidR="00785805">
        <w:rPr>
          <w:sz w:val="28"/>
          <w:szCs w:val="28"/>
          <w:lang w:eastAsia="ru-RU"/>
        </w:rPr>
        <w:t xml:space="preserve">27, ст. 3972; № 48, </w:t>
      </w:r>
      <w:r w:rsidR="00F42B9A">
        <w:rPr>
          <w:sz w:val="28"/>
          <w:szCs w:val="28"/>
          <w:lang w:eastAsia="ru-RU"/>
        </w:rPr>
        <w:t>ст. 6716; 2016, № 7, ст. 918; № 26, ст. 3881; 201</w:t>
      </w:r>
      <w:r w:rsidR="00785805">
        <w:rPr>
          <w:sz w:val="28"/>
          <w:szCs w:val="28"/>
          <w:lang w:eastAsia="ru-RU"/>
        </w:rPr>
        <w:t xml:space="preserve">7, № 47, ст. 6851; 2018, № 15, </w:t>
      </w:r>
      <w:r w:rsidR="00F42B9A">
        <w:rPr>
          <w:sz w:val="28"/>
          <w:szCs w:val="28"/>
          <w:lang w:eastAsia="ru-RU"/>
        </w:rPr>
        <w:t xml:space="preserve">ст. </w:t>
      </w:r>
      <w:r w:rsidRPr="00F42B9A">
        <w:rPr>
          <w:sz w:val="28"/>
          <w:szCs w:val="28"/>
          <w:lang w:eastAsia="ru-RU"/>
        </w:rPr>
        <w:t>2035) следующие изменения:</w:t>
      </w:r>
      <w:proofErr w:type="gramEnd"/>
    </w:p>
    <w:p w14:paraId="00A1B521" w14:textId="73FEDFDA" w:rsidR="00044251" w:rsidRDefault="00B6268D" w:rsidP="00B6268D">
      <w:pPr>
        <w:pStyle w:val="aa"/>
        <w:widowControl w:val="0"/>
        <w:spacing w:line="360" w:lineRule="auto"/>
        <w:ind w:left="0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42B9A">
        <w:rPr>
          <w:bCs/>
          <w:sz w:val="28"/>
          <w:szCs w:val="28"/>
        </w:rPr>
        <w:t xml:space="preserve">1) часть 1 </w:t>
      </w:r>
      <w:r w:rsidR="00086DEC">
        <w:rPr>
          <w:bCs/>
          <w:sz w:val="28"/>
          <w:szCs w:val="28"/>
        </w:rPr>
        <w:t xml:space="preserve">статьи 14.3. </w:t>
      </w:r>
      <w:r w:rsidR="00F42B9A">
        <w:rPr>
          <w:bCs/>
          <w:sz w:val="28"/>
          <w:szCs w:val="28"/>
        </w:rPr>
        <w:t>изложить в следующей редакции:</w:t>
      </w:r>
    </w:p>
    <w:p w14:paraId="4D70C7AC" w14:textId="77777777" w:rsidR="00F42B9A" w:rsidRDefault="00F42B9A" w:rsidP="00F42B9A">
      <w:pPr>
        <w:pStyle w:val="ad"/>
        <w:shd w:val="clear" w:color="auto" w:fill="FFFFFF"/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F42B9A">
        <w:rPr>
          <w:sz w:val="28"/>
          <w:szCs w:val="28"/>
          <w:lang w:eastAsia="ru-RU"/>
        </w:rPr>
        <w:t xml:space="preserve">«1. Нарушение рекламодателем, </w:t>
      </w:r>
      <w:proofErr w:type="spellStart"/>
      <w:r w:rsidRPr="00F42B9A">
        <w:rPr>
          <w:sz w:val="28"/>
          <w:szCs w:val="28"/>
          <w:lang w:eastAsia="ru-RU"/>
        </w:rPr>
        <w:t>рекламопроизводителем</w:t>
      </w:r>
      <w:proofErr w:type="spellEnd"/>
      <w:r w:rsidRPr="00F42B9A">
        <w:rPr>
          <w:sz w:val="28"/>
          <w:szCs w:val="28"/>
          <w:lang w:eastAsia="ru-RU"/>
        </w:rPr>
        <w:t xml:space="preserve"> или </w:t>
      </w:r>
      <w:proofErr w:type="spellStart"/>
      <w:r w:rsidRPr="00F42B9A">
        <w:rPr>
          <w:sz w:val="28"/>
          <w:szCs w:val="28"/>
          <w:lang w:eastAsia="ru-RU"/>
        </w:rPr>
        <w:t>рекламораспространителем</w:t>
      </w:r>
      <w:proofErr w:type="spellEnd"/>
      <w:r w:rsidRPr="00F42B9A">
        <w:rPr>
          <w:sz w:val="28"/>
          <w:szCs w:val="28"/>
          <w:lang w:eastAsia="ru-RU"/>
        </w:rPr>
        <w:t xml:space="preserve"> </w:t>
      </w:r>
      <w:hyperlink r:id="rId9" w:history="1">
        <w:r w:rsidRPr="00F42B9A">
          <w:rPr>
            <w:sz w:val="28"/>
            <w:szCs w:val="28"/>
            <w:lang w:eastAsia="ru-RU"/>
          </w:rPr>
          <w:t>законодательства</w:t>
        </w:r>
      </w:hyperlink>
      <w:r w:rsidRPr="00F42B9A">
        <w:rPr>
          <w:sz w:val="28"/>
          <w:szCs w:val="28"/>
          <w:lang w:eastAsia="ru-RU"/>
        </w:rPr>
        <w:t xml:space="preserve"> о рекламе, за исключением случаев, предусмотренных </w:t>
      </w:r>
      <w:hyperlink r:id="rId10" w:anchor="dst1667" w:history="1">
        <w:r w:rsidRPr="00F42B9A">
          <w:rPr>
            <w:sz w:val="28"/>
            <w:szCs w:val="28"/>
            <w:lang w:eastAsia="ru-RU"/>
          </w:rPr>
          <w:t>частями 2</w:t>
        </w:r>
      </w:hyperlink>
      <w:r w:rsidRPr="00F42B9A">
        <w:rPr>
          <w:sz w:val="28"/>
          <w:szCs w:val="28"/>
          <w:lang w:eastAsia="ru-RU"/>
        </w:rPr>
        <w:t xml:space="preserve"> - </w:t>
      </w:r>
      <w:hyperlink r:id="rId11" w:anchor="dst9947" w:history="1">
        <w:r w:rsidRPr="00F42B9A">
          <w:rPr>
            <w:sz w:val="28"/>
            <w:szCs w:val="28"/>
            <w:lang w:eastAsia="ru-RU"/>
          </w:rPr>
          <w:t>10</w:t>
        </w:r>
      </w:hyperlink>
      <w:r w:rsidRPr="00F42B9A">
        <w:rPr>
          <w:sz w:val="28"/>
          <w:szCs w:val="28"/>
          <w:lang w:eastAsia="ru-RU"/>
        </w:rPr>
        <w:t xml:space="preserve"> настоящей статьи, </w:t>
      </w:r>
      <w:hyperlink r:id="rId12" w:anchor="dst4569" w:history="1">
        <w:r w:rsidRPr="00F42B9A">
          <w:rPr>
            <w:sz w:val="28"/>
            <w:szCs w:val="28"/>
            <w:lang w:eastAsia="ru-RU"/>
          </w:rPr>
          <w:t>частью 4 статьи 14.3.1</w:t>
        </w:r>
      </w:hyperlink>
      <w:r w:rsidRPr="00F42B9A">
        <w:rPr>
          <w:sz w:val="28"/>
          <w:szCs w:val="28"/>
          <w:lang w:eastAsia="ru-RU"/>
        </w:rPr>
        <w:t xml:space="preserve">, </w:t>
      </w:r>
      <w:hyperlink r:id="rId13" w:anchor="dst1678" w:history="1">
        <w:r w:rsidRPr="00F42B9A">
          <w:rPr>
            <w:sz w:val="28"/>
            <w:szCs w:val="28"/>
            <w:lang w:eastAsia="ru-RU"/>
          </w:rPr>
          <w:t>статьями 14.37</w:t>
        </w:r>
      </w:hyperlink>
      <w:r w:rsidRPr="00F42B9A">
        <w:rPr>
          <w:sz w:val="28"/>
          <w:szCs w:val="28"/>
          <w:lang w:eastAsia="ru-RU"/>
        </w:rPr>
        <w:t xml:space="preserve">, </w:t>
      </w:r>
      <w:hyperlink r:id="rId14" w:anchor="dst1681" w:history="1">
        <w:r w:rsidRPr="00F42B9A">
          <w:rPr>
            <w:sz w:val="28"/>
            <w:szCs w:val="28"/>
            <w:lang w:eastAsia="ru-RU"/>
          </w:rPr>
          <w:t>14.38</w:t>
        </w:r>
      </w:hyperlink>
      <w:r w:rsidRPr="00F42B9A">
        <w:rPr>
          <w:sz w:val="28"/>
          <w:szCs w:val="28"/>
          <w:lang w:eastAsia="ru-RU"/>
        </w:rPr>
        <w:t xml:space="preserve">, </w:t>
      </w:r>
      <w:hyperlink r:id="rId15" w:anchor="dst1696" w:history="1">
        <w:r w:rsidRPr="00F42B9A">
          <w:rPr>
            <w:sz w:val="28"/>
            <w:szCs w:val="28"/>
            <w:lang w:eastAsia="ru-RU"/>
          </w:rPr>
          <w:t>19.31</w:t>
        </w:r>
      </w:hyperlink>
      <w:r w:rsidRPr="00F42B9A">
        <w:rPr>
          <w:sz w:val="28"/>
          <w:szCs w:val="28"/>
          <w:lang w:eastAsia="ru-RU"/>
        </w:rPr>
        <w:t xml:space="preserve"> настоящего Кодекса, - </w:t>
      </w:r>
    </w:p>
    <w:p w14:paraId="563FB583" w14:textId="1D8895FE" w:rsidR="00F42B9A" w:rsidRDefault="00653E56" w:rsidP="00F42B9A">
      <w:pPr>
        <w:pStyle w:val="ad"/>
        <w:shd w:val="clear" w:color="auto" w:fill="FFFFFF"/>
        <w:spacing w:line="360" w:lineRule="auto"/>
        <w:ind w:firstLine="540"/>
        <w:jc w:val="both"/>
        <w:rPr>
          <w:sz w:val="28"/>
          <w:szCs w:val="28"/>
          <w:lang w:eastAsia="ru-RU"/>
        </w:rPr>
      </w:pPr>
      <w:r w:rsidRPr="00653E56">
        <w:rPr>
          <w:sz w:val="28"/>
          <w:szCs w:val="28"/>
          <w:lang w:eastAsia="ru-RU"/>
        </w:rPr>
        <w:t>влечет наложение административного штрафа на граждан в размере от двадцати тысяч до восьмидесяти тысяч рублей; на должностных лиц - от восьмидесяти тысяч до трехсот тысяч рублей; на юридических лиц - от пятисот</w:t>
      </w:r>
      <w:r>
        <w:rPr>
          <w:sz w:val="28"/>
          <w:szCs w:val="28"/>
          <w:lang w:eastAsia="ru-RU"/>
        </w:rPr>
        <w:t xml:space="preserve"> тысяч до трех миллионов рублей</w:t>
      </w:r>
      <w:proofErr w:type="gramStart"/>
      <w:r w:rsidR="00F42B9A" w:rsidRPr="00F42B9A">
        <w:rPr>
          <w:sz w:val="28"/>
          <w:szCs w:val="28"/>
          <w:lang w:eastAsia="ru-RU"/>
        </w:rPr>
        <w:t>.</w:t>
      </w:r>
      <w:r w:rsidR="00F42B9A">
        <w:rPr>
          <w:sz w:val="28"/>
          <w:szCs w:val="28"/>
          <w:lang w:eastAsia="ru-RU"/>
        </w:rPr>
        <w:t>»</w:t>
      </w:r>
      <w:r w:rsidR="006C77DC">
        <w:rPr>
          <w:sz w:val="28"/>
          <w:szCs w:val="28"/>
          <w:lang w:eastAsia="ru-RU"/>
        </w:rPr>
        <w:t>.</w:t>
      </w:r>
      <w:proofErr w:type="gramEnd"/>
    </w:p>
    <w:p w14:paraId="49DA756E" w14:textId="0C52162F" w:rsidR="00F42B9A" w:rsidRPr="00F42B9A" w:rsidRDefault="00F42B9A" w:rsidP="00F42B9A">
      <w:pPr>
        <w:pStyle w:val="ad"/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часть 6 </w:t>
      </w:r>
      <w:r w:rsidR="00295E3D">
        <w:rPr>
          <w:sz w:val="28"/>
          <w:szCs w:val="28"/>
          <w:lang w:eastAsia="ru-RU"/>
        </w:rPr>
        <w:t xml:space="preserve">статьи 14.3. </w:t>
      </w:r>
      <w:r>
        <w:rPr>
          <w:sz w:val="28"/>
          <w:szCs w:val="28"/>
          <w:lang w:eastAsia="ru-RU"/>
        </w:rPr>
        <w:t>изложить в следующей редакции:</w:t>
      </w:r>
    </w:p>
    <w:p w14:paraId="49003499" w14:textId="6927CBC8" w:rsidR="00F42B9A" w:rsidRPr="00F42B9A" w:rsidRDefault="00F42B9A" w:rsidP="00F42B9A">
      <w:pPr>
        <w:shd w:val="clear" w:color="auto" w:fill="FFFFFF"/>
        <w:spacing w:before="210" w:line="360" w:lineRule="auto"/>
        <w:ind w:firstLine="54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>«</w:t>
      </w:r>
      <w:r w:rsidRPr="00F42B9A">
        <w:rPr>
          <w:color w:val="000000"/>
          <w:sz w:val="28"/>
          <w:szCs w:val="28"/>
          <w:lang w:eastAsia="ru-RU"/>
        </w:rPr>
        <w:t xml:space="preserve">6. Распространение кредитной организацией рекламы услуг, связанных </w:t>
      </w:r>
      <w:r>
        <w:rPr>
          <w:color w:val="000000"/>
          <w:sz w:val="28"/>
          <w:szCs w:val="28"/>
          <w:lang w:eastAsia="ru-RU"/>
        </w:rPr>
        <w:br/>
      </w:r>
      <w:r w:rsidRPr="00F42B9A">
        <w:rPr>
          <w:color w:val="000000"/>
          <w:sz w:val="28"/>
          <w:szCs w:val="28"/>
          <w:lang w:eastAsia="ru-RU"/>
        </w:rPr>
        <w:t>с предоставлением кредита или займа, пользованием им и погашением кредита или займа, содержащей хотя бы одно условие, влияющее на его стоимость, без указания всех остальных условий, определяющих полную стоимость кредита (займа) для заемщика и влияющих на нее, -</w:t>
      </w:r>
    </w:p>
    <w:p w14:paraId="27EEAE32" w14:textId="015504C0" w:rsidR="00F42B9A" w:rsidRDefault="00F42B9A" w:rsidP="00F42B9A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F42B9A">
        <w:rPr>
          <w:sz w:val="28"/>
          <w:szCs w:val="28"/>
          <w:lang w:eastAsia="ru-RU"/>
        </w:rPr>
        <w:t xml:space="preserve">влечет наложение административного штрафа на должностных лиц </w:t>
      </w:r>
      <w:r>
        <w:rPr>
          <w:sz w:val="28"/>
          <w:szCs w:val="28"/>
          <w:lang w:eastAsia="ru-RU"/>
        </w:rPr>
        <w:br/>
      </w:r>
      <w:r w:rsidR="00086DEC">
        <w:rPr>
          <w:sz w:val="28"/>
          <w:szCs w:val="28"/>
          <w:lang w:eastAsia="ru-RU"/>
        </w:rPr>
        <w:t>в размере от сорока тысяч до ста</w:t>
      </w:r>
      <w:r w:rsidRPr="00F42B9A">
        <w:rPr>
          <w:sz w:val="28"/>
          <w:szCs w:val="28"/>
          <w:lang w:eastAsia="ru-RU"/>
        </w:rPr>
        <w:t xml:space="preserve"> тысяч рублей;</w:t>
      </w:r>
      <w:r w:rsidR="00086DEC">
        <w:rPr>
          <w:sz w:val="28"/>
          <w:szCs w:val="28"/>
          <w:lang w:eastAsia="ru-RU"/>
        </w:rPr>
        <w:t xml:space="preserve"> на юридических лиц - от шестисот тысяч до одного миллиона шестьсот</w:t>
      </w:r>
      <w:r w:rsidRPr="00F42B9A">
        <w:rPr>
          <w:sz w:val="28"/>
          <w:szCs w:val="28"/>
          <w:lang w:eastAsia="ru-RU"/>
        </w:rPr>
        <w:t xml:space="preserve"> </w:t>
      </w:r>
      <w:r w:rsidR="00FE3DC3">
        <w:rPr>
          <w:sz w:val="28"/>
          <w:szCs w:val="28"/>
          <w:lang w:eastAsia="ru-RU"/>
        </w:rPr>
        <w:t xml:space="preserve">тысяч </w:t>
      </w:r>
      <w:r w:rsidRPr="00F42B9A">
        <w:rPr>
          <w:sz w:val="28"/>
          <w:szCs w:val="28"/>
          <w:lang w:eastAsia="ru-RU"/>
        </w:rPr>
        <w:t>рублей</w:t>
      </w:r>
      <w:proofErr w:type="gramStart"/>
      <w:r w:rsidRPr="00F42B9A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»</w:t>
      </w:r>
      <w:r w:rsidR="00086DEC">
        <w:rPr>
          <w:sz w:val="28"/>
          <w:szCs w:val="28"/>
          <w:lang w:eastAsia="ru-RU"/>
        </w:rPr>
        <w:t>.</w:t>
      </w:r>
      <w:proofErr w:type="gramEnd"/>
    </w:p>
    <w:p w14:paraId="1DEC8B4E" w14:textId="2FBA43F2" w:rsidR="00086DEC" w:rsidRDefault="00295E3D" w:rsidP="00F42B9A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3) дополнить статью 15.26.1. частью 7 следующего содержания:</w:t>
      </w:r>
    </w:p>
    <w:p w14:paraId="17CD5A15" w14:textId="6066A20B" w:rsidR="00295E3D" w:rsidRDefault="00295E3D" w:rsidP="00F42B9A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«7.</w:t>
      </w:r>
      <w:r w:rsidRPr="00295E3D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295E3D">
        <w:rPr>
          <w:sz w:val="28"/>
          <w:szCs w:val="28"/>
          <w:lang w:eastAsia="ru-RU"/>
        </w:rPr>
        <w:t xml:space="preserve">Распространение </w:t>
      </w:r>
      <w:proofErr w:type="spellStart"/>
      <w:r>
        <w:rPr>
          <w:sz w:val="28"/>
          <w:szCs w:val="28"/>
          <w:lang w:eastAsia="ru-RU"/>
        </w:rPr>
        <w:t>микрофинансовой</w:t>
      </w:r>
      <w:proofErr w:type="spellEnd"/>
      <w:r>
        <w:rPr>
          <w:sz w:val="28"/>
          <w:szCs w:val="28"/>
          <w:lang w:eastAsia="ru-RU"/>
        </w:rPr>
        <w:t xml:space="preserve"> организацией</w:t>
      </w:r>
      <w:r w:rsidRPr="00295E3D">
        <w:rPr>
          <w:sz w:val="28"/>
          <w:szCs w:val="28"/>
          <w:lang w:eastAsia="ru-RU"/>
        </w:rPr>
        <w:t xml:space="preserve"> рекламы услуг, связанных с предоставлением </w:t>
      </w:r>
      <w:proofErr w:type="spellStart"/>
      <w:r>
        <w:rPr>
          <w:sz w:val="28"/>
          <w:szCs w:val="28"/>
          <w:lang w:eastAsia="ru-RU"/>
        </w:rPr>
        <w:t>микрозайма</w:t>
      </w:r>
      <w:proofErr w:type="spellEnd"/>
      <w:r w:rsidRPr="00295E3D">
        <w:rPr>
          <w:sz w:val="28"/>
          <w:szCs w:val="28"/>
          <w:lang w:eastAsia="ru-RU"/>
        </w:rPr>
        <w:t xml:space="preserve">, пользованием им и погашением </w:t>
      </w:r>
      <w:proofErr w:type="spellStart"/>
      <w:r>
        <w:rPr>
          <w:sz w:val="28"/>
          <w:szCs w:val="28"/>
          <w:lang w:eastAsia="ru-RU"/>
        </w:rPr>
        <w:t>микрозайма</w:t>
      </w:r>
      <w:proofErr w:type="spellEnd"/>
      <w:r w:rsidRPr="00295E3D">
        <w:rPr>
          <w:sz w:val="28"/>
          <w:szCs w:val="28"/>
          <w:lang w:eastAsia="ru-RU"/>
        </w:rPr>
        <w:t xml:space="preserve">, содержащей хотя бы одно условие, влияющее на его стоимость, без указания всех остальных условий, определяющих полную стоимость </w:t>
      </w:r>
      <w:proofErr w:type="spellStart"/>
      <w:r>
        <w:rPr>
          <w:sz w:val="28"/>
          <w:szCs w:val="28"/>
          <w:lang w:eastAsia="ru-RU"/>
        </w:rPr>
        <w:t>микрозайма</w:t>
      </w:r>
      <w:proofErr w:type="spellEnd"/>
      <w:r w:rsidRPr="00295E3D">
        <w:rPr>
          <w:sz w:val="28"/>
          <w:szCs w:val="28"/>
          <w:lang w:eastAsia="ru-RU"/>
        </w:rPr>
        <w:t xml:space="preserve"> для заемщика и влияющих на нее</w:t>
      </w:r>
      <w:r>
        <w:rPr>
          <w:sz w:val="28"/>
          <w:szCs w:val="28"/>
          <w:lang w:eastAsia="ru-RU"/>
        </w:rPr>
        <w:t>-</w:t>
      </w:r>
      <w:proofErr w:type="gramEnd"/>
    </w:p>
    <w:p w14:paraId="5C6363E0" w14:textId="35A3F41F" w:rsidR="00295E3D" w:rsidRPr="00F42B9A" w:rsidRDefault="00295E3D" w:rsidP="00F42B9A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F42B9A">
        <w:rPr>
          <w:sz w:val="28"/>
          <w:szCs w:val="28"/>
          <w:lang w:eastAsia="ru-RU"/>
        </w:rPr>
        <w:t xml:space="preserve">влечет наложение административного штрафа на должностных лиц </w:t>
      </w:r>
      <w:r>
        <w:rPr>
          <w:sz w:val="28"/>
          <w:szCs w:val="28"/>
          <w:lang w:eastAsia="ru-RU"/>
        </w:rPr>
        <w:br/>
        <w:t>в размере от сорока тысяч до ста</w:t>
      </w:r>
      <w:r w:rsidRPr="00F42B9A">
        <w:rPr>
          <w:sz w:val="28"/>
          <w:szCs w:val="28"/>
          <w:lang w:eastAsia="ru-RU"/>
        </w:rPr>
        <w:t xml:space="preserve"> тысяч рублей;</w:t>
      </w:r>
      <w:r>
        <w:rPr>
          <w:sz w:val="28"/>
          <w:szCs w:val="28"/>
          <w:lang w:eastAsia="ru-RU"/>
        </w:rPr>
        <w:t xml:space="preserve"> на юридических лиц - от шестисот тысяч до одного миллиона шестьсот</w:t>
      </w:r>
      <w:r w:rsidRPr="00F42B9A">
        <w:rPr>
          <w:sz w:val="28"/>
          <w:szCs w:val="28"/>
          <w:lang w:eastAsia="ru-RU"/>
        </w:rPr>
        <w:t xml:space="preserve"> </w:t>
      </w:r>
      <w:r w:rsidR="00FE3DC3">
        <w:rPr>
          <w:sz w:val="28"/>
          <w:szCs w:val="28"/>
          <w:lang w:eastAsia="ru-RU"/>
        </w:rPr>
        <w:t xml:space="preserve">тысяч </w:t>
      </w:r>
      <w:r w:rsidRPr="00F42B9A">
        <w:rPr>
          <w:sz w:val="28"/>
          <w:szCs w:val="28"/>
          <w:lang w:eastAsia="ru-RU"/>
        </w:rPr>
        <w:t>рублей</w:t>
      </w:r>
      <w:proofErr w:type="gramStart"/>
      <w:r w:rsidRPr="00F42B9A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».</w:t>
      </w:r>
      <w:proofErr w:type="gramEnd"/>
    </w:p>
    <w:p w14:paraId="6C976C99" w14:textId="543A2776" w:rsidR="0076574F" w:rsidRDefault="0076574F" w:rsidP="00FE3DC3">
      <w:pPr>
        <w:pStyle w:val="aa"/>
        <w:widowControl w:val="0"/>
        <w:spacing w:line="360" w:lineRule="auto"/>
        <w:ind w:left="0"/>
        <w:jc w:val="both"/>
        <w:rPr>
          <w:bCs/>
          <w:sz w:val="28"/>
          <w:szCs w:val="28"/>
        </w:rPr>
      </w:pPr>
    </w:p>
    <w:p w14:paraId="603F9FA6" w14:textId="0BD3B7AD" w:rsidR="004C2398" w:rsidRPr="004C2398" w:rsidRDefault="004C2398" w:rsidP="004C2398">
      <w:pPr>
        <w:spacing w:line="480" w:lineRule="auto"/>
        <w:ind w:firstLine="709"/>
        <w:jc w:val="both"/>
        <w:rPr>
          <w:b/>
          <w:sz w:val="28"/>
          <w:szCs w:val="28"/>
          <w:lang w:eastAsia="ru-RU"/>
        </w:rPr>
      </w:pPr>
      <w:r w:rsidRPr="004C2398">
        <w:rPr>
          <w:b/>
          <w:sz w:val="28"/>
          <w:szCs w:val="28"/>
          <w:lang w:eastAsia="ru-RU"/>
        </w:rPr>
        <w:t xml:space="preserve">Статья </w:t>
      </w:r>
      <w:r w:rsidR="009121FB">
        <w:rPr>
          <w:b/>
          <w:sz w:val="28"/>
          <w:szCs w:val="28"/>
          <w:lang w:eastAsia="ru-RU"/>
        </w:rPr>
        <w:t>2</w:t>
      </w:r>
    </w:p>
    <w:p w14:paraId="21DA9CC0" w14:textId="29B3E8C4" w:rsidR="00333EA5" w:rsidRPr="00FE6A2A" w:rsidRDefault="004C2398" w:rsidP="004C2398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4C2398">
        <w:rPr>
          <w:sz w:val="28"/>
          <w:szCs w:val="28"/>
          <w:lang w:eastAsia="ru-RU"/>
        </w:rPr>
        <w:t xml:space="preserve">Настоящий Федеральный закон вступает в силу со дня его официального опубликования. </w:t>
      </w:r>
    </w:p>
    <w:p w14:paraId="47869990" w14:textId="77777777" w:rsidR="004C2398" w:rsidRDefault="004C2398" w:rsidP="00FE3DC3">
      <w:pPr>
        <w:spacing w:line="360" w:lineRule="auto"/>
        <w:jc w:val="both"/>
        <w:rPr>
          <w:sz w:val="28"/>
          <w:szCs w:val="28"/>
          <w:lang w:eastAsia="ru-RU"/>
        </w:rPr>
      </w:pPr>
    </w:p>
    <w:p w14:paraId="5ABC33B0" w14:textId="77777777" w:rsidR="00333EA5" w:rsidRDefault="00333EA5" w:rsidP="00B92BD3">
      <w:pPr>
        <w:widowControl w:val="0"/>
        <w:jc w:val="both"/>
        <w:rPr>
          <w:sz w:val="28"/>
          <w:szCs w:val="28"/>
        </w:rPr>
      </w:pPr>
    </w:p>
    <w:p w14:paraId="381EC86E" w14:textId="4CD07CA2" w:rsidR="001F22B4" w:rsidRDefault="001F22B4" w:rsidP="00B92BD3">
      <w:pPr>
        <w:widowControl w:val="0"/>
        <w:jc w:val="both"/>
        <w:rPr>
          <w:sz w:val="28"/>
          <w:szCs w:val="28"/>
        </w:rPr>
      </w:pPr>
      <w:r w:rsidRPr="00A171B3">
        <w:rPr>
          <w:sz w:val="28"/>
          <w:szCs w:val="28"/>
        </w:rPr>
        <w:t xml:space="preserve">         Президент</w:t>
      </w:r>
    </w:p>
    <w:p w14:paraId="0A6671C7" w14:textId="77777777" w:rsidR="0022262C" w:rsidRPr="00A171B3" w:rsidRDefault="0022262C" w:rsidP="00B92BD3">
      <w:pPr>
        <w:widowControl w:val="0"/>
        <w:jc w:val="both"/>
        <w:rPr>
          <w:sz w:val="28"/>
          <w:szCs w:val="28"/>
        </w:rPr>
      </w:pPr>
    </w:p>
    <w:p w14:paraId="0FFBE84D" w14:textId="77777777" w:rsidR="002C7EF5" w:rsidRPr="00A171B3" w:rsidRDefault="001F22B4" w:rsidP="00511C2B">
      <w:pPr>
        <w:jc w:val="both"/>
        <w:rPr>
          <w:sz w:val="28"/>
          <w:szCs w:val="28"/>
        </w:rPr>
      </w:pPr>
      <w:r w:rsidRPr="00A171B3">
        <w:rPr>
          <w:sz w:val="28"/>
          <w:szCs w:val="28"/>
        </w:rPr>
        <w:t>Российской Федерации</w:t>
      </w:r>
    </w:p>
    <w:sectPr w:rsidR="002C7EF5" w:rsidRPr="00A171B3" w:rsidSect="009B0AFE">
      <w:headerReference w:type="default" r:id="rId16"/>
      <w:pgSz w:w="11907" w:h="16840"/>
      <w:pgMar w:top="1134" w:right="851" w:bottom="1134" w:left="1418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6A1C08" w14:textId="77777777" w:rsidR="0073694E" w:rsidRDefault="0073694E">
      <w:r>
        <w:separator/>
      </w:r>
    </w:p>
  </w:endnote>
  <w:endnote w:type="continuationSeparator" w:id="0">
    <w:p w14:paraId="65B67321" w14:textId="77777777" w:rsidR="0073694E" w:rsidRDefault="0073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5418BC" w14:textId="77777777" w:rsidR="0073694E" w:rsidRDefault="0073694E">
      <w:r>
        <w:separator/>
      </w:r>
    </w:p>
  </w:footnote>
  <w:footnote w:type="continuationSeparator" w:id="0">
    <w:p w14:paraId="0F299E18" w14:textId="77777777" w:rsidR="0073694E" w:rsidRDefault="007369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FF1AC" w14:textId="77777777" w:rsidR="00775686" w:rsidRDefault="008B5C81">
    <w:pPr>
      <w:pStyle w:val="a7"/>
      <w:jc w:val="center"/>
    </w:pPr>
    <w:r>
      <w:fldChar w:fldCharType="begin"/>
    </w:r>
    <w:r w:rsidR="002C7277">
      <w:instrText>PAGE   \* MERGEFORMAT</w:instrText>
    </w:r>
    <w:r>
      <w:fldChar w:fldCharType="separate"/>
    </w:r>
    <w:r w:rsidR="00551AAF">
      <w:rPr>
        <w:noProof/>
      </w:rPr>
      <w:t>2</w:t>
    </w:r>
    <w:r>
      <w:fldChar w:fldCharType="end"/>
    </w:r>
  </w:p>
  <w:p w14:paraId="74E716D8" w14:textId="77777777" w:rsidR="00775686" w:rsidRDefault="007369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750F5"/>
    <w:multiLevelType w:val="hybridMultilevel"/>
    <w:tmpl w:val="6AAE1C92"/>
    <w:lvl w:ilvl="0" w:tplc="07FCD1D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E945BE"/>
    <w:multiLevelType w:val="hybridMultilevel"/>
    <w:tmpl w:val="CF765C3A"/>
    <w:lvl w:ilvl="0" w:tplc="7A6294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671BF7"/>
    <w:multiLevelType w:val="hybridMultilevel"/>
    <w:tmpl w:val="04E2A564"/>
    <w:lvl w:ilvl="0" w:tplc="273CB3D2">
      <w:start w:val="18"/>
      <w:numFmt w:val="decimal"/>
      <w:lvlText w:val="%1)"/>
      <w:lvlJc w:val="left"/>
      <w:pPr>
        <w:ind w:left="2086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DD84218"/>
    <w:multiLevelType w:val="hybridMultilevel"/>
    <w:tmpl w:val="F3FA668A"/>
    <w:lvl w:ilvl="0" w:tplc="F432A7B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44F40D0"/>
    <w:multiLevelType w:val="hybridMultilevel"/>
    <w:tmpl w:val="368ABE90"/>
    <w:lvl w:ilvl="0" w:tplc="E4449C9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2B4"/>
    <w:rsid w:val="00016B1C"/>
    <w:rsid w:val="00022803"/>
    <w:rsid w:val="000327D5"/>
    <w:rsid w:val="00032F32"/>
    <w:rsid w:val="00037651"/>
    <w:rsid w:val="00044251"/>
    <w:rsid w:val="00083F0B"/>
    <w:rsid w:val="00085640"/>
    <w:rsid w:val="00086DEC"/>
    <w:rsid w:val="000A3B3D"/>
    <w:rsid w:val="000A61C5"/>
    <w:rsid w:val="000E72F0"/>
    <w:rsid w:val="001177EC"/>
    <w:rsid w:val="00120624"/>
    <w:rsid w:val="00147354"/>
    <w:rsid w:val="00150B85"/>
    <w:rsid w:val="001665C4"/>
    <w:rsid w:val="00174926"/>
    <w:rsid w:val="001B588A"/>
    <w:rsid w:val="001B629F"/>
    <w:rsid w:val="001B7C6D"/>
    <w:rsid w:val="001F22B4"/>
    <w:rsid w:val="001F7DEF"/>
    <w:rsid w:val="00213F1D"/>
    <w:rsid w:val="0022262C"/>
    <w:rsid w:val="00227100"/>
    <w:rsid w:val="00227BD8"/>
    <w:rsid w:val="0023238B"/>
    <w:rsid w:val="00263D97"/>
    <w:rsid w:val="00266B14"/>
    <w:rsid w:val="00271BDD"/>
    <w:rsid w:val="00280A53"/>
    <w:rsid w:val="00291A8A"/>
    <w:rsid w:val="00295E3D"/>
    <w:rsid w:val="002A456F"/>
    <w:rsid w:val="002C0598"/>
    <w:rsid w:val="002C7277"/>
    <w:rsid w:val="002E464B"/>
    <w:rsid w:val="00302ADB"/>
    <w:rsid w:val="00305F3F"/>
    <w:rsid w:val="00311909"/>
    <w:rsid w:val="00327AB8"/>
    <w:rsid w:val="00333EA5"/>
    <w:rsid w:val="00364D7B"/>
    <w:rsid w:val="00383B08"/>
    <w:rsid w:val="003C6FAA"/>
    <w:rsid w:val="003F2036"/>
    <w:rsid w:val="003F54BA"/>
    <w:rsid w:val="003F5571"/>
    <w:rsid w:val="004009B1"/>
    <w:rsid w:val="00416130"/>
    <w:rsid w:val="00442E90"/>
    <w:rsid w:val="004519B1"/>
    <w:rsid w:val="004710F1"/>
    <w:rsid w:val="0049655E"/>
    <w:rsid w:val="004A2085"/>
    <w:rsid w:val="004C2398"/>
    <w:rsid w:val="004D6B97"/>
    <w:rsid w:val="004E0BA2"/>
    <w:rsid w:val="00511C2B"/>
    <w:rsid w:val="00534657"/>
    <w:rsid w:val="00536941"/>
    <w:rsid w:val="00547D13"/>
    <w:rsid w:val="0055054F"/>
    <w:rsid w:val="00551AAF"/>
    <w:rsid w:val="00591AD0"/>
    <w:rsid w:val="005A151F"/>
    <w:rsid w:val="005A7A6A"/>
    <w:rsid w:val="00625B85"/>
    <w:rsid w:val="00630DA9"/>
    <w:rsid w:val="00653E56"/>
    <w:rsid w:val="00692291"/>
    <w:rsid w:val="006B055E"/>
    <w:rsid w:val="006C77DC"/>
    <w:rsid w:val="006D3137"/>
    <w:rsid w:val="006E53ED"/>
    <w:rsid w:val="00707C21"/>
    <w:rsid w:val="0073454C"/>
    <w:rsid w:val="0073694E"/>
    <w:rsid w:val="0076574F"/>
    <w:rsid w:val="00770423"/>
    <w:rsid w:val="00776EF6"/>
    <w:rsid w:val="00785805"/>
    <w:rsid w:val="007A1A1E"/>
    <w:rsid w:val="007B4F04"/>
    <w:rsid w:val="007B4F7A"/>
    <w:rsid w:val="007D7CFC"/>
    <w:rsid w:val="00812D54"/>
    <w:rsid w:val="00834536"/>
    <w:rsid w:val="00842FDF"/>
    <w:rsid w:val="00893781"/>
    <w:rsid w:val="008A5761"/>
    <w:rsid w:val="008B5C81"/>
    <w:rsid w:val="008F70A4"/>
    <w:rsid w:val="00907E9C"/>
    <w:rsid w:val="009121FB"/>
    <w:rsid w:val="0091450A"/>
    <w:rsid w:val="00937162"/>
    <w:rsid w:val="0095009A"/>
    <w:rsid w:val="0096087D"/>
    <w:rsid w:val="009A2D4A"/>
    <w:rsid w:val="009A45FC"/>
    <w:rsid w:val="009B0AFE"/>
    <w:rsid w:val="009E3DE1"/>
    <w:rsid w:val="00A00DFA"/>
    <w:rsid w:val="00A015C5"/>
    <w:rsid w:val="00A03182"/>
    <w:rsid w:val="00A171B3"/>
    <w:rsid w:val="00A30594"/>
    <w:rsid w:val="00A373A7"/>
    <w:rsid w:val="00A45D32"/>
    <w:rsid w:val="00A5744F"/>
    <w:rsid w:val="00A67E80"/>
    <w:rsid w:val="00A91570"/>
    <w:rsid w:val="00A94643"/>
    <w:rsid w:val="00AA1C21"/>
    <w:rsid w:val="00AC79A1"/>
    <w:rsid w:val="00B22B05"/>
    <w:rsid w:val="00B33A4E"/>
    <w:rsid w:val="00B5483E"/>
    <w:rsid w:val="00B6268D"/>
    <w:rsid w:val="00B92BD3"/>
    <w:rsid w:val="00B93380"/>
    <w:rsid w:val="00B95133"/>
    <w:rsid w:val="00C01CD0"/>
    <w:rsid w:val="00C050D0"/>
    <w:rsid w:val="00C23D07"/>
    <w:rsid w:val="00C55D3F"/>
    <w:rsid w:val="00C6353D"/>
    <w:rsid w:val="00C7796E"/>
    <w:rsid w:val="00C8090E"/>
    <w:rsid w:val="00C84929"/>
    <w:rsid w:val="00CA605A"/>
    <w:rsid w:val="00CB30A9"/>
    <w:rsid w:val="00CC15E3"/>
    <w:rsid w:val="00CC71C5"/>
    <w:rsid w:val="00CE2E04"/>
    <w:rsid w:val="00CF4FB8"/>
    <w:rsid w:val="00D0346F"/>
    <w:rsid w:val="00D10036"/>
    <w:rsid w:val="00D10A4B"/>
    <w:rsid w:val="00D540B3"/>
    <w:rsid w:val="00D55476"/>
    <w:rsid w:val="00D563B1"/>
    <w:rsid w:val="00D56AEE"/>
    <w:rsid w:val="00D6025E"/>
    <w:rsid w:val="00D94B88"/>
    <w:rsid w:val="00DA364A"/>
    <w:rsid w:val="00DD7FB4"/>
    <w:rsid w:val="00DE5099"/>
    <w:rsid w:val="00E27BA8"/>
    <w:rsid w:val="00E84F72"/>
    <w:rsid w:val="00E90B7C"/>
    <w:rsid w:val="00E928FE"/>
    <w:rsid w:val="00EA43C1"/>
    <w:rsid w:val="00EA6BED"/>
    <w:rsid w:val="00ED0C86"/>
    <w:rsid w:val="00EE0DCF"/>
    <w:rsid w:val="00EE14EB"/>
    <w:rsid w:val="00EE4790"/>
    <w:rsid w:val="00EF72EE"/>
    <w:rsid w:val="00F12A91"/>
    <w:rsid w:val="00F260AB"/>
    <w:rsid w:val="00F42B9A"/>
    <w:rsid w:val="00F5659A"/>
    <w:rsid w:val="00F674FB"/>
    <w:rsid w:val="00F83180"/>
    <w:rsid w:val="00F832BE"/>
    <w:rsid w:val="00F92981"/>
    <w:rsid w:val="00FB3AD8"/>
    <w:rsid w:val="00FC5404"/>
    <w:rsid w:val="00FD436A"/>
    <w:rsid w:val="00FE2C8F"/>
    <w:rsid w:val="00FE3DC3"/>
    <w:rsid w:val="00FE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D25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EE14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B3AD8"/>
    <w:pPr>
      <w:widowControl w:val="0"/>
      <w:overflowPunct w:val="0"/>
      <w:autoSpaceDE w:val="0"/>
      <w:autoSpaceDN w:val="0"/>
      <w:adjustRightInd w:val="0"/>
      <w:spacing w:before="240" w:after="60" w:line="360" w:lineRule="auto"/>
      <w:jc w:val="center"/>
      <w:textAlignment w:val="baseline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FB3AD8"/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FB3AD8"/>
    <w:pPr>
      <w:widowControl w:val="0"/>
      <w:overflowPunct w:val="0"/>
      <w:autoSpaceDE w:val="0"/>
      <w:autoSpaceDN w:val="0"/>
      <w:adjustRightInd w:val="0"/>
      <w:spacing w:after="60" w:line="360" w:lineRule="auto"/>
      <w:jc w:val="center"/>
      <w:textAlignment w:val="baseline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FB3AD8"/>
    <w:rPr>
      <w:rFonts w:ascii="Arial" w:hAnsi="Arial"/>
      <w:i/>
      <w:sz w:val="24"/>
    </w:rPr>
  </w:style>
  <w:style w:type="paragraph" w:styleId="a7">
    <w:name w:val="header"/>
    <w:basedOn w:val="a"/>
    <w:link w:val="a8"/>
    <w:uiPriority w:val="99"/>
    <w:unhideWhenUsed/>
    <w:rsid w:val="001F22B4"/>
    <w:pPr>
      <w:tabs>
        <w:tab w:val="center" w:pos="4677"/>
        <w:tab w:val="right" w:pos="9355"/>
      </w:tabs>
    </w:pPr>
    <w:rPr>
      <w:sz w:val="28"/>
      <w:szCs w:val="28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F22B4"/>
    <w:rPr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EA43C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D7CF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9229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22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E14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rmal (Web)"/>
    <w:basedOn w:val="a"/>
    <w:uiPriority w:val="99"/>
    <w:unhideWhenUsed/>
    <w:rsid w:val="004C239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EE14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B3AD8"/>
    <w:pPr>
      <w:widowControl w:val="0"/>
      <w:overflowPunct w:val="0"/>
      <w:autoSpaceDE w:val="0"/>
      <w:autoSpaceDN w:val="0"/>
      <w:adjustRightInd w:val="0"/>
      <w:spacing w:before="240" w:after="60" w:line="360" w:lineRule="auto"/>
      <w:jc w:val="center"/>
      <w:textAlignment w:val="baseline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FB3AD8"/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FB3AD8"/>
    <w:pPr>
      <w:widowControl w:val="0"/>
      <w:overflowPunct w:val="0"/>
      <w:autoSpaceDE w:val="0"/>
      <w:autoSpaceDN w:val="0"/>
      <w:adjustRightInd w:val="0"/>
      <w:spacing w:after="60" w:line="360" w:lineRule="auto"/>
      <w:jc w:val="center"/>
      <w:textAlignment w:val="baseline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FB3AD8"/>
    <w:rPr>
      <w:rFonts w:ascii="Arial" w:hAnsi="Arial"/>
      <w:i/>
      <w:sz w:val="24"/>
    </w:rPr>
  </w:style>
  <w:style w:type="paragraph" w:styleId="a7">
    <w:name w:val="header"/>
    <w:basedOn w:val="a"/>
    <w:link w:val="a8"/>
    <w:uiPriority w:val="99"/>
    <w:unhideWhenUsed/>
    <w:rsid w:val="001F22B4"/>
    <w:pPr>
      <w:tabs>
        <w:tab w:val="center" w:pos="4677"/>
        <w:tab w:val="right" w:pos="9355"/>
      </w:tabs>
    </w:pPr>
    <w:rPr>
      <w:sz w:val="28"/>
      <w:szCs w:val="28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F22B4"/>
    <w:rPr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EA43C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D7CFC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9229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922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E14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rmal (Web)"/>
    <w:basedOn w:val="a"/>
    <w:uiPriority w:val="99"/>
    <w:unhideWhenUsed/>
    <w:rsid w:val="004C23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9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7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8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6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8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0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1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5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9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20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50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3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4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9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8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1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9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5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64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1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0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0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3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4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7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39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70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353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155799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7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4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3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1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728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6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9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36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65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29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585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3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9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4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3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2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6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6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99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7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681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9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38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7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73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422315/a418f1fe61b054b64b9e49521821ee74e8cf22e8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422315/6b5ee5e17882637fda8fcda423ea8b7e921ea431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422315/2d50fc1c4013ea9ab20b8b2666c1650b1dc4c982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422315/a4619238c03960c05ecbbba38fef2646e511b7a3/" TargetMode="External"/><Relationship Id="rId10" Type="http://schemas.openxmlformats.org/officeDocument/2006/relationships/hyperlink" Target="http://www.consultant.ru/document/cons_doc_LAW_422315/2d50fc1c4013ea9ab20b8b2666c1650b1dc4c98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4661/2d50fc1c4013ea9ab20b8b2666c1650b1dc4c982/" TargetMode="External"/><Relationship Id="rId14" Type="http://schemas.openxmlformats.org/officeDocument/2006/relationships/hyperlink" Target="http://www.consultant.ru/document/cons_doc_LAW_422315/73039275cf79d3d4e0842cdf150f85cce8bcb2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9C837-FF13-4839-BCB5-D2CC67E31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Лобанова Ирина Валерьевна</cp:lastModifiedBy>
  <cp:revision>4</cp:revision>
  <cp:lastPrinted>2022-09-28T05:53:00Z</cp:lastPrinted>
  <dcterms:created xsi:type="dcterms:W3CDTF">2022-09-22T10:31:00Z</dcterms:created>
  <dcterms:modified xsi:type="dcterms:W3CDTF">2022-09-28T05:53:00Z</dcterms:modified>
</cp:coreProperties>
</file>