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A2F6C" w:rsidRPr="001521F8" w:rsidRDefault="003A2F6C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</w:p>
    <w:p w:rsidR="003A2F6C" w:rsidRPr="001521F8" w:rsidRDefault="003A2F6C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3A2F6C" w:rsidRDefault="003A2F6C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1F8" w:rsidRPr="001521F8" w:rsidRDefault="001521F8" w:rsidP="001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F6C" w:rsidRPr="001521F8" w:rsidRDefault="003A2F6C" w:rsidP="0015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5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областной Думой </w:t>
      </w:r>
    </w:p>
    <w:p w:rsidR="003A2F6C" w:rsidRPr="001521F8" w:rsidRDefault="001521F8" w:rsidP="0015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</w:t>
      </w:r>
      <w:r w:rsidR="003A2F6C" w:rsidRPr="001521F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5FB2" w:rsidRPr="001521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2F6C" w:rsidRPr="0015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A2F6C" w:rsidRDefault="003A2F6C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1F8" w:rsidRPr="001521F8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6C" w:rsidRPr="001521F8" w:rsidRDefault="003A2F6C" w:rsidP="0015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A2F6C" w:rsidRPr="001521F8" w:rsidRDefault="003A2F6C" w:rsidP="0015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Ярославской области от</w:t>
      </w:r>
      <w:r w:rsid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11.11.2013 №</w:t>
      </w:r>
      <w:r w:rsid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58-з «О депутате Ярославской областной Думы» (</w:t>
      </w:r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 w:rsidR="00F53AEB"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Регион, 2013, 12 ноября, № </w:t>
      </w:r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90; 2014, 17 октября, № 86; 2015, 25 февраля, № 15; 9 июня, № 45; 2016, 13 июля, № 61; 2021, 11 мая, № 36; 2022, 8 июля, № 56; 2023, 10 марта, № 17</w:t>
      </w: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</w:t>
      </w: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изменения:</w:t>
      </w:r>
    </w:p>
    <w:p w:rsidR="003A2F6C" w:rsidRPr="001521F8" w:rsidRDefault="007C237C" w:rsidP="007C237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2F6C" w:rsidRPr="001521F8">
        <w:rPr>
          <w:rFonts w:ascii="Times New Roman" w:hAnsi="Times New Roman" w:cs="Times New Roman"/>
          <w:sz w:val="28"/>
          <w:szCs w:val="28"/>
        </w:rPr>
        <w:t>часть 3 статьи 3 дополнить абзацем следующего содержания:</w:t>
      </w:r>
    </w:p>
    <w:p w:rsidR="003A2F6C" w:rsidRPr="001521F8" w:rsidRDefault="003A2F6C" w:rsidP="001521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8">
        <w:rPr>
          <w:rFonts w:ascii="Times New Roman" w:hAnsi="Times New Roman" w:cs="Times New Roman"/>
          <w:sz w:val="28"/>
          <w:szCs w:val="28"/>
        </w:rPr>
        <w:t>«Депутат освобождается от ответственности за несоблюдение огран</w:t>
      </w:r>
      <w:r w:rsidRPr="001521F8">
        <w:rPr>
          <w:rFonts w:ascii="Times New Roman" w:hAnsi="Times New Roman" w:cs="Times New Roman"/>
          <w:sz w:val="28"/>
          <w:szCs w:val="28"/>
        </w:rPr>
        <w:t>и</w:t>
      </w:r>
      <w:r w:rsidRPr="001521F8">
        <w:rPr>
          <w:rFonts w:ascii="Times New Roman" w:hAnsi="Times New Roman" w:cs="Times New Roman"/>
          <w:sz w:val="28"/>
          <w:szCs w:val="28"/>
        </w:rPr>
        <w:t>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Pr="001521F8">
        <w:rPr>
          <w:rFonts w:ascii="Times New Roman" w:hAnsi="Times New Roman" w:cs="Times New Roman"/>
          <w:sz w:val="28"/>
          <w:szCs w:val="28"/>
        </w:rPr>
        <w:t>е</w:t>
      </w:r>
      <w:r w:rsidRPr="001521F8">
        <w:rPr>
          <w:rFonts w:ascii="Times New Roman" w:hAnsi="Times New Roman" w:cs="Times New Roman"/>
          <w:sz w:val="28"/>
          <w:szCs w:val="28"/>
        </w:rPr>
        <w:t>ральным законом от 25 декабря 2008 года № 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</w:t>
      </w:r>
      <w:r w:rsidRPr="001521F8">
        <w:rPr>
          <w:rFonts w:ascii="Times New Roman" w:hAnsi="Times New Roman" w:cs="Times New Roman"/>
          <w:sz w:val="28"/>
          <w:szCs w:val="28"/>
        </w:rPr>
        <w:t>е</w:t>
      </w:r>
      <w:r w:rsidRPr="001521F8">
        <w:rPr>
          <w:rFonts w:ascii="Times New Roman" w:hAnsi="Times New Roman" w:cs="Times New Roman"/>
          <w:sz w:val="28"/>
          <w:szCs w:val="28"/>
        </w:rPr>
        <w:t xml:space="preserve">бований, а также неисполнение таких обязанностей признается следствием </w:t>
      </w:r>
      <w:r w:rsidR="007C237C">
        <w:rPr>
          <w:rFonts w:ascii="Times New Roman" w:hAnsi="Times New Roman" w:cs="Times New Roman"/>
          <w:spacing w:val="-2"/>
          <w:sz w:val="28"/>
          <w:szCs w:val="28"/>
        </w:rPr>
        <w:t>не </w:t>
      </w:r>
      <w:r w:rsidRPr="007C237C">
        <w:rPr>
          <w:rFonts w:ascii="Times New Roman" w:hAnsi="Times New Roman" w:cs="Times New Roman"/>
          <w:spacing w:val="-2"/>
          <w:sz w:val="28"/>
          <w:szCs w:val="28"/>
        </w:rPr>
        <w:t>зависящих от него обстоятельств в порядке, предусмотренном частями 3 – 6</w:t>
      </w:r>
      <w:r w:rsidRPr="001521F8"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от 25 декабря 2008 года № 273-ФЗ «О прот</w:t>
      </w:r>
      <w:r w:rsidRPr="001521F8">
        <w:rPr>
          <w:rFonts w:ascii="Times New Roman" w:hAnsi="Times New Roman" w:cs="Times New Roman"/>
          <w:sz w:val="28"/>
          <w:szCs w:val="28"/>
        </w:rPr>
        <w:t>и</w:t>
      </w:r>
      <w:r w:rsidRPr="001521F8">
        <w:rPr>
          <w:rFonts w:ascii="Times New Roman" w:hAnsi="Times New Roman" w:cs="Times New Roman"/>
          <w:sz w:val="28"/>
          <w:szCs w:val="28"/>
        </w:rPr>
        <w:t>водействии коррупции»</w:t>
      </w:r>
      <w:proofErr w:type="gramStart"/>
      <w:r w:rsidRPr="001521F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521F8">
        <w:rPr>
          <w:rFonts w:ascii="Times New Roman" w:hAnsi="Times New Roman" w:cs="Times New Roman"/>
          <w:sz w:val="28"/>
          <w:szCs w:val="28"/>
        </w:rPr>
        <w:t>;</w:t>
      </w:r>
    </w:p>
    <w:p w:rsidR="00577931" w:rsidRPr="001521F8" w:rsidRDefault="003A2F6C" w:rsidP="001521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8">
        <w:rPr>
          <w:rFonts w:ascii="Times New Roman" w:hAnsi="Times New Roman" w:cs="Times New Roman"/>
          <w:sz w:val="28"/>
          <w:szCs w:val="28"/>
        </w:rPr>
        <w:t>2) часть 4 статьи 23 дополнить словами «, за исключением случаев, установленных федеральными законами»;</w:t>
      </w:r>
    </w:p>
    <w:p w:rsidR="002D0515" w:rsidRDefault="003A2F6C" w:rsidP="001521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8">
        <w:rPr>
          <w:rFonts w:ascii="Times New Roman" w:hAnsi="Times New Roman" w:cs="Times New Roman"/>
          <w:sz w:val="28"/>
          <w:szCs w:val="28"/>
        </w:rPr>
        <w:t>3) абзац первый части 2 статьи 26</w:t>
      </w:r>
      <w:r w:rsidRPr="001521F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1521F8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2D0515" w:rsidRPr="001521F8">
        <w:rPr>
          <w:rFonts w:ascii="Times New Roman" w:hAnsi="Times New Roman" w:cs="Times New Roman"/>
          <w:sz w:val="28"/>
          <w:szCs w:val="28"/>
        </w:rPr>
        <w:t>«, за исключен</w:t>
      </w:r>
      <w:r w:rsidR="002D0515" w:rsidRPr="001521F8">
        <w:rPr>
          <w:rFonts w:ascii="Times New Roman" w:hAnsi="Times New Roman" w:cs="Times New Roman"/>
          <w:sz w:val="28"/>
          <w:szCs w:val="28"/>
        </w:rPr>
        <w:t>и</w:t>
      </w:r>
      <w:r w:rsidR="002D0515" w:rsidRPr="001521F8">
        <w:rPr>
          <w:rFonts w:ascii="Times New Roman" w:hAnsi="Times New Roman" w:cs="Times New Roman"/>
          <w:sz w:val="28"/>
          <w:szCs w:val="28"/>
        </w:rPr>
        <w:t>ем нарушений, за совершение которых депутат освобождается от ответстве</w:t>
      </w:r>
      <w:r w:rsidR="002D0515" w:rsidRPr="001521F8">
        <w:rPr>
          <w:rFonts w:ascii="Times New Roman" w:hAnsi="Times New Roman" w:cs="Times New Roman"/>
          <w:sz w:val="28"/>
          <w:szCs w:val="28"/>
        </w:rPr>
        <w:t>н</w:t>
      </w:r>
      <w:r w:rsidR="002D0515" w:rsidRPr="001521F8">
        <w:rPr>
          <w:rFonts w:ascii="Times New Roman" w:hAnsi="Times New Roman" w:cs="Times New Roman"/>
          <w:sz w:val="28"/>
          <w:szCs w:val="28"/>
        </w:rPr>
        <w:t>ности в случаях, уста</w:t>
      </w:r>
      <w:r w:rsidR="00577931" w:rsidRPr="001521F8">
        <w:rPr>
          <w:rFonts w:ascii="Times New Roman" w:hAnsi="Times New Roman" w:cs="Times New Roman"/>
          <w:sz w:val="28"/>
          <w:szCs w:val="28"/>
        </w:rPr>
        <w:t>новленных федеральными законами».</w:t>
      </w:r>
    </w:p>
    <w:p w:rsidR="001521F8" w:rsidRPr="001521F8" w:rsidRDefault="001521F8" w:rsidP="001521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F8" w:rsidRDefault="001521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A2F6C" w:rsidRPr="001521F8" w:rsidRDefault="003A2F6C" w:rsidP="0015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3A2F6C" w:rsidRPr="001521F8" w:rsidRDefault="003A2F6C" w:rsidP="00152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</w:t>
      </w:r>
      <w:r w:rsidRPr="001521F8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</w:t>
      </w:r>
      <w:r w:rsidRPr="001521F8">
        <w:rPr>
          <w:rFonts w:ascii="Times New Roman" w:hAnsi="Times New Roman" w:cs="Times New Roman"/>
          <w:sz w:val="28"/>
          <w:szCs w:val="28"/>
        </w:rPr>
        <w:t>о</w:t>
      </w:r>
      <w:r w:rsidRPr="001521F8">
        <w:rPr>
          <w:rFonts w:ascii="Times New Roman" w:hAnsi="Times New Roman" w:cs="Times New Roman"/>
          <w:sz w:val="28"/>
          <w:szCs w:val="28"/>
        </w:rPr>
        <w:t>вания.</w:t>
      </w:r>
    </w:p>
    <w:p w:rsidR="003A2F6C" w:rsidRDefault="003A2F6C" w:rsidP="00152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1F8" w:rsidRDefault="001521F8" w:rsidP="00152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1F8" w:rsidRPr="001521F8" w:rsidRDefault="001521F8" w:rsidP="00152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F6C" w:rsidRPr="001521F8" w:rsidRDefault="003A2F6C" w:rsidP="001521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3A2F6C" w:rsidRPr="001521F8" w:rsidRDefault="003A2F6C" w:rsidP="001521F8">
      <w:pPr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М.Я. </w:t>
      </w:r>
      <w:proofErr w:type="spellStart"/>
      <w:r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3A2F6C" w:rsidRDefault="003A2F6C" w:rsidP="001521F8">
      <w:pPr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1F8" w:rsidRPr="001521F8" w:rsidRDefault="001521F8" w:rsidP="001521F8">
      <w:pPr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6C" w:rsidRPr="001521F8" w:rsidRDefault="006613E9" w:rsidP="001521F8">
      <w:pPr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июня</w:t>
      </w:r>
      <w:r w:rsid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F6C"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75FB2" w:rsidRPr="001521F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="003A2F6C" w:rsidRPr="0015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1521F8" w:rsidRDefault="001521F8" w:rsidP="001521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43" w:rsidRPr="001521F8" w:rsidRDefault="003A2F6C" w:rsidP="001521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E9">
        <w:rPr>
          <w:rFonts w:ascii="Times New Roman" w:eastAsia="Times New Roman" w:hAnsi="Times New Roman" w:cs="Times New Roman"/>
          <w:sz w:val="28"/>
          <w:szCs w:val="28"/>
          <w:lang w:eastAsia="ru-RU"/>
        </w:rPr>
        <w:t>24-з</w:t>
      </w:r>
      <w:bookmarkStart w:id="0" w:name="_GoBack"/>
      <w:bookmarkEnd w:id="0"/>
    </w:p>
    <w:sectPr w:rsidR="00C97A43" w:rsidRPr="001521F8" w:rsidSect="001521F8">
      <w:headerReference w:type="default" r:id="rId8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3F" w:rsidRDefault="00646E3F" w:rsidP="001521F8">
      <w:pPr>
        <w:spacing w:after="0" w:line="240" w:lineRule="auto"/>
      </w:pPr>
      <w:r>
        <w:separator/>
      </w:r>
    </w:p>
  </w:endnote>
  <w:endnote w:type="continuationSeparator" w:id="0">
    <w:p w:rsidR="00646E3F" w:rsidRDefault="00646E3F" w:rsidP="001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3F" w:rsidRDefault="00646E3F" w:rsidP="001521F8">
      <w:pPr>
        <w:spacing w:after="0" w:line="240" w:lineRule="auto"/>
      </w:pPr>
      <w:r>
        <w:separator/>
      </w:r>
    </w:p>
  </w:footnote>
  <w:footnote w:type="continuationSeparator" w:id="0">
    <w:p w:rsidR="00646E3F" w:rsidRDefault="00646E3F" w:rsidP="0015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332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21F8" w:rsidRPr="001521F8" w:rsidRDefault="001521F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1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1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21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3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1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27E77"/>
    <w:multiLevelType w:val="hybridMultilevel"/>
    <w:tmpl w:val="651C50BE"/>
    <w:lvl w:ilvl="0" w:tplc="8BE2C48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6C"/>
    <w:rsid w:val="001521F8"/>
    <w:rsid w:val="002D0515"/>
    <w:rsid w:val="003A2F6C"/>
    <w:rsid w:val="00577931"/>
    <w:rsid w:val="00646E3F"/>
    <w:rsid w:val="006613E9"/>
    <w:rsid w:val="007C237C"/>
    <w:rsid w:val="009002CD"/>
    <w:rsid w:val="00975FB2"/>
    <w:rsid w:val="00B41374"/>
    <w:rsid w:val="00C97A43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0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1F8"/>
  </w:style>
  <w:style w:type="paragraph" w:styleId="a9">
    <w:name w:val="footer"/>
    <w:basedOn w:val="a"/>
    <w:link w:val="aa"/>
    <w:uiPriority w:val="99"/>
    <w:unhideWhenUsed/>
    <w:rsid w:val="0015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0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1F8"/>
  </w:style>
  <w:style w:type="paragraph" w:styleId="a9">
    <w:name w:val="footer"/>
    <w:basedOn w:val="a"/>
    <w:link w:val="aa"/>
    <w:uiPriority w:val="99"/>
    <w:unhideWhenUsed/>
    <w:rsid w:val="0015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dcterms:created xsi:type="dcterms:W3CDTF">2024-04-16T08:18:00Z</dcterms:created>
  <dcterms:modified xsi:type="dcterms:W3CDTF">2024-06-04T07:23:00Z</dcterms:modified>
</cp:coreProperties>
</file>