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16" w:rsidRDefault="00EC5316" w:rsidP="0026662E">
      <w:pPr>
        <w:jc w:val="center"/>
        <w:rPr>
          <w:b/>
          <w:sz w:val="28"/>
          <w:szCs w:val="28"/>
        </w:rPr>
      </w:pPr>
    </w:p>
    <w:p w:rsidR="0026662E" w:rsidRDefault="0026662E" w:rsidP="0026662E">
      <w:pPr>
        <w:jc w:val="center"/>
        <w:rPr>
          <w:b/>
          <w:sz w:val="28"/>
          <w:szCs w:val="28"/>
        </w:rPr>
      </w:pPr>
    </w:p>
    <w:p w:rsidR="0026662E" w:rsidRDefault="0026662E" w:rsidP="0026662E">
      <w:pPr>
        <w:jc w:val="center"/>
        <w:rPr>
          <w:b/>
          <w:sz w:val="28"/>
          <w:szCs w:val="28"/>
        </w:rPr>
      </w:pPr>
    </w:p>
    <w:p w:rsidR="0026662E" w:rsidRDefault="0026662E" w:rsidP="0026662E">
      <w:pPr>
        <w:jc w:val="center"/>
        <w:rPr>
          <w:b/>
          <w:sz w:val="28"/>
          <w:szCs w:val="28"/>
        </w:rPr>
      </w:pPr>
    </w:p>
    <w:p w:rsidR="0026662E" w:rsidRDefault="0026662E" w:rsidP="0026662E">
      <w:pPr>
        <w:jc w:val="center"/>
        <w:rPr>
          <w:b/>
          <w:sz w:val="28"/>
          <w:szCs w:val="28"/>
        </w:rPr>
      </w:pPr>
    </w:p>
    <w:p w:rsidR="0026662E" w:rsidRDefault="0026662E" w:rsidP="0026662E">
      <w:pPr>
        <w:jc w:val="center"/>
        <w:rPr>
          <w:b/>
          <w:sz w:val="28"/>
          <w:szCs w:val="28"/>
        </w:rPr>
      </w:pPr>
    </w:p>
    <w:p w:rsidR="0026662E" w:rsidRDefault="0026662E" w:rsidP="0026662E">
      <w:pPr>
        <w:jc w:val="center"/>
        <w:rPr>
          <w:b/>
          <w:sz w:val="28"/>
          <w:szCs w:val="28"/>
        </w:rPr>
      </w:pPr>
    </w:p>
    <w:p w:rsidR="0026662E" w:rsidRDefault="0026662E" w:rsidP="0026662E">
      <w:pPr>
        <w:jc w:val="center"/>
        <w:rPr>
          <w:b/>
          <w:sz w:val="28"/>
          <w:szCs w:val="28"/>
        </w:rPr>
      </w:pPr>
    </w:p>
    <w:p w:rsidR="0026662E" w:rsidRPr="0026662E" w:rsidRDefault="0026662E" w:rsidP="0026662E">
      <w:pPr>
        <w:jc w:val="center"/>
        <w:rPr>
          <w:b/>
          <w:sz w:val="28"/>
          <w:szCs w:val="28"/>
        </w:rPr>
      </w:pPr>
    </w:p>
    <w:p w:rsidR="007B0AB5" w:rsidRPr="0026662E" w:rsidRDefault="001E1738" w:rsidP="0026662E">
      <w:pPr>
        <w:jc w:val="center"/>
        <w:rPr>
          <w:b/>
          <w:color w:val="000000" w:themeColor="text1"/>
          <w:sz w:val="28"/>
          <w:szCs w:val="28"/>
        </w:rPr>
      </w:pPr>
      <w:r w:rsidRPr="0026662E">
        <w:rPr>
          <w:b/>
          <w:color w:val="000000" w:themeColor="text1"/>
          <w:sz w:val="28"/>
          <w:szCs w:val="28"/>
        </w:rPr>
        <w:t xml:space="preserve">О </w:t>
      </w:r>
      <w:r w:rsidR="00245D36" w:rsidRPr="0026662E">
        <w:rPr>
          <w:b/>
          <w:color w:val="000000" w:themeColor="text1"/>
          <w:sz w:val="28"/>
          <w:szCs w:val="28"/>
        </w:rPr>
        <w:t>внесении изменени</w:t>
      </w:r>
      <w:r w:rsidR="003F720F" w:rsidRPr="0026662E">
        <w:rPr>
          <w:b/>
          <w:color w:val="000000" w:themeColor="text1"/>
          <w:sz w:val="28"/>
          <w:szCs w:val="28"/>
        </w:rPr>
        <w:t>я</w:t>
      </w:r>
      <w:r w:rsidR="00245D36" w:rsidRPr="0026662E">
        <w:rPr>
          <w:b/>
          <w:color w:val="000000" w:themeColor="text1"/>
          <w:sz w:val="28"/>
          <w:szCs w:val="28"/>
        </w:rPr>
        <w:t xml:space="preserve"> в</w:t>
      </w:r>
      <w:r w:rsidRPr="0026662E">
        <w:rPr>
          <w:b/>
          <w:color w:val="000000" w:themeColor="text1"/>
          <w:sz w:val="28"/>
          <w:szCs w:val="28"/>
        </w:rPr>
        <w:t xml:space="preserve"> </w:t>
      </w:r>
      <w:r w:rsidR="003F720F" w:rsidRPr="0026662E">
        <w:rPr>
          <w:b/>
          <w:color w:val="000000" w:themeColor="text1"/>
          <w:sz w:val="28"/>
          <w:szCs w:val="28"/>
        </w:rPr>
        <w:t>приложение к</w:t>
      </w:r>
      <w:r w:rsidRPr="0026662E">
        <w:rPr>
          <w:b/>
          <w:color w:val="000000" w:themeColor="text1"/>
          <w:sz w:val="28"/>
          <w:szCs w:val="28"/>
        </w:rPr>
        <w:t xml:space="preserve"> Закон</w:t>
      </w:r>
      <w:r w:rsidR="003F720F" w:rsidRPr="0026662E">
        <w:rPr>
          <w:b/>
          <w:color w:val="000000" w:themeColor="text1"/>
          <w:sz w:val="28"/>
          <w:szCs w:val="28"/>
        </w:rPr>
        <w:t>у</w:t>
      </w:r>
      <w:r w:rsidRPr="0026662E">
        <w:rPr>
          <w:b/>
          <w:color w:val="000000" w:themeColor="text1"/>
          <w:sz w:val="28"/>
          <w:szCs w:val="28"/>
        </w:rPr>
        <w:t xml:space="preserve"> </w:t>
      </w:r>
      <w:r w:rsidR="003E2B9D" w:rsidRPr="0026662E">
        <w:rPr>
          <w:b/>
          <w:color w:val="000000" w:themeColor="text1"/>
          <w:sz w:val="28"/>
          <w:szCs w:val="28"/>
        </w:rPr>
        <w:t>Ярославской области</w:t>
      </w:r>
      <w:r w:rsidRPr="0026662E">
        <w:rPr>
          <w:b/>
          <w:color w:val="000000" w:themeColor="text1"/>
          <w:sz w:val="28"/>
          <w:szCs w:val="28"/>
        </w:rPr>
        <w:t xml:space="preserve"> </w:t>
      </w:r>
    </w:p>
    <w:p w:rsidR="002771BF" w:rsidRPr="0026662E" w:rsidRDefault="001E1738" w:rsidP="0026662E">
      <w:pPr>
        <w:jc w:val="center"/>
        <w:rPr>
          <w:b/>
          <w:bCs/>
          <w:sz w:val="28"/>
          <w:szCs w:val="28"/>
        </w:rPr>
      </w:pPr>
      <w:r w:rsidRPr="0026662E">
        <w:rPr>
          <w:b/>
          <w:sz w:val="28"/>
          <w:szCs w:val="28"/>
        </w:rPr>
        <w:t>«</w:t>
      </w:r>
      <w:r w:rsidR="007659DE" w:rsidRPr="0026662E">
        <w:rPr>
          <w:b/>
          <w:sz w:val="28"/>
          <w:szCs w:val="28"/>
        </w:rPr>
        <w:t>О наделении органов местного самоуправления государственными полномочиями Ярославской области</w:t>
      </w:r>
      <w:r w:rsidRPr="0026662E">
        <w:rPr>
          <w:b/>
          <w:sz w:val="28"/>
          <w:szCs w:val="28"/>
        </w:rPr>
        <w:t>»</w:t>
      </w:r>
    </w:p>
    <w:p w:rsidR="007B579C" w:rsidRPr="0026662E" w:rsidRDefault="007B579C" w:rsidP="0026662E">
      <w:pPr>
        <w:rPr>
          <w:sz w:val="28"/>
          <w:szCs w:val="28"/>
        </w:rPr>
      </w:pPr>
    </w:p>
    <w:p w:rsidR="000742AE" w:rsidRPr="0026662E" w:rsidRDefault="000742AE" w:rsidP="0026662E">
      <w:pPr>
        <w:rPr>
          <w:sz w:val="28"/>
          <w:szCs w:val="28"/>
        </w:rPr>
      </w:pPr>
    </w:p>
    <w:p w:rsidR="002771BF" w:rsidRPr="0026662E" w:rsidRDefault="002771BF" w:rsidP="0026662E">
      <w:pPr>
        <w:pStyle w:val="ab"/>
        <w:jc w:val="left"/>
        <w:rPr>
          <w:szCs w:val="28"/>
        </w:rPr>
      </w:pPr>
      <w:proofErr w:type="gramStart"/>
      <w:r w:rsidRPr="0026662E">
        <w:rPr>
          <w:szCs w:val="28"/>
        </w:rPr>
        <w:t>Принят</w:t>
      </w:r>
      <w:proofErr w:type="gramEnd"/>
      <w:r w:rsidRPr="0026662E">
        <w:rPr>
          <w:szCs w:val="28"/>
        </w:rPr>
        <w:t xml:space="preserve"> Ярославской областной Думой </w:t>
      </w:r>
    </w:p>
    <w:p w:rsidR="002771BF" w:rsidRPr="0026662E" w:rsidRDefault="00284EE1" w:rsidP="0026662E">
      <w:pPr>
        <w:pStyle w:val="ab"/>
        <w:rPr>
          <w:szCs w:val="28"/>
        </w:rPr>
      </w:pPr>
      <w:r w:rsidRPr="0026662E">
        <w:rPr>
          <w:szCs w:val="28"/>
        </w:rPr>
        <w:t xml:space="preserve">6 октября </w:t>
      </w:r>
      <w:r w:rsidR="002771BF" w:rsidRPr="0026662E">
        <w:rPr>
          <w:szCs w:val="28"/>
        </w:rPr>
        <w:t>20</w:t>
      </w:r>
      <w:r w:rsidR="008B07E9" w:rsidRPr="0026662E">
        <w:rPr>
          <w:szCs w:val="28"/>
        </w:rPr>
        <w:t>2</w:t>
      </w:r>
      <w:r w:rsidR="00AD57C8" w:rsidRPr="0026662E">
        <w:rPr>
          <w:szCs w:val="28"/>
        </w:rPr>
        <w:t>3</w:t>
      </w:r>
      <w:r w:rsidR="002771BF" w:rsidRPr="0026662E">
        <w:rPr>
          <w:szCs w:val="28"/>
        </w:rPr>
        <w:t xml:space="preserve"> года</w:t>
      </w:r>
    </w:p>
    <w:p w:rsidR="00D86A0E" w:rsidRDefault="00D86A0E" w:rsidP="0026662E">
      <w:pPr>
        <w:rPr>
          <w:sz w:val="28"/>
          <w:szCs w:val="28"/>
        </w:rPr>
      </w:pPr>
    </w:p>
    <w:p w:rsidR="001628F0" w:rsidRPr="0026662E" w:rsidRDefault="001628F0" w:rsidP="0026662E">
      <w:pPr>
        <w:rPr>
          <w:sz w:val="28"/>
          <w:szCs w:val="28"/>
        </w:rPr>
      </w:pPr>
    </w:p>
    <w:p w:rsidR="00A955EB" w:rsidRPr="0026662E" w:rsidRDefault="00A955EB" w:rsidP="0026662E">
      <w:pPr>
        <w:ind w:firstLine="709"/>
        <w:jc w:val="both"/>
        <w:rPr>
          <w:b/>
          <w:sz w:val="28"/>
          <w:szCs w:val="28"/>
        </w:rPr>
      </w:pPr>
      <w:r w:rsidRPr="0026662E">
        <w:rPr>
          <w:b/>
          <w:sz w:val="28"/>
          <w:szCs w:val="28"/>
        </w:rPr>
        <w:t>Статья 1</w:t>
      </w:r>
    </w:p>
    <w:p w:rsidR="003F720F" w:rsidRPr="0026662E" w:rsidRDefault="003F720F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62E">
        <w:rPr>
          <w:sz w:val="28"/>
          <w:szCs w:val="28"/>
        </w:rPr>
        <w:t>Внести в</w:t>
      </w:r>
      <w:r w:rsidR="00F10160" w:rsidRPr="0026662E">
        <w:rPr>
          <w:sz w:val="28"/>
          <w:szCs w:val="28"/>
        </w:rPr>
        <w:t xml:space="preserve"> </w:t>
      </w:r>
      <w:r w:rsidRPr="0026662E">
        <w:rPr>
          <w:sz w:val="28"/>
          <w:szCs w:val="28"/>
        </w:rPr>
        <w:t xml:space="preserve">приложение к </w:t>
      </w:r>
      <w:hyperlink r:id="rId9" w:anchor="/document/24550833/entry/0" w:history="1">
        <w:r w:rsidRPr="0026662E">
          <w:rPr>
            <w:rStyle w:val="ad"/>
            <w:color w:val="auto"/>
            <w:sz w:val="28"/>
            <w:szCs w:val="28"/>
            <w:u w:val="none"/>
          </w:rPr>
          <w:t>Закон</w:t>
        </w:r>
      </w:hyperlink>
      <w:r w:rsidRPr="0026662E">
        <w:rPr>
          <w:sz w:val="28"/>
          <w:szCs w:val="28"/>
        </w:rPr>
        <w:t>у</w:t>
      </w:r>
      <w:r w:rsidR="00F10160" w:rsidRPr="0026662E">
        <w:rPr>
          <w:sz w:val="28"/>
          <w:szCs w:val="28"/>
        </w:rPr>
        <w:t xml:space="preserve"> </w:t>
      </w:r>
      <w:r w:rsidRPr="0026662E">
        <w:rPr>
          <w:sz w:val="28"/>
          <w:szCs w:val="28"/>
        </w:rPr>
        <w:t>Ярославской области от 16.12.2009</w:t>
      </w:r>
      <w:r w:rsidR="004E2EB8" w:rsidRPr="0026662E">
        <w:rPr>
          <w:sz w:val="28"/>
          <w:szCs w:val="28"/>
        </w:rPr>
        <w:t xml:space="preserve"> </w:t>
      </w:r>
      <w:r w:rsidRPr="0026662E">
        <w:rPr>
          <w:sz w:val="28"/>
          <w:szCs w:val="28"/>
        </w:rPr>
        <w:t>№</w:t>
      </w:r>
      <w:r w:rsidR="00EE03EA" w:rsidRPr="0026662E">
        <w:rPr>
          <w:sz w:val="28"/>
          <w:szCs w:val="28"/>
        </w:rPr>
        <w:t> </w:t>
      </w:r>
      <w:r w:rsidRPr="0026662E">
        <w:rPr>
          <w:sz w:val="28"/>
          <w:szCs w:val="28"/>
        </w:rPr>
        <w:t>70-з</w:t>
      </w:r>
      <w:r w:rsidR="00D24C8A" w:rsidRPr="0026662E">
        <w:rPr>
          <w:sz w:val="28"/>
          <w:szCs w:val="28"/>
        </w:rPr>
        <w:t> </w:t>
      </w:r>
      <w:r w:rsidRPr="0026662E">
        <w:rPr>
          <w:sz w:val="28"/>
          <w:szCs w:val="28"/>
        </w:rPr>
        <w:t xml:space="preserve">«О наделении органов местного самоуправления </w:t>
      </w:r>
      <w:proofErr w:type="gramStart"/>
      <w:r w:rsidRPr="0026662E">
        <w:rPr>
          <w:sz w:val="28"/>
          <w:szCs w:val="28"/>
        </w:rPr>
        <w:t>государственными</w:t>
      </w:r>
      <w:proofErr w:type="gramEnd"/>
      <w:r w:rsidRPr="0026662E">
        <w:rPr>
          <w:sz w:val="28"/>
          <w:szCs w:val="28"/>
        </w:rPr>
        <w:t xml:space="preserve"> полномочиями Ярославской области» (</w:t>
      </w:r>
      <w:r w:rsidR="00EE03EA" w:rsidRPr="0026662E">
        <w:rPr>
          <w:sz w:val="28"/>
          <w:szCs w:val="28"/>
        </w:rPr>
        <w:t>Документ – Регион, 2009, 22 декабря, №</w:t>
      </w:r>
      <w:r w:rsidR="004E2EB8" w:rsidRPr="0026662E">
        <w:rPr>
          <w:sz w:val="28"/>
          <w:szCs w:val="28"/>
        </w:rPr>
        <w:t> </w:t>
      </w:r>
      <w:r w:rsidR="00EE03EA" w:rsidRPr="0026662E">
        <w:rPr>
          <w:sz w:val="28"/>
          <w:szCs w:val="28"/>
        </w:rPr>
        <w:t xml:space="preserve">36; 2010, 19 февраля, № 9-а; 3 декабря, № 93; 2011, 11 октября, № 83; 28 декабря, № 110; 2012, 6 апреля, № 26; 26 декабря, № 108; 2013, 12 марта, № 18; 31 мая, № 41; 12 июля, № 54; 25 декабря, № 104; 2014, 28 февраля, № 15; 4 апреля, № 26; 13 мая, № 36; 26 декабря, № 111-а; 2015, 14 апреля, </w:t>
      </w:r>
      <w:r w:rsidR="0026662E">
        <w:rPr>
          <w:sz w:val="28"/>
          <w:szCs w:val="28"/>
        </w:rPr>
        <w:t>№ </w:t>
      </w:r>
      <w:r w:rsidR="00EE03EA" w:rsidRPr="0026662E">
        <w:rPr>
          <w:sz w:val="28"/>
          <w:szCs w:val="28"/>
        </w:rPr>
        <w:t>29; 1 декабря, № 99; 2016, 26 февраля, № 16; 13 мая, № 41; 14 июня, № 51; 14 октября, № 90; 27 декабря, № 113; 2017, 16 июня, № 47; 1 декабря, №</w:t>
      </w:r>
      <w:r w:rsidR="004E2EB8" w:rsidRPr="0026662E">
        <w:rPr>
          <w:sz w:val="28"/>
          <w:szCs w:val="28"/>
        </w:rPr>
        <w:t xml:space="preserve"> 101; 27 </w:t>
      </w:r>
      <w:r w:rsidR="00EE03EA" w:rsidRPr="0026662E">
        <w:rPr>
          <w:sz w:val="28"/>
          <w:szCs w:val="28"/>
        </w:rPr>
        <w:t>декабря, № 110-а; 2018, 25 декабря, № 111; 2019, 5 июля, №</w:t>
      </w:r>
      <w:r w:rsidR="0026662E">
        <w:rPr>
          <w:sz w:val="28"/>
          <w:szCs w:val="28"/>
        </w:rPr>
        <w:t xml:space="preserve"> 55-а; 27 </w:t>
      </w:r>
      <w:r w:rsidR="00EE03EA" w:rsidRPr="0026662E">
        <w:rPr>
          <w:sz w:val="28"/>
          <w:szCs w:val="28"/>
        </w:rPr>
        <w:t xml:space="preserve">декабря, № 112; </w:t>
      </w:r>
      <w:proofErr w:type="gramStart"/>
      <w:r w:rsidR="00EE03EA" w:rsidRPr="0026662E">
        <w:rPr>
          <w:sz w:val="28"/>
          <w:szCs w:val="28"/>
        </w:rPr>
        <w:t>2020, 14 апреля, № 30; 8 июля, № 53; 21 августа, №</w:t>
      </w:r>
      <w:r w:rsidR="0026662E">
        <w:rPr>
          <w:sz w:val="28"/>
          <w:szCs w:val="28"/>
        </w:rPr>
        <w:t xml:space="preserve"> 69; 25 </w:t>
      </w:r>
      <w:r w:rsidR="00EE03EA" w:rsidRPr="0026662E">
        <w:rPr>
          <w:sz w:val="28"/>
          <w:szCs w:val="28"/>
        </w:rPr>
        <w:t>декабря, № 109; 2021, 26 февраля, № 16; 18 мая, № 39; 9 июля, № 55; 2022, 13 мая, № </w:t>
      </w:r>
      <w:r w:rsidR="00102AC1" w:rsidRPr="0026662E">
        <w:rPr>
          <w:sz w:val="28"/>
          <w:szCs w:val="28"/>
        </w:rPr>
        <w:t>36; 1 </w:t>
      </w:r>
      <w:r w:rsidR="00EE03EA" w:rsidRPr="0026662E">
        <w:rPr>
          <w:sz w:val="28"/>
          <w:szCs w:val="28"/>
        </w:rPr>
        <w:t>ноября, № 90; 29 ноября, № 98; 23 декабря, №</w:t>
      </w:r>
      <w:r w:rsidR="0026662E">
        <w:rPr>
          <w:sz w:val="28"/>
          <w:szCs w:val="28"/>
        </w:rPr>
        <w:t xml:space="preserve"> 106; 2023, 11 </w:t>
      </w:r>
      <w:r w:rsidR="00EE03EA" w:rsidRPr="0026662E">
        <w:rPr>
          <w:sz w:val="28"/>
          <w:szCs w:val="28"/>
        </w:rPr>
        <w:t xml:space="preserve">апреля, № 26; </w:t>
      </w:r>
      <w:r w:rsidRPr="0026662E">
        <w:rPr>
          <w:sz w:val="28"/>
          <w:szCs w:val="28"/>
        </w:rPr>
        <w:t>7</w:t>
      </w:r>
      <w:r w:rsidR="00E43582" w:rsidRPr="0026662E">
        <w:rPr>
          <w:sz w:val="28"/>
          <w:szCs w:val="28"/>
        </w:rPr>
        <w:t> </w:t>
      </w:r>
      <w:r w:rsidRPr="0026662E">
        <w:rPr>
          <w:sz w:val="28"/>
          <w:szCs w:val="28"/>
        </w:rPr>
        <w:t>июля, № 51) изменени</w:t>
      </w:r>
      <w:r w:rsidR="007659DE" w:rsidRPr="0026662E">
        <w:rPr>
          <w:sz w:val="28"/>
          <w:szCs w:val="28"/>
        </w:rPr>
        <w:t xml:space="preserve">е, дополнив его </w:t>
      </w:r>
      <w:r w:rsidRPr="0026662E">
        <w:rPr>
          <w:sz w:val="28"/>
          <w:szCs w:val="28"/>
        </w:rPr>
        <w:t>разделом 5</w:t>
      </w:r>
      <w:r w:rsidRPr="0026662E">
        <w:rPr>
          <w:sz w:val="28"/>
          <w:szCs w:val="28"/>
          <w:vertAlign w:val="superscript"/>
        </w:rPr>
        <w:t>2</w:t>
      </w:r>
      <w:r w:rsidRPr="0026662E">
        <w:rPr>
          <w:sz w:val="28"/>
          <w:szCs w:val="28"/>
        </w:rPr>
        <w:t xml:space="preserve"> след</w:t>
      </w:r>
      <w:r w:rsidRPr="0026662E">
        <w:rPr>
          <w:sz w:val="28"/>
          <w:szCs w:val="28"/>
        </w:rPr>
        <w:t>у</w:t>
      </w:r>
      <w:r w:rsidRPr="0026662E">
        <w:rPr>
          <w:sz w:val="28"/>
          <w:szCs w:val="28"/>
        </w:rPr>
        <w:t>ющего содержания:</w:t>
      </w:r>
      <w:proofErr w:type="gramEnd"/>
    </w:p>
    <w:p w:rsidR="003F720F" w:rsidRPr="0026662E" w:rsidRDefault="003F720F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62E">
        <w:rPr>
          <w:sz w:val="28"/>
          <w:szCs w:val="28"/>
        </w:rPr>
        <w:t>«5</w:t>
      </w:r>
      <w:r w:rsidRPr="0026662E">
        <w:rPr>
          <w:sz w:val="28"/>
          <w:szCs w:val="28"/>
          <w:vertAlign w:val="superscript"/>
        </w:rPr>
        <w:t>2</w:t>
      </w:r>
      <w:r w:rsidRPr="0026662E">
        <w:rPr>
          <w:sz w:val="28"/>
          <w:szCs w:val="28"/>
        </w:rPr>
        <w:t>.</w:t>
      </w:r>
      <w:r w:rsidR="0026662E">
        <w:rPr>
          <w:sz w:val="28"/>
          <w:szCs w:val="28"/>
        </w:rPr>
        <w:t> </w:t>
      </w:r>
      <w:r w:rsidRPr="0026662E">
        <w:rPr>
          <w:b/>
          <w:sz w:val="28"/>
          <w:szCs w:val="28"/>
        </w:rPr>
        <w:t xml:space="preserve">Методика распределения субвенции на обеспечение </w:t>
      </w:r>
      <w:r w:rsidR="0026662E">
        <w:rPr>
          <w:b/>
          <w:sz w:val="28"/>
          <w:szCs w:val="28"/>
        </w:rPr>
        <w:br/>
      </w:r>
      <w:r w:rsidRPr="0026662E">
        <w:rPr>
          <w:b/>
          <w:sz w:val="28"/>
          <w:szCs w:val="28"/>
        </w:rPr>
        <w:t>долговременного ухода за гражданами пожилого возраста и инвалидами</w:t>
      </w:r>
    </w:p>
    <w:p w:rsidR="00264185" w:rsidRPr="0026662E" w:rsidRDefault="00264185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62E">
        <w:rPr>
          <w:sz w:val="28"/>
          <w:szCs w:val="28"/>
        </w:rPr>
        <w:t>1. Распределение субвенции на обеспечение долговременного ухода за гражданами пожилого возраста и инвалидами предусматривается в целях обеспечения финансирования расходов на выполнение государственных по</w:t>
      </w:r>
      <w:r w:rsidRPr="0026662E">
        <w:rPr>
          <w:sz w:val="28"/>
          <w:szCs w:val="28"/>
        </w:rPr>
        <w:t>л</w:t>
      </w:r>
      <w:r w:rsidRPr="0026662E">
        <w:rPr>
          <w:sz w:val="28"/>
          <w:szCs w:val="28"/>
        </w:rPr>
        <w:t>номочий, которыми органы местного самоуправления наделены в соотве</w:t>
      </w:r>
      <w:r w:rsidRPr="0026662E">
        <w:rPr>
          <w:sz w:val="28"/>
          <w:szCs w:val="28"/>
        </w:rPr>
        <w:t>т</w:t>
      </w:r>
      <w:r w:rsidRPr="0026662E">
        <w:rPr>
          <w:sz w:val="28"/>
          <w:szCs w:val="28"/>
        </w:rPr>
        <w:t>ствии с частью 2 статьи 12 настоящего Закона.</w:t>
      </w:r>
    </w:p>
    <w:p w:rsidR="00264185" w:rsidRPr="0026662E" w:rsidRDefault="00264185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62E">
        <w:rPr>
          <w:sz w:val="28"/>
          <w:szCs w:val="28"/>
        </w:rPr>
        <w:t>2. Общий объем субвенции на обеспечение долговременного ухода за гражданами пожилого возраста и инвалидами определяется по формуле:</w:t>
      </w:r>
    </w:p>
    <w:p w:rsidR="00DE664D" w:rsidRPr="0026662E" w:rsidRDefault="00DE664D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4185" w:rsidRPr="0026662E" w:rsidRDefault="00264185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62E">
        <w:rPr>
          <w:sz w:val="28"/>
          <w:szCs w:val="28"/>
          <w:lang w:val="en-US"/>
        </w:rPr>
        <w:t>S</w:t>
      </w:r>
      <w:r w:rsidRPr="0026662E">
        <w:rPr>
          <w:sz w:val="28"/>
          <w:szCs w:val="28"/>
        </w:rPr>
        <w:t xml:space="preserve"> = ∑ </w:t>
      </w:r>
      <w:proofErr w:type="spellStart"/>
      <w:r w:rsidRPr="0026662E">
        <w:rPr>
          <w:sz w:val="28"/>
          <w:szCs w:val="28"/>
        </w:rPr>
        <w:t>S</w:t>
      </w:r>
      <w:r w:rsidRPr="0026662E">
        <w:rPr>
          <w:sz w:val="28"/>
          <w:szCs w:val="28"/>
          <w:vertAlign w:val="subscript"/>
        </w:rPr>
        <w:t>м</w:t>
      </w:r>
      <w:proofErr w:type="spellEnd"/>
      <w:r w:rsidRPr="0026662E">
        <w:rPr>
          <w:sz w:val="28"/>
          <w:szCs w:val="28"/>
        </w:rPr>
        <w:t>, где:</w:t>
      </w:r>
    </w:p>
    <w:p w:rsidR="00264185" w:rsidRPr="0026662E" w:rsidRDefault="00264185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6662E">
        <w:rPr>
          <w:sz w:val="28"/>
          <w:szCs w:val="28"/>
        </w:rPr>
        <w:lastRenderedPageBreak/>
        <w:t>S</w:t>
      </w:r>
      <w:proofErr w:type="gramEnd"/>
      <w:r w:rsidRPr="0026662E">
        <w:rPr>
          <w:sz w:val="28"/>
          <w:szCs w:val="28"/>
          <w:vertAlign w:val="subscript"/>
        </w:rPr>
        <w:t>м</w:t>
      </w:r>
      <w:proofErr w:type="spellEnd"/>
      <w:r w:rsidRPr="0026662E">
        <w:rPr>
          <w:sz w:val="28"/>
          <w:szCs w:val="28"/>
        </w:rPr>
        <w:t xml:space="preserve"> – размер субвенции на обеспечение долговременного ухода за гра</w:t>
      </w:r>
      <w:r w:rsidRPr="0026662E">
        <w:rPr>
          <w:sz w:val="28"/>
          <w:szCs w:val="28"/>
        </w:rPr>
        <w:t>ж</w:t>
      </w:r>
      <w:r w:rsidRPr="0026662E">
        <w:rPr>
          <w:sz w:val="28"/>
          <w:szCs w:val="28"/>
        </w:rPr>
        <w:t>данами пожилого возраста и инвалидами, предоставляемой соответствующ</w:t>
      </w:r>
      <w:r w:rsidRPr="0026662E">
        <w:rPr>
          <w:sz w:val="28"/>
          <w:szCs w:val="28"/>
        </w:rPr>
        <w:t>е</w:t>
      </w:r>
      <w:r w:rsidRPr="0026662E">
        <w:rPr>
          <w:sz w:val="28"/>
          <w:szCs w:val="28"/>
        </w:rPr>
        <w:t>му местному бюджету.</w:t>
      </w:r>
    </w:p>
    <w:p w:rsidR="00264185" w:rsidRPr="0026662E" w:rsidRDefault="00264185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62E">
        <w:rPr>
          <w:sz w:val="28"/>
          <w:szCs w:val="28"/>
        </w:rPr>
        <w:t>3. Размер субвенции на обеспечение долговременного ухода за гражд</w:t>
      </w:r>
      <w:r w:rsidRPr="0026662E">
        <w:rPr>
          <w:sz w:val="28"/>
          <w:szCs w:val="28"/>
        </w:rPr>
        <w:t>а</w:t>
      </w:r>
      <w:r w:rsidRPr="0026662E">
        <w:rPr>
          <w:sz w:val="28"/>
          <w:szCs w:val="28"/>
        </w:rPr>
        <w:t xml:space="preserve">нами пожилого возраста и инвалидами, предоставляемой соответствующему местному бюджету, определяется по формуле: </w:t>
      </w:r>
    </w:p>
    <w:p w:rsidR="00264185" w:rsidRPr="0026662E" w:rsidRDefault="00264185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4185" w:rsidRPr="0026662E" w:rsidRDefault="00264185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26662E">
        <w:rPr>
          <w:sz w:val="28"/>
          <w:szCs w:val="28"/>
          <w:lang w:val="en-US"/>
        </w:rPr>
        <w:t>S</w:t>
      </w:r>
      <w:r w:rsidRPr="0026662E">
        <w:rPr>
          <w:sz w:val="28"/>
          <w:szCs w:val="28"/>
          <w:vertAlign w:val="subscript"/>
        </w:rPr>
        <w:t>м</w:t>
      </w:r>
      <w:r w:rsidRPr="0026662E">
        <w:rPr>
          <w:sz w:val="28"/>
          <w:szCs w:val="28"/>
          <w:lang w:val="en-US"/>
        </w:rPr>
        <w:t xml:space="preserve"> = ∑</w:t>
      </w:r>
      <w:r w:rsidRPr="0026662E">
        <w:rPr>
          <w:sz w:val="28"/>
          <w:szCs w:val="28"/>
          <w:vertAlign w:val="subscript"/>
          <w:lang w:val="en-US"/>
        </w:rPr>
        <w:t xml:space="preserve">1….n </w:t>
      </w:r>
      <w:r w:rsidRPr="0026662E">
        <w:rPr>
          <w:sz w:val="28"/>
          <w:szCs w:val="28"/>
          <w:lang w:val="en-US"/>
        </w:rPr>
        <w:t>N</w:t>
      </w:r>
      <w:r w:rsidRPr="0026662E">
        <w:rPr>
          <w:sz w:val="28"/>
          <w:szCs w:val="28"/>
          <w:vertAlign w:val="subscript"/>
          <w:lang w:val="en-US"/>
        </w:rPr>
        <w:t>i</w:t>
      </w:r>
      <w:r w:rsidRPr="0026662E">
        <w:rPr>
          <w:sz w:val="28"/>
          <w:szCs w:val="28"/>
          <w:lang w:val="en-US"/>
        </w:rPr>
        <w:t xml:space="preserve"> × </w:t>
      </w:r>
      <w:proofErr w:type="gramStart"/>
      <w:r w:rsidRPr="0026662E">
        <w:rPr>
          <w:sz w:val="28"/>
          <w:szCs w:val="28"/>
          <w:lang w:val="en-US"/>
        </w:rPr>
        <w:t>V</w:t>
      </w:r>
      <w:r w:rsidRPr="0026662E">
        <w:rPr>
          <w:sz w:val="28"/>
          <w:szCs w:val="28"/>
          <w:vertAlign w:val="subscript"/>
          <w:lang w:val="en-US"/>
        </w:rPr>
        <w:t>i</w:t>
      </w:r>
      <w:proofErr w:type="gramEnd"/>
      <w:r w:rsidRPr="0026662E">
        <w:rPr>
          <w:sz w:val="28"/>
          <w:szCs w:val="28"/>
          <w:lang w:val="en-US"/>
        </w:rPr>
        <w:t xml:space="preserve"> + I, </w:t>
      </w:r>
      <w:r w:rsidRPr="0026662E">
        <w:rPr>
          <w:sz w:val="28"/>
          <w:szCs w:val="28"/>
        </w:rPr>
        <w:t>где</w:t>
      </w:r>
      <w:r w:rsidRPr="0026662E">
        <w:rPr>
          <w:sz w:val="28"/>
          <w:szCs w:val="28"/>
          <w:lang w:val="en-US"/>
        </w:rPr>
        <w:t>:</w:t>
      </w:r>
    </w:p>
    <w:p w:rsidR="00264185" w:rsidRPr="0026662E" w:rsidRDefault="00264185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264185" w:rsidRPr="0026662E" w:rsidRDefault="00264185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62E">
        <w:rPr>
          <w:sz w:val="28"/>
          <w:szCs w:val="28"/>
        </w:rPr>
        <w:t>n – количество услуг по обеспечению долговременного ухода за гра</w:t>
      </w:r>
      <w:r w:rsidRPr="0026662E">
        <w:rPr>
          <w:sz w:val="28"/>
          <w:szCs w:val="28"/>
        </w:rPr>
        <w:t>ж</w:t>
      </w:r>
      <w:r w:rsidRPr="0026662E">
        <w:rPr>
          <w:sz w:val="28"/>
          <w:szCs w:val="28"/>
        </w:rPr>
        <w:t xml:space="preserve">данами пожилого возраста и инвалидами, оказываемых муниципальными бюджетными учреждениями социального обслуживания населения; </w:t>
      </w:r>
    </w:p>
    <w:p w:rsidR="00264185" w:rsidRPr="0026662E" w:rsidRDefault="00264185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6662E">
        <w:rPr>
          <w:sz w:val="28"/>
          <w:szCs w:val="28"/>
        </w:rPr>
        <w:t>N</w:t>
      </w:r>
      <w:r w:rsidRPr="0026662E">
        <w:rPr>
          <w:sz w:val="28"/>
          <w:szCs w:val="28"/>
          <w:vertAlign w:val="subscript"/>
        </w:rPr>
        <w:t>i</w:t>
      </w:r>
      <w:proofErr w:type="spellEnd"/>
      <w:r w:rsidRPr="0026662E">
        <w:rPr>
          <w:sz w:val="28"/>
          <w:szCs w:val="28"/>
        </w:rPr>
        <w:t xml:space="preserve"> – норматив стоимости оказания единицы i-й услуги по обеспечению долговременного ухода за гражданами пожилого возраста и инвалидами; </w:t>
      </w:r>
    </w:p>
    <w:p w:rsidR="00264185" w:rsidRPr="0026662E" w:rsidRDefault="00264185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6662E">
        <w:rPr>
          <w:sz w:val="28"/>
          <w:szCs w:val="28"/>
        </w:rPr>
        <w:t>V</w:t>
      </w:r>
      <w:r w:rsidRPr="0026662E">
        <w:rPr>
          <w:sz w:val="28"/>
          <w:szCs w:val="28"/>
          <w:vertAlign w:val="subscript"/>
        </w:rPr>
        <w:t>i</w:t>
      </w:r>
      <w:proofErr w:type="spellEnd"/>
      <w:r w:rsidRPr="0026662E">
        <w:rPr>
          <w:sz w:val="28"/>
          <w:szCs w:val="28"/>
        </w:rPr>
        <w:t xml:space="preserve"> – прогнозируемое количество единиц оказания i-й услуги по обесп</w:t>
      </w:r>
      <w:r w:rsidRPr="0026662E">
        <w:rPr>
          <w:sz w:val="28"/>
          <w:szCs w:val="28"/>
        </w:rPr>
        <w:t>е</w:t>
      </w:r>
      <w:r w:rsidRPr="0026662E">
        <w:rPr>
          <w:sz w:val="28"/>
          <w:szCs w:val="28"/>
        </w:rPr>
        <w:t>чению долговременного ухода за гражданами пожилого возраста и инвал</w:t>
      </w:r>
      <w:r w:rsidRPr="0026662E">
        <w:rPr>
          <w:sz w:val="28"/>
          <w:szCs w:val="28"/>
        </w:rPr>
        <w:t>и</w:t>
      </w:r>
      <w:r w:rsidRPr="0026662E">
        <w:rPr>
          <w:sz w:val="28"/>
          <w:szCs w:val="28"/>
        </w:rPr>
        <w:t>дами муниципальными бюджетными учреждениями социального обслуж</w:t>
      </w:r>
      <w:r w:rsidRPr="0026662E">
        <w:rPr>
          <w:sz w:val="28"/>
          <w:szCs w:val="28"/>
        </w:rPr>
        <w:t>и</w:t>
      </w:r>
      <w:r w:rsidRPr="0026662E">
        <w:rPr>
          <w:sz w:val="28"/>
          <w:szCs w:val="28"/>
        </w:rPr>
        <w:t xml:space="preserve">вания населения; </w:t>
      </w:r>
    </w:p>
    <w:p w:rsidR="003F720F" w:rsidRPr="0026662E" w:rsidRDefault="00264185" w:rsidP="0026662E">
      <w:pPr>
        <w:widowControl w:val="0"/>
        <w:tabs>
          <w:tab w:val="left" w:pos="5055"/>
          <w:tab w:val="left" w:pos="76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662E">
        <w:rPr>
          <w:sz w:val="28"/>
          <w:szCs w:val="28"/>
        </w:rPr>
        <w:t>I – объем расходов на предоставление субсидии на иные цели для обе</w:t>
      </w:r>
      <w:r w:rsidRPr="0026662E">
        <w:rPr>
          <w:sz w:val="28"/>
          <w:szCs w:val="28"/>
        </w:rPr>
        <w:t>с</w:t>
      </w:r>
      <w:r w:rsidRPr="0026662E">
        <w:rPr>
          <w:sz w:val="28"/>
          <w:szCs w:val="28"/>
        </w:rPr>
        <w:t>печения долговременного ухода за гражданами пожилого возраста и инвал</w:t>
      </w:r>
      <w:r w:rsidRPr="0026662E">
        <w:rPr>
          <w:sz w:val="28"/>
          <w:szCs w:val="28"/>
        </w:rPr>
        <w:t>и</w:t>
      </w:r>
      <w:r w:rsidRPr="0026662E">
        <w:rPr>
          <w:sz w:val="28"/>
          <w:szCs w:val="28"/>
        </w:rPr>
        <w:t>дами</w:t>
      </w:r>
      <w:proofErr w:type="gramStart"/>
      <w:r w:rsidRPr="0026662E">
        <w:rPr>
          <w:sz w:val="28"/>
          <w:szCs w:val="28"/>
        </w:rPr>
        <w:t>.</w:t>
      </w:r>
      <w:r w:rsidR="00DC09FF" w:rsidRPr="0026662E">
        <w:rPr>
          <w:sz w:val="28"/>
          <w:szCs w:val="28"/>
        </w:rPr>
        <w:t>».</w:t>
      </w:r>
      <w:proofErr w:type="gramEnd"/>
    </w:p>
    <w:p w:rsidR="003F720F" w:rsidRPr="0026662E" w:rsidRDefault="003F720F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0F" w:rsidRPr="0026662E" w:rsidRDefault="003F720F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6662E">
        <w:rPr>
          <w:b/>
          <w:bCs/>
          <w:sz w:val="28"/>
          <w:szCs w:val="28"/>
        </w:rPr>
        <w:t>Статья 2</w:t>
      </w:r>
    </w:p>
    <w:p w:rsidR="003F720F" w:rsidRPr="0026662E" w:rsidRDefault="007659DE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662E">
        <w:rPr>
          <w:bCs/>
          <w:sz w:val="28"/>
          <w:szCs w:val="28"/>
        </w:rPr>
        <w:t xml:space="preserve">1. </w:t>
      </w:r>
      <w:r w:rsidR="003F720F" w:rsidRPr="0026662E">
        <w:rPr>
          <w:bCs/>
          <w:sz w:val="28"/>
          <w:szCs w:val="28"/>
        </w:rPr>
        <w:t>Настоящий Закон вступает в силу со дня его официального опубл</w:t>
      </w:r>
      <w:r w:rsidR="003F720F" w:rsidRPr="0026662E">
        <w:rPr>
          <w:bCs/>
          <w:sz w:val="28"/>
          <w:szCs w:val="28"/>
        </w:rPr>
        <w:t>и</w:t>
      </w:r>
      <w:r w:rsidR="003F720F" w:rsidRPr="0026662E">
        <w:rPr>
          <w:bCs/>
          <w:sz w:val="28"/>
          <w:szCs w:val="28"/>
        </w:rPr>
        <w:t>кования.</w:t>
      </w:r>
    </w:p>
    <w:p w:rsidR="007659DE" w:rsidRPr="0026662E" w:rsidRDefault="007659DE" w:rsidP="0026662E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6662E">
        <w:rPr>
          <w:bCs/>
          <w:sz w:val="28"/>
          <w:szCs w:val="28"/>
        </w:rPr>
        <w:t xml:space="preserve">2. Действие положений </w:t>
      </w:r>
      <w:r w:rsidR="00C9175E" w:rsidRPr="0026662E">
        <w:rPr>
          <w:bCs/>
          <w:sz w:val="28"/>
          <w:szCs w:val="28"/>
        </w:rPr>
        <w:t>раздела 5</w:t>
      </w:r>
      <w:r w:rsidR="00C9175E" w:rsidRPr="0026662E">
        <w:rPr>
          <w:bCs/>
          <w:sz w:val="28"/>
          <w:szCs w:val="28"/>
          <w:vertAlign w:val="superscript"/>
        </w:rPr>
        <w:t>2</w:t>
      </w:r>
      <w:r w:rsidR="00C9175E" w:rsidRPr="0026662E">
        <w:rPr>
          <w:bCs/>
          <w:sz w:val="28"/>
          <w:szCs w:val="28"/>
        </w:rPr>
        <w:t xml:space="preserve"> </w:t>
      </w:r>
      <w:r w:rsidRPr="0026662E">
        <w:rPr>
          <w:bCs/>
          <w:sz w:val="28"/>
          <w:szCs w:val="28"/>
        </w:rPr>
        <w:t>приложения к Закону Ярославской области от 16.12.2009 № 70-з «О наделении органов местного самоуправл</w:t>
      </w:r>
      <w:r w:rsidRPr="0026662E">
        <w:rPr>
          <w:bCs/>
          <w:sz w:val="28"/>
          <w:szCs w:val="28"/>
        </w:rPr>
        <w:t>е</w:t>
      </w:r>
      <w:r w:rsidRPr="0026662E">
        <w:rPr>
          <w:bCs/>
          <w:sz w:val="28"/>
          <w:szCs w:val="28"/>
        </w:rPr>
        <w:t xml:space="preserve">ния государственными полномочиями Ярославской области» </w:t>
      </w:r>
      <w:r w:rsidR="002742F1" w:rsidRPr="0026662E">
        <w:rPr>
          <w:bCs/>
          <w:sz w:val="28"/>
          <w:szCs w:val="28"/>
        </w:rPr>
        <w:t xml:space="preserve">(в редакции настоящего Закона) </w:t>
      </w:r>
      <w:r w:rsidRPr="0026662E">
        <w:rPr>
          <w:bCs/>
          <w:sz w:val="28"/>
          <w:szCs w:val="28"/>
        </w:rPr>
        <w:t>распространяется на правоотношения, возникшие с 1 сентября 2023 года.</w:t>
      </w:r>
    </w:p>
    <w:p w:rsidR="007659DE" w:rsidRPr="0026662E" w:rsidRDefault="007659DE" w:rsidP="0026662E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43582" w:rsidRPr="0026662E" w:rsidRDefault="00E43582" w:rsidP="0026662E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E664D" w:rsidRPr="0026662E" w:rsidRDefault="00DE664D" w:rsidP="0026662E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5129E" w:rsidRPr="0026662E" w:rsidRDefault="0005129E" w:rsidP="0026662E">
      <w:pPr>
        <w:pStyle w:val="2"/>
        <w:rPr>
          <w:b w:val="0"/>
          <w:szCs w:val="28"/>
        </w:rPr>
      </w:pPr>
      <w:r w:rsidRPr="0026662E">
        <w:rPr>
          <w:b w:val="0"/>
          <w:szCs w:val="28"/>
        </w:rPr>
        <w:t>Губернатор</w:t>
      </w:r>
    </w:p>
    <w:p w:rsidR="0005129E" w:rsidRPr="0026662E" w:rsidRDefault="0005129E" w:rsidP="0026662E">
      <w:pPr>
        <w:pStyle w:val="2"/>
        <w:tabs>
          <w:tab w:val="left" w:pos="7881"/>
        </w:tabs>
        <w:rPr>
          <w:b w:val="0"/>
          <w:szCs w:val="28"/>
        </w:rPr>
      </w:pPr>
      <w:r w:rsidRPr="0026662E">
        <w:rPr>
          <w:b w:val="0"/>
          <w:szCs w:val="28"/>
        </w:rPr>
        <w:t>Ярославской области</w:t>
      </w:r>
      <w:r w:rsidR="0026662E">
        <w:rPr>
          <w:b w:val="0"/>
          <w:szCs w:val="28"/>
        </w:rPr>
        <w:tab/>
      </w:r>
      <w:r w:rsidRPr="0026662E">
        <w:rPr>
          <w:b w:val="0"/>
          <w:szCs w:val="28"/>
        </w:rPr>
        <w:t xml:space="preserve">М.Я. </w:t>
      </w:r>
      <w:proofErr w:type="spellStart"/>
      <w:r w:rsidRPr="0026662E">
        <w:rPr>
          <w:b w:val="0"/>
          <w:szCs w:val="28"/>
        </w:rPr>
        <w:t>Евраев</w:t>
      </w:r>
      <w:proofErr w:type="spellEnd"/>
    </w:p>
    <w:p w:rsidR="0005129E" w:rsidRDefault="0005129E" w:rsidP="0026662E">
      <w:pPr>
        <w:pStyle w:val="2"/>
        <w:rPr>
          <w:b w:val="0"/>
          <w:szCs w:val="28"/>
        </w:rPr>
      </w:pPr>
    </w:p>
    <w:p w:rsidR="0026662E" w:rsidRPr="0026662E" w:rsidRDefault="0026662E" w:rsidP="0026662E"/>
    <w:p w:rsidR="0005129E" w:rsidRPr="0026662E" w:rsidRDefault="000911E7" w:rsidP="0026662E">
      <w:pPr>
        <w:pStyle w:val="2"/>
        <w:rPr>
          <w:b w:val="0"/>
          <w:szCs w:val="28"/>
        </w:rPr>
      </w:pPr>
      <w:r>
        <w:rPr>
          <w:b w:val="0"/>
          <w:szCs w:val="28"/>
        </w:rPr>
        <w:t>12 октября</w:t>
      </w:r>
      <w:r w:rsidR="0005129E" w:rsidRPr="0026662E">
        <w:rPr>
          <w:b w:val="0"/>
          <w:szCs w:val="28"/>
        </w:rPr>
        <w:t xml:space="preserve"> 202</w:t>
      </w:r>
      <w:r w:rsidR="00AD57C8" w:rsidRPr="0026662E">
        <w:rPr>
          <w:b w:val="0"/>
          <w:szCs w:val="28"/>
        </w:rPr>
        <w:t>3</w:t>
      </w:r>
      <w:r w:rsidR="0005129E" w:rsidRPr="0026662E">
        <w:rPr>
          <w:b w:val="0"/>
          <w:szCs w:val="28"/>
        </w:rPr>
        <w:t xml:space="preserve"> г.</w:t>
      </w:r>
    </w:p>
    <w:p w:rsidR="0005129E" w:rsidRPr="0026662E" w:rsidRDefault="0005129E" w:rsidP="0026662E">
      <w:pPr>
        <w:pStyle w:val="2"/>
        <w:rPr>
          <w:b w:val="0"/>
          <w:szCs w:val="28"/>
        </w:rPr>
      </w:pPr>
    </w:p>
    <w:p w:rsidR="00F54AE7" w:rsidRPr="0026662E" w:rsidRDefault="0005129E" w:rsidP="0026662E">
      <w:pPr>
        <w:pStyle w:val="2"/>
        <w:rPr>
          <w:szCs w:val="28"/>
        </w:rPr>
      </w:pPr>
      <w:r w:rsidRPr="0026662E">
        <w:rPr>
          <w:b w:val="0"/>
          <w:szCs w:val="28"/>
        </w:rPr>
        <w:t xml:space="preserve">№ </w:t>
      </w:r>
      <w:r w:rsidR="000911E7">
        <w:rPr>
          <w:b w:val="0"/>
          <w:szCs w:val="28"/>
        </w:rPr>
        <w:t>62-з</w:t>
      </w:r>
      <w:bookmarkStart w:id="0" w:name="_GoBack"/>
      <w:bookmarkEnd w:id="0"/>
    </w:p>
    <w:sectPr w:rsidR="00F54AE7" w:rsidRPr="0026662E" w:rsidSect="0026662E">
      <w:headerReference w:type="even" r:id="rId10"/>
      <w:headerReference w:type="default" r:id="rId11"/>
      <w:pgSz w:w="11906" w:h="16838" w:code="9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BF" w:rsidRDefault="00C654BF">
      <w:r>
        <w:separator/>
      </w:r>
    </w:p>
  </w:endnote>
  <w:endnote w:type="continuationSeparator" w:id="0">
    <w:p w:rsidR="00C654BF" w:rsidRDefault="00C6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BF" w:rsidRDefault="00C654BF">
      <w:r>
        <w:separator/>
      </w:r>
    </w:p>
  </w:footnote>
  <w:footnote w:type="continuationSeparator" w:id="0">
    <w:p w:rsidR="00C654BF" w:rsidRDefault="00C65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26662E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26662E">
      <w:rPr>
        <w:rStyle w:val="a5"/>
        <w:sz w:val="28"/>
      </w:rPr>
      <w:fldChar w:fldCharType="begin"/>
    </w:r>
    <w:r w:rsidR="0004123E" w:rsidRPr="0026662E">
      <w:rPr>
        <w:rStyle w:val="a5"/>
        <w:sz w:val="28"/>
      </w:rPr>
      <w:instrText xml:space="preserve">PAGE  </w:instrText>
    </w:r>
    <w:r w:rsidRPr="0026662E">
      <w:rPr>
        <w:rStyle w:val="a5"/>
        <w:sz w:val="28"/>
      </w:rPr>
      <w:fldChar w:fldCharType="separate"/>
    </w:r>
    <w:r w:rsidR="000911E7">
      <w:rPr>
        <w:rStyle w:val="a5"/>
        <w:noProof/>
        <w:sz w:val="28"/>
      </w:rPr>
      <w:t>2</w:t>
    </w:r>
    <w:r w:rsidRPr="0026662E">
      <w:rPr>
        <w:rStyle w:val="a5"/>
        <w:sz w:val="28"/>
      </w:rPr>
      <w:fldChar w:fldCharType="end"/>
    </w:r>
  </w:p>
  <w:p w:rsidR="0004123E" w:rsidRDefault="0004123E" w:rsidP="0026662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6EE9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716E3"/>
    <w:rsid w:val="000735B8"/>
    <w:rsid w:val="000742AE"/>
    <w:rsid w:val="000769AE"/>
    <w:rsid w:val="000911E7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F0B91"/>
    <w:rsid w:val="001025D4"/>
    <w:rsid w:val="00102AC1"/>
    <w:rsid w:val="00106F85"/>
    <w:rsid w:val="0010722C"/>
    <w:rsid w:val="00114D25"/>
    <w:rsid w:val="00117049"/>
    <w:rsid w:val="00134B21"/>
    <w:rsid w:val="001628F0"/>
    <w:rsid w:val="00163487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105F7"/>
    <w:rsid w:val="00212714"/>
    <w:rsid w:val="002163B1"/>
    <w:rsid w:val="002168A9"/>
    <w:rsid w:val="002216D0"/>
    <w:rsid w:val="00221EA7"/>
    <w:rsid w:val="002246BE"/>
    <w:rsid w:val="00224A02"/>
    <w:rsid w:val="00235334"/>
    <w:rsid w:val="00240847"/>
    <w:rsid w:val="00242B2F"/>
    <w:rsid w:val="00245D36"/>
    <w:rsid w:val="00252164"/>
    <w:rsid w:val="0025731D"/>
    <w:rsid w:val="00264185"/>
    <w:rsid w:val="0026662E"/>
    <w:rsid w:val="00271389"/>
    <w:rsid w:val="002728B5"/>
    <w:rsid w:val="002742F1"/>
    <w:rsid w:val="00275131"/>
    <w:rsid w:val="002771BF"/>
    <w:rsid w:val="00284EE1"/>
    <w:rsid w:val="00291880"/>
    <w:rsid w:val="002A269C"/>
    <w:rsid w:val="002B76E4"/>
    <w:rsid w:val="002C371A"/>
    <w:rsid w:val="002D1A96"/>
    <w:rsid w:val="002D7C6A"/>
    <w:rsid w:val="002E0932"/>
    <w:rsid w:val="002E1654"/>
    <w:rsid w:val="002E7401"/>
    <w:rsid w:val="002F438F"/>
    <w:rsid w:val="003252C3"/>
    <w:rsid w:val="00327273"/>
    <w:rsid w:val="0034010A"/>
    <w:rsid w:val="00345423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B0859"/>
    <w:rsid w:val="003C2D97"/>
    <w:rsid w:val="003C5B75"/>
    <w:rsid w:val="003C63AC"/>
    <w:rsid w:val="003C68B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3F720F"/>
    <w:rsid w:val="00407876"/>
    <w:rsid w:val="00413419"/>
    <w:rsid w:val="00414BBF"/>
    <w:rsid w:val="0041756E"/>
    <w:rsid w:val="004334EE"/>
    <w:rsid w:val="0044289C"/>
    <w:rsid w:val="004478A8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E2EB8"/>
    <w:rsid w:val="004F5F50"/>
    <w:rsid w:val="004F6268"/>
    <w:rsid w:val="00503785"/>
    <w:rsid w:val="005235CE"/>
    <w:rsid w:val="00540626"/>
    <w:rsid w:val="0054198A"/>
    <w:rsid w:val="00542529"/>
    <w:rsid w:val="00553EA3"/>
    <w:rsid w:val="0055568B"/>
    <w:rsid w:val="0055747D"/>
    <w:rsid w:val="005576CB"/>
    <w:rsid w:val="005622F8"/>
    <w:rsid w:val="005730A9"/>
    <w:rsid w:val="005864A7"/>
    <w:rsid w:val="00587A78"/>
    <w:rsid w:val="00593070"/>
    <w:rsid w:val="005B339D"/>
    <w:rsid w:val="005B499E"/>
    <w:rsid w:val="005C03B1"/>
    <w:rsid w:val="005C334E"/>
    <w:rsid w:val="005C54D1"/>
    <w:rsid w:val="005C74DE"/>
    <w:rsid w:val="005D5050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5E3"/>
    <w:rsid w:val="00651F51"/>
    <w:rsid w:val="0067162E"/>
    <w:rsid w:val="00675648"/>
    <w:rsid w:val="006872EF"/>
    <w:rsid w:val="00690FD0"/>
    <w:rsid w:val="00695BCF"/>
    <w:rsid w:val="006B05FE"/>
    <w:rsid w:val="006B240E"/>
    <w:rsid w:val="006B4B9F"/>
    <w:rsid w:val="006C717B"/>
    <w:rsid w:val="006D1EC0"/>
    <w:rsid w:val="006D40BB"/>
    <w:rsid w:val="006D582D"/>
    <w:rsid w:val="006E00B5"/>
    <w:rsid w:val="006E2FBC"/>
    <w:rsid w:val="006E5B2F"/>
    <w:rsid w:val="006F1D55"/>
    <w:rsid w:val="006F6F76"/>
    <w:rsid w:val="0070313E"/>
    <w:rsid w:val="00712195"/>
    <w:rsid w:val="00717636"/>
    <w:rsid w:val="0072236C"/>
    <w:rsid w:val="0072526F"/>
    <w:rsid w:val="0073707A"/>
    <w:rsid w:val="007432E9"/>
    <w:rsid w:val="00753305"/>
    <w:rsid w:val="007572C6"/>
    <w:rsid w:val="00763DC2"/>
    <w:rsid w:val="007646F5"/>
    <w:rsid w:val="007659DE"/>
    <w:rsid w:val="00772079"/>
    <w:rsid w:val="00774E70"/>
    <w:rsid w:val="0077525F"/>
    <w:rsid w:val="0077601F"/>
    <w:rsid w:val="00780749"/>
    <w:rsid w:val="00782BBC"/>
    <w:rsid w:val="0079593F"/>
    <w:rsid w:val="007A23AB"/>
    <w:rsid w:val="007B06CD"/>
    <w:rsid w:val="007B0AB5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271A"/>
    <w:rsid w:val="0080607D"/>
    <w:rsid w:val="008155B6"/>
    <w:rsid w:val="00830B2B"/>
    <w:rsid w:val="00831CFF"/>
    <w:rsid w:val="00833994"/>
    <w:rsid w:val="00844B2D"/>
    <w:rsid w:val="0084512D"/>
    <w:rsid w:val="00851476"/>
    <w:rsid w:val="00853F5A"/>
    <w:rsid w:val="008555C7"/>
    <w:rsid w:val="00884A10"/>
    <w:rsid w:val="0089259E"/>
    <w:rsid w:val="00895192"/>
    <w:rsid w:val="00896FF1"/>
    <w:rsid w:val="008A02A3"/>
    <w:rsid w:val="008A5E89"/>
    <w:rsid w:val="008B07E9"/>
    <w:rsid w:val="008C1A5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3A39"/>
    <w:rsid w:val="00916D51"/>
    <w:rsid w:val="00917702"/>
    <w:rsid w:val="00927657"/>
    <w:rsid w:val="00930B19"/>
    <w:rsid w:val="00933F64"/>
    <w:rsid w:val="0094433B"/>
    <w:rsid w:val="00946837"/>
    <w:rsid w:val="00957508"/>
    <w:rsid w:val="00965080"/>
    <w:rsid w:val="009713BB"/>
    <w:rsid w:val="00971C08"/>
    <w:rsid w:val="009822FC"/>
    <w:rsid w:val="009B2AED"/>
    <w:rsid w:val="009B4C81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66D43"/>
    <w:rsid w:val="00A70AB6"/>
    <w:rsid w:val="00A73523"/>
    <w:rsid w:val="00A735D6"/>
    <w:rsid w:val="00A90A69"/>
    <w:rsid w:val="00A91C86"/>
    <w:rsid w:val="00A91DBB"/>
    <w:rsid w:val="00A955EB"/>
    <w:rsid w:val="00AA15B6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4052A"/>
    <w:rsid w:val="00B549D8"/>
    <w:rsid w:val="00B6220B"/>
    <w:rsid w:val="00B62AF7"/>
    <w:rsid w:val="00B735BB"/>
    <w:rsid w:val="00B74472"/>
    <w:rsid w:val="00B744D3"/>
    <w:rsid w:val="00BA7F18"/>
    <w:rsid w:val="00BB19CA"/>
    <w:rsid w:val="00BB4EA1"/>
    <w:rsid w:val="00BB6A89"/>
    <w:rsid w:val="00BC2AD4"/>
    <w:rsid w:val="00BC4BA7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54BF"/>
    <w:rsid w:val="00C66043"/>
    <w:rsid w:val="00C75B29"/>
    <w:rsid w:val="00C7675E"/>
    <w:rsid w:val="00C777AB"/>
    <w:rsid w:val="00C81C0D"/>
    <w:rsid w:val="00C847A5"/>
    <w:rsid w:val="00C9175E"/>
    <w:rsid w:val="00C9312E"/>
    <w:rsid w:val="00CA4B87"/>
    <w:rsid w:val="00CB0FC2"/>
    <w:rsid w:val="00CB2025"/>
    <w:rsid w:val="00CB5BBB"/>
    <w:rsid w:val="00CC0BCB"/>
    <w:rsid w:val="00CC1846"/>
    <w:rsid w:val="00CC5E97"/>
    <w:rsid w:val="00CC7C2F"/>
    <w:rsid w:val="00CD2B0F"/>
    <w:rsid w:val="00CD6C94"/>
    <w:rsid w:val="00CE451F"/>
    <w:rsid w:val="00CE4892"/>
    <w:rsid w:val="00CE4A0C"/>
    <w:rsid w:val="00CE4E91"/>
    <w:rsid w:val="00CF11B8"/>
    <w:rsid w:val="00D014E5"/>
    <w:rsid w:val="00D04BD3"/>
    <w:rsid w:val="00D078F9"/>
    <w:rsid w:val="00D20F87"/>
    <w:rsid w:val="00D24C8A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09FF"/>
    <w:rsid w:val="00DC1001"/>
    <w:rsid w:val="00DC118B"/>
    <w:rsid w:val="00DC7A14"/>
    <w:rsid w:val="00DD04E7"/>
    <w:rsid w:val="00DD2A8E"/>
    <w:rsid w:val="00DE664D"/>
    <w:rsid w:val="00DE6BC0"/>
    <w:rsid w:val="00DF2C8C"/>
    <w:rsid w:val="00DF77A2"/>
    <w:rsid w:val="00E008F2"/>
    <w:rsid w:val="00E16746"/>
    <w:rsid w:val="00E176AC"/>
    <w:rsid w:val="00E266FD"/>
    <w:rsid w:val="00E2746F"/>
    <w:rsid w:val="00E33977"/>
    <w:rsid w:val="00E40B21"/>
    <w:rsid w:val="00E43582"/>
    <w:rsid w:val="00E46EA7"/>
    <w:rsid w:val="00E46F3E"/>
    <w:rsid w:val="00E543F4"/>
    <w:rsid w:val="00E61E53"/>
    <w:rsid w:val="00E61F23"/>
    <w:rsid w:val="00E6548F"/>
    <w:rsid w:val="00E763EC"/>
    <w:rsid w:val="00E841B2"/>
    <w:rsid w:val="00E87AAA"/>
    <w:rsid w:val="00E95CAC"/>
    <w:rsid w:val="00E97DA3"/>
    <w:rsid w:val="00EB5501"/>
    <w:rsid w:val="00EB5D3F"/>
    <w:rsid w:val="00EB7235"/>
    <w:rsid w:val="00EB7A28"/>
    <w:rsid w:val="00EC5316"/>
    <w:rsid w:val="00ED0C39"/>
    <w:rsid w:val="00ED2704"/>
    <w:rsid w:val="00EE03EA"/>
    <w:rsid w:val="00EE247B"/>
    <w:rsid w:val="00F016AB"/>
    <w:rsid w:val="00F10160"/>
    <w:rsid w:val="00F1281D"/>
    <w:rsid w:val="00F14179"/>
    <w:rsid w:val="00F24EF5"/>
    <w:rsid w:val="00F26D63"/>
    <w:rsid w:val="00F35268"/>
    <w:rsid w:val="00F36494"/>
    <w:rsid w:val="00F52BBC"/>
    <w:rsid w:val="00F5400C"/>
    <w:rsid w:val="00F54AE7"/>
    <w:rsid w:val="00F617FF"/>
    <w:rsid w:val="00F80210"/>
    <w:rsid w:val="00F864FF"/>
    <w:rsid w:val="00FC6C26"/>
    <w:rsid w:val="00FC7781"/>
    <w:rsid w:val="00FD43CC"/>
    <w:rsid w:val="00FD79FD"/>
    <w:rsid w:val="00FD7B4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3F7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3F7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B6DF-71FC-475B-8699-21BBD087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355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17</cp:revision>
  <cp:lastPrinted>2023-09-13T11:53:00Z</cp:lastPrinted>
  <dcterms:created xsi:type="dcterms:W3CDTF">2023-09-12T10:40:00Z</dcterms:created>
  <dcterms:modified xsi:type="dcterms:W3CDTF">2023-10-13T06:32:00Z</dcterms:modified>
</cp:coreProperties>
</file>