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1E" w:rsidRPr="000A2507" w:rsidRDefault="008D5D1E" w:rsidP="008D5D1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0A2507">
        <w:rPr>
          <w:color w:val="000000"/>
          <w:sz w:val="28"/>
          <w:szCs w:val="28"/>
        </w:rPr>
        <w:t>Приложение 2 </w:t>
      </w:r>
    </w:p>
    <w:p w:rsidR="008D5D1E" w:rsidRPr="000A2507" w:rsidRDefault="008D5D1E" w:rsidP="008D5D1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A2507">
        <w:rPr>
          <w:color w:val="000000"/>
          <w:sz w:val="28"/>
          <w:szCs w:val="28"/>
        </w:rPr>
        <w:t>к Закону Ярославской области</w:t>
      </w:r>
    </w:p>
    <w:p w:rsidR="008D5D1E" w:rsidRPr="000A2507" w:rsidRDefault="008D5D1E" w:rsidP="008D5D1E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A2507">
        <w:rPr>
          <w:color w:val="000000"/>
          <w:sz w:val="28"/>
          <w:szCs w:val="28"/>
        </w:rPr>
        <w:t>от</w:t>
      </w:r>
      <w:r w:rsidR="003064EF">
        <w:rPr>
          <w:color w:val="000000"/>
          <w:sz w:val="28"/>
          <w:szCs w:val="28"/>
        </w:rPr>
        <w:t xml:space="preserve"> </w:t>
      </w:r>
      <w:r w:rsidR="003064EF" w:rsidRPr="003064EF">
        <w:rPr>
          <w:color w:val="000000"/>
          <w:sz w:val="28"/>
          <w:szCs w:val="28"/>
        </w:rPr>
        <w:t>01.06.2023 № 38-з</w:t>
      </w:r>
      <w:bookmarkStart w:id="1" w:name="_GoBack"/>
      <w:bookmarkEnd w:id="1"/>
    </w:p>
    <w:p w:rsidR="008D5D1E" w:rsidRPr="000A2507" w:rsidRDefault="008D5D1E" w:rsidP="008D5D1E">
      <w:pPr>
        <w:ind w:left="4395"/>
        <w:jc w:val="right"/>
        <w:rPr>
          <w:sz w:val="28"/>
          <w:szCs w:val="28"/>
        </w:rPr>
      </w:pPr>
    </w:p>
    <w:p w:rsidR="008D5D1E" w:rsidRPr="000A2507" w:rsidRDefault="008D5D1E" w:rsidP="008D5D1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A2507">
        <w:rPr>
          <w:snapToGrid w:val="0"/>
          <w:sz w:val="28"/>
          <w:szCs w:val="28"/>
        </w:rPr>
        <w:t>"Приложение 6</w:t>
      </w:r>
    </w:p>
    <w:p w:rsidR="008D5D1E" w:rsidRPr="000A2507" w:rsidRDefault="008D5D1E" w:rsidP="008D5D1E">
      <w:pPr>
        <w:jc w:val="right"/>
        <w:rPr>
          <w:sz w:val="28"/>
          <w:szCs w:val="28"/>
        </w:rPr>
      </w:pPr>
      <w:r w:rsidRPr="000A2507">
        <w:rPr>
          <w:sz w:val="28"/>
          <w:szCs w:val="28"/>
        </w:rPr>
        <w:t>к Закону Ярославской области</w:t>
      </w:r>
    </w:p>
    <w:p w:rsidR="008D5D1E" w:rsidRPr="000A2507" w:rsidRDefault="008D5D1E" w:rsidP="008D5D1E">
      <w:pPr>
        <w:jc w:val="right"/>
        <w:rPr>
          <w:sz w:val="28"/>
          <w:szCs w:val="28"/>
        </w:rPr>
      </w:pPr>
      <w:r w:rsidRPr="000A2507">
        <w:rPr>
          <w:sz w:val="28"/>
          <w:szCs w:val="28"/>
        </w:rPr>
        <w:t>от 23.12.2022 № 76-з</w:t>
      </w:r>
    </w:p>
    <w:p w:rsidR="008D5D1E" w:rsidRPr="000A2507" w:rsidRDefault="008D5D1E" w:rsidP="008D5D1E">
      <w:pPr>
        <w:jc w:val="right"/>
        <w:rPr>
          <w:sz w:val="28"/>
          <w:szCs w:val="28"/>
        </w:rPr>
      </w:pPr>
    </w:p>
    <w:p w:rsidR="008D5D1E" w:rsidRPr="000A2507" w:rsidRDefault="008D5D1E" w:rsidP="008D5D1E">
      <w:pPr>
        <w:ind w:firstLine="420"/>
        <w:jc w:val="center"/>
      </w:pPr>
      <w:proofErr w:type="gramStart"/>
      <w:r w:rsidRPr="000A2507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8D5D1E" w:rsidRPr="000A2507" w:rsidRDefault="008D5D1E" w:rsidP="008D5D1E">
      <w:pPr>
        <w:ind w:firstLine="420"/>
        <w:jc w:val="center"/>
      </w:pPr>
      <w:r w:rsidRPr="000A2507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8D5D1E" w:rsidRPr="000A2507" w:rsidRDefault="008D5D1E" w:rsidP="008D5D1E">
      <w:pPr>
        <w:ind w:firstLine="420"/>
        <w:jc w:val="center"/>
      </w:pPr>
      <w:r w:rsidRPr="000A2507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0A2507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8D5D1E" w:rsidRPr="000A2507" w:rsidRDefault="008D5D1E" w:rsidP="008D5D1E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0A2507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8D5D1E" w:rsidRPr="000A2507" w:rsidRDefault="008D5D1E" w:rsidP="008D5D1E">
      <w:pPr>
        <w:ind w:firstLine="420"/>
        <w:jc w:val="center"/>
        <w:rPr>
          <w:b/>
          <w:bCs/>
          <w:color w:val="000000"/>
          <w:sz w:val="24"/>
          <w:szCs w:val="28"/>
        </w:rPr>
      </w:pPr>
    </w:p>
    <w:tbl>
      <w:tblPr>
        <w:tblOverlap w:val="never"/>
        <w:tblW w:w="12190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1984"/>
      </w:tblGrid>
      <w:tr w:rsidR="008D5D1E" w:rsidRPr="000A2507" w:rsidTr="008D5D1E">
        <w:trPr>
          <w:gridAfter w:val="1"/>
          <w:wAfter w:w="1984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D1E" w:rsidRPr="000A2507" w:rsidRDefault="008D5D1E" w:rsidP="008D5D1E">
            <w:pPr>
              <w:jc w:val="center"/>
              <w:rPr>
                <w:sz w:val="28"/>
                <w:szCs w:val="28"/>
              </w:rPr>
            </w:pPr>
            <w:r w:rsidRPr="000A250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D1E" w:rsidRPr="000A2507" w:rsidRDefault="008D5D1E" w:rsidP="008D5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507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D1E" w:rsidRPr="000A2507" w:rsidRDefault="008D5D1E" w:rsidP="008D5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507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A2507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D1E" w:rsidRPr="000A2507" w:rsidRDefault="008D5D1E" w:rsidP="008D5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507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D5D1E" w:rsidRPr="000A2507" w:rsidRDefault="008D5D1E" w:rsidP="008D5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50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17 463 923 633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14 010 459 456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7 294 824 353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Оказание отдельным категориям граждан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4 777 042 147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126 712 561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4 623 375 880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1 434 260 630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155 870 717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1 278 389 913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139 840 442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138 760 442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138 760 442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Обязательное медицинское страхование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201 056 507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201 056 507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703 095 570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703 095 570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новому строительству и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01.8.N3.52270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127 213 000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127 213 000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за счет средств областного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01.Б.02.70690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1 134 698 297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1 134 698 297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D1158E" w:rsidRDefault="00A865BB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1158E">
              <w:rPr>
                <w:color w:val="000000"/>
                <w:spacing w:val="-4"/>
                <w:sz w:val="24"/>
                <w:szCs w:val="24"/>
              </w:rPr>
              <w:t>01.П.N9.М3650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102 889 697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88 746 825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14 142 872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26 225 302 982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24 471 898 975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4 360 371 774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4 067 744 679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3 440 537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4 000 801 796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353 600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769 471 163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Дотации на реализацию мероприятий по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232 105 726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232 105 726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456 673 721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406 642 721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401 222 721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27 031 000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27 031 000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1 693 231 380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02.7.02.R7501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02.7.02.R7504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1 259 952 346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02.7.E1.51722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02.7.E1.53770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57 720 000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57 720 000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02.7.E4.52131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Создание центров цифрового образования детей </w:t>
            </w:r>
            <w:r w:rsidR="00593130">
              <w:rPr>
                <w:color w:val="000000"/>
                <w:sz w:val="24"/>
                <w:szCs w:val="24"/>
              </w:rPr>
              <w:br/>
            </w:r>
            <w:r w:rsidRPr="000A2507"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02.7.E4.72190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60 172 627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зданий для реализации образовательной программы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40 172 627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02.8.P2.52920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4 289 798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4 289 798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02.8.P2.52980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02.8.P2.53000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353 760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17 192 806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14 995 706 008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13 811 255 767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8 840 656 184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на осуществление выплаты ежемесячного пособия в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связи с рождением и воспитанием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на предоставление гражданам субсидий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189 531 703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189 531 703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222 049 777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222 049 777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618 143 047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618 143 047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127 271 034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127 271 034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121 727 823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86 485 380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86 485 380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Единовременная выплата по беременности и родам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1 146 012 973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1 127 687 857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7 746 709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7 746 709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4 398 515 146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1 617 916 063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1 471 338 632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528 304 226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98 096 085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3 947 661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546 100 437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4 504 065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3 434 065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153 050 000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153 050 000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25 738 000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25 738 000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25 618 000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303 423 831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121 163 152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121 163 152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23 803 152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181 523 679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18 837 900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18 672 900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100 796 774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100 796 774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881 026 410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842 138 234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38 888 176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38 467 176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38 467 176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2 788 447 703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1 056 566 267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82 675 500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82 675 500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82 675 500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32 882 634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32 882 634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103 549 471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103 549 471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05.2.F3.67483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15 483 392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15 483 392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8 935 368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8 935 368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"Формирование </w:t>
            </w:r>
            <w:r w:rsidRPr="000A2507">
              <w:rPr>
                <w:b/>
                <w:bCs/>
                <w:color w:val="000000"/>
                <w:sz w:val="24"/>
                <w:szCs w:val="24"/>
              </w:rPr>
              <w:lastRenderedPageBreak/>
              <w:t>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lastRenderedPageBreak/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3 578 543 480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3 578 543 480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874 250 000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800 121 382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"Содействие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799 071 382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216 026 169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197 921 235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137 976 731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986 084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95 841 017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92 799 517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15 635 690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Проведение областного конкурса "Лучший сотрудник органов внутренних дел"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840 284 009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36 038 220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повышения безопасности жизнедеятельности населения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35 334 500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802 105 789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гражданской защиты населения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12 676 021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12 676 021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12 676 021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13 274 049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13 274 049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13 274 049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3 247 173 360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2 439 750 624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288 692 515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230 347 271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230 347 271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11.1.01.R3530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535 359 720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535 359 720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535 359 720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660 727 028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649 849 081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649 849 081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116 124 866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115 959 366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115 959 366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792 713 904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786 995 570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11.4.A1.76490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капитальный ремонт учреждений культурно-досугового типа в сельской местности за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11.4.A1.М5133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департамента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охраны объектов культурного наследия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14 708 832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14 708 832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14 708 832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390 433 340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39 973 405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11 465 954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11 465 954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208 502 815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165 408 531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165 408 531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12.4.02.R0650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12.6.G1.00000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12.6.G1.52420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3 004 417 857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649 636 461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378 437 125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378 437 125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368 066 600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26 593 825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26 593 825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26 593 825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208 861 164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208 854 164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208 854 164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2 354 781 396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459 112 900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459 112 900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151 073 232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13.3.P5.52293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5 166 419 797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2 361 006 663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 по ликвидации чрезвычайных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186 224 547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171 679 842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171 679 842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171 679 842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529 596 175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273 780 000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поддержке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201 645 037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23 391 708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23 391 708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субъектов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126 180 515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13 146 325 290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7 823 023 267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535 788 576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453 351 108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453 351 108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6 908 244 665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347 023 657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35 864 333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"Московско-Тверская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5 314 055 197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5 314 055 197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219 024 193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180 086 389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180 086 389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38 937 804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38 937 804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5 319 915 310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246 917 324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31 437 324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31 437 324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общественного транспорта"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5 024 617 986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17.2.R7.54011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17.2.R7.54012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17.2.R7.71960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760 548 088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"Комплексное развитие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112 297 879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91 724 879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648 250 209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581 164 688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18.2.J1.53320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18.2.J1.53330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18.2.J2.53300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18.2.J2.53420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18.2.J2.71180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171 691 642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148 411 687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144 711 687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109 710 687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109 710 687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23 279 955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6 009 109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5 509 109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11 650 000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118 520 670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4 398 238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86 009 432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71 602 932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71 102 932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71 102 932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5 456 500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1 108 593 569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641 785 173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534 985 343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251 333 678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251 333 678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455 919 396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194 633 000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" на реализацию мероприятий по подготовке высококвалифицированных кадров в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области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124 093 560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50 953 050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50 953 050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50 953 050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Содействие развитию отрасли информационных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технологий, связи и телекоммуникаций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Мероприятия по устранению цифрового неравенства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7 866 000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17 086 555 685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6 550 735 501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2 233 093 567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2 233 093 567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2 233 093 567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353 621 159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146 028 824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127 128 824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18 900 000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207 514 335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120 517 154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85 832 181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218 284 983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78 017 898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78 017 898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2 470 735 792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496 862 496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496 862 496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1 168 109 733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1 168 109 733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599 763 563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599 763 563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Приведение в нормативное состояние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925 479 600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925 479 600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274 520 400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274 520 400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179 002 004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10 356 818 180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9 421 282 480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24.7.R1.57840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4 089 193 390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2 158 835 763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1 531 979 600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968 615 721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944 034 266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растениеводства и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182 449 356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прямых понесенных затрат на создание и (или)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модернизацию объектов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25.1.08.R4720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266 209 067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лесного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242 915 767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86 318 731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58 873 031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58 873 031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0A2507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0A2507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A2507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29.6.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345 598 364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269 063 150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266 797 150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45 343 849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44 380 349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156 953 301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6 953 301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Реализация мероприятий по обеспечению работы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39 620 866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8 712 500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7 435 995 696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6 035 631 036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6 035 631 036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1 323 360 036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1 323 360 036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1 697 800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19 815 521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970 825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18 504 696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2 963 750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2 963 750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2 963 750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311 183 159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2 791 273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1 291 273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1 291 273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253 391 886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Реализация мероприятий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231 391 886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124 533 694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0A2507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0A2507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39 885 000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Проведение конкурса на предоставление грантов в форме субсидий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405 726 673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405 726 673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210 171 047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(строительство социальных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lastRenderedPageBreak/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48.1.06.R5764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48.1.06.Д5761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A2507">
              <w:rPr>
                <w:i/>
                <w:iCs/>
                <w:color w:val="000000"/>
                <w:sz w:val="24"/>
                <w:szCs w:val="24"/>
              </w:rPr>
              <w:t>181 500 000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181 500 000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181 500 000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4 405 533 326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250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95 892 860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95 892 860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186 827 548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186 827 548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1 946 649 108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1 896 371 717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48 784 571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955 163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537 657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171 665 712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119 776 710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47 385 361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43 157 528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4 225 133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714 819 205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258 362 098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327 617 525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112 975 315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2 103 250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2 103 250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86 449 022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12 416 662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42 814 509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11 217 851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0A2507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0A2507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72 782 603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57 782 603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507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7C18F6" w:rsidRPr="000A2507" w:rsidTr="008D5D1E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F6" w:rsidRPr="000A2507" w:rsidRDefault="00A865BB">
            <w:pPr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7C1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center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F6" w:rsidRPr="000A2507" w:rsidRDefault="00A865BB">
            <w:pPr>
              <w:jc w:val="right"/>
              <w:rPr>
                <w:color w:val="000000"/>
                <w:sz w:val="24"/>
                <w:szCs w:val="24"/>
              </w:rPr>
            </w:pPr>
            <w:r w:rsidRPr="000A2507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8D5D1E" w:rsidTr="008D5D1E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D1E" w:rsidRPr="000A2507" w:rsidRDefault="008D5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D1E" w:rsidRPr="000A2507" w:rsidRDefault="008D5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D1E" w:rsidRPr="000A2507" w:rsidRDefault="008D5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D1E" w:rsidRPr="000A2507" w:rsidRDefault="008D5D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b/>
                <w:bCs/>
                <w:color w:val="000000"/>
                <w:sz w:val="24"/>
                <w:szCs w:val="24"/>
              </w:rPr>
              <w:t>126 012 801 274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D5D1E" w:rsidRDefault="008D5D1E" w:rsidP="008D5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250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36795" w:rsidRDefault="00836795"/>
    <w:sectPr w:rsidR="00836795" w:rsidSect="000A2507">
      <w:headerReference w:type="default" r:id="rId7"/>
      <w:footerReference w:type="default" r:id="rId8"/>
      <w:pgSz w:w="11905" w:h="16837"/>
      <w:pgMar w:top="1134" w:right="567" w:bottom="1134" w:left="1134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0F" w:rsidRDefault="00BD5E0F" w:rsidP="007C18F6">
      <w:r>
        <w:separator/>
      </w:r>
    </w:p>
  </w:endnote>
  <w:endnote w:type="continuationSeparator" w:id="0">
    <w:p w:rsidR="00BD5E0F" w:rsidRDefault="00BD5E0F" w:rsidP="007C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C18F6">
      <w:tc>
        <w:tcPr>
          <w:tcW w:w="10421" w:type="dxa"/>
        </w:tcPr>
        <w:p w:rsidR="007C18F6" w:rsidRDefault="00A865B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C18F6" w:rsidRDefault="007C18F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0F" w:rsidRDefault="00BD5E0F" w:rsidP="007C18F6">
      <w:r>
        <w:separator/>
      </w:r>
    </w:p>
  </w:footnote>
  <w:footnote w:type="continuationSeparator" w:id="0">
    <w:p w:rsidR="00BD5E0F" w:rsidRDefault="00BD5E0F" w:rsidP="007C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C18F6">
      <w:tc>
        <w:tcPr>
          <w:tcW w:w="10421" w:type="dxa"/>
        </w:tcPr>
        <w:p w:rsidR="007C18F6" w:rsidRDefault="007C18F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865B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064EF">
            <w:rPr>
              <w:noProof/>
              <w:color w:val="000000"/>
              <w:sz w:val="28"/>
              <w:szCs w:val="28"/>
            </w:rPr>
            <w:t>118</w:t>
          </w:r>
          <w:r>
            <w:fldChar w:fldCharType="end"/>
          </w:r>
        </w:p>
        <w:p w:rsidR="007C18F6" w:rsidRDefault="007C18F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F6"/>
    <w:rsid w:val="000A2507"/>
    <w:rsid w:val="003064EF"/>
    <w:rsid w:val="00593130"/>
    <w:rsid w:val="007C18F6"/>
    <w:rsid w:val="00836795"/>
    <w:rsid w:val="00857503"/>
    <w:rsid w:val="008D5D1E"/>
    <w:rsid w:val="00987BA9"/>
    <w:rsid w:val="00A865BB"/>
    <w:rsid w:val="00BD5E0F"/>
    <w:rsid w:val="00D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C18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25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2507"/>
  </w:style>
  <w:style w:type="paragraph" w:styleId="a6">
    <w:name w:val="footer"/>
    <w:basedOn w:val="a"/>
    <w:link w:val="a7"/>
    <w:uiPriority w:val="99"/>
    <w:unhideWhenUsed/>
    <w:rsid w:val="000A2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507"/>
  </w:style>
  <w:style w:type="paragraph" w:styleId="a8">
    <w:name w:val="Balloon Text"/>
    <w:basedOn w:val="a"/>
    <w:link w:val="a9"/>
    <w:uiPriority w:val="99"/>
    <w:semiHidden/>
    <w:unhideWhenUsed/>
    <w:rsid w:val="005931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C18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25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2507"/>
  </w:style>
  <w:style w:type="paragraph" w:styleId="a6">
    <w:name w:val="footer"/>
    <w:basedOn w:val="a"/>
    <w:link w:val="a7"/>
    <w:uiPriority w:val="99"/>
    <w:unhideWhenUsed/>
    <w:rsid w:val="000A2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507"/>
  </w:style>
  <w:style w:type="paragraph" w:styleId="a8">
    <w:name w:val="Balloon Text"/>
    <w:basedOn w:val="a"/>
    <w:link w:val="a9"/>
    <w:uiPriority w:val="99"/>
    <w:semiHidden/>
    <w:unhideWhenUsed/>
    <w:rsid w:val="005931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31955</Words>
  <Characters>182146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5</cp:revision>
  <cp:lastPrinted>2023-06-01T10:29:00Z</cp:lastPrinted>
  <dcterms:created xsi:type="dcterms:W3CDTF">2023-05-30T14:26:00Z</dcterms:created>
  <dcterms:modified xsi:type="dcterms:W3CDTF">2023-06-02T07:05:00Z</dcterms:modified>
</cp:coreProperties>
</file>