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0E6" w:rsidRDefault="001740E6" w:rsidP="00C55281">
      <w:pPr>
        <w:ind w:left="5670" w:firstLine="0"/>
        <w:jc w:val="left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Приложение</w:t>
      </w:r>
    </w:p>
    <w:p w:rsidR="001740E6" w:rsidRDefault="001740E6" w:rsidP="00C55281">
      <w:pPr>
        <w:ind w:left="5670" w:firstLine="0"/>
        <w:jc w:val="left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к Закону Ярославской области </w:t>
      </w:r>
    </w:p>
    <w:p w:rsidR="001740E6" w:rsidRDefault="001740E6" w:rsidP="00C55281">
      <w:pPr>
        <w:spacing w:before="120"/>
        <w:ind w:left="5670" w:firstLine="0"/>
        <w:jc w:val="left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от </w:t>
      </w:r>
      <w:r w:rsidR="0050677D">
        <w:rPr>
          <w:bCs/>
          <w:color w:val="000000" w:themeColor="text1"/>
          <w:szCs w:val="28"/>
        </w:rPr>
        <w:t>31.05.2024</w:t>
      </w:r>
      <w:r>
        <w:rPr>
          <w:bCs/>
          <w:color w:val="000000" w:themeColor="text1"/>
          <w:szCs w:val="28"/>
        </w:rPr>
        <w:t xml:space="preserve"> №</w:t>
      </w:r>
      <w:r w:rsidR="0050677D">
        <w:rPr>
          <w:bCs/>
          <w:color w:val="000000" w:themeColor="text1"/>
          <w:szCs w:val="28"/>
        </w:rPr>
        <w:t xml:space="preserve"> 21-з</w:t>
      </w:r>
      <w:bookmarkStart w:id="0" w:name="_GoBack"/>
      <w:bookmarkEnd w:id="0"/>
    </w:p>
    <w:p w:rsidR="001740E6" w:rsidRDefault="001740E6" w:rsidP="001740E6">
      <w:pPr>
        <w:ind w:firstLine="709"/>
        <w:jc w:val="right"/>
        <w:rPr>
          <w:bCs/>
          <w:color w:val="000000" w:themeColor="text1"/>
          <w:szCs w:val="28"/>
        </w:rPr>
      </w:pPr>
    </w:p>
    <w:p w:rsidR="001740E6" w:rsidRDefault="001740E6" w:rsidP="001740E6">
      <w:pPr>
        <w:ind w:firstLine="709"/>
        <w:jc w:val="right"/>
        <w:rPr>
          <w:bCs/>
          <w:color w:val="000000" w:themeColor="text1"/>
          <w:szCs w:val="28"/>
        </w:rPr>
      </w:pPr>
    </w:p>
    <w:p w:rsidR="001740E6" w:rsidRDefault="001740E6" w:rsidP="001740E6">
      <w:pPr>
        <w:ind w:firstLine="0"/>
        <w:jc w:val="center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Методика</w:t>
      </w:r>
    </w:p>
    <w:p w:rsidR="001740E6" w:rsidRDefault="001740E6" w:rsidP="001740E6">
      <w:pPr>
        <w:ind w:firstLine="0"/>
        <w:jc w:val="center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определения размера земельных участков, находящихся</w:t>
      </w:r>
    </w:p>
    <w:p w:rsidR="001740E6" w:rsidRDefault="001740E6" w:rsidP="001740E6">
      <w:pPr>
        <w:ind w:firstLine="0"/>
        <w:jc w:val="center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в государственной или муниципальной собственности</w:t>
      </w:r>
    </w:p>
    <w:p w:rsidR="001740E6" w:rsidRDefault="001740E6" w:rsidP="001740E6">
      <w:pPr>
        <w:ind w:firstLine="0"/>
        <w:jc w:val="center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и </w:t>
      </w:r>
      <w:proofErr w:type="gramStart"/>
      <w:r>
        <w:rPr>
          <w:b/>
          <w:bCs/>
          <w:color w:val="000000" w:themeColor="text1"/>
          <w:szCs w:val="28"/>
        </w:rPr>
        <w:t>предоставляемых</w:t>
      </w:r>
      <w:proofErr w:type="gramEnd"/>
      <w:r>
        <w:rPr>
          <w:b/>
          <w:bCs/>
          <w:color w:val="000000" w:themeColor="text1"/>
          <w:szCs w:val="28"/>
        </w:rPr>
        <w:t xml:space="preserve"> для реализации масштабных </w:t>
      </w:r>
    </w:p>
    <w:p w:rsidR="001740E6" w:rsidRDefault="001740E6" w:rsidP="001740E6">
      <w:pPr>
        <w:ind w:firstLine="0"/>
        <w:jc w:val="center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инвестиционных проектов</w:t>
      </w:r>
    </w:p>
    <w:p w:rsidR="001740E6" w:rsidRDefault="001740E6" w:rsidP="001740E6">
      <w:pPr>
        <w:ind w:firstLine="709"/>
        <w:jc w:val="center"/>
        <w:rPr>
          <w:bCs/>
          <w:color w:val="000000" w:themeColor="text1"/>
          <w:szCs w:val="28"/>
        </w:rPr>
      </w:pPr>
    </w:p>
    <w:p w:rsidR="001740E6" w:rsidRDefault="001740E6" w:rsidP="001740E6">
      <w:pPr>
        <w:ind w:firstLine="709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1. Размер земельного участка, предоставляемого в рамках реализации масштабного инвестиционного проекта, определяется по формуле:</w:t>
      </w:r>
    </w:p>
    <w:p w:rsidR="001740E6" w:rsidRDefault="001740E6" w:rsidP="001740E6">
      <w:pPr>
        <w:ind w:firstLine="709"/>
        <w:rPr>
          <w:bCs/>
          <w:color w:val="000000" w:themeColor="text1"/>
          <w:szCs w:val="28"/>
        </w:rPr>
      </w:pPr>
    </w:p>
    <w:p w:rsidR="001740E6" w:rsidRDefault="001740E6" w:rsidP="001740E6">
      <w:pPr>
        <w:ind w:firstLine="709"/>
        <w:rPr>
          <w:bCs/>
          <w:color w:val="000000" w:themeColor="text1"/>
          <w:szCs w:val="28"/>
        </w:rPr>
      </w:pPr>
      <w:proofErr w:type="spellStart"/>
      <w:proofErr w:type="gramStart"/>
      <w:r>
        <w:rPr>
          <w:bCs/>
          <w:color w:val="000000" w:themeColor="text1"/>
          <w:szCs w:val="28"/>
        </w:rPr>
        <w:t>S</w:t>
      </w:r>
      <w:proofErr w:type="gramEnd"/>
      <w:r>
        <w:rPr>
          <w:bCs/>
          <w:color w:val="000000" w:themeColor="text1"/>
          <w:szCs w:val="28"/>
          <w:vertAlign w:val="subscript"/>
        </w:rPr>
        <w:t>зу</w:t>
      </w:r>
      <w:proofErr w:type="spellEnd"/>
      <w:r>
        <w:rPr>
          <w:bCs/>
          <w:color w:val="000000" w:themeColor="text1"/>
          <w:szCs w:val="28"/>
        </w:rPr>
        <w:t xml:space="preserve"> = (</w:t>
      </w:r>
      <w:proofErr w:type="spellStart"/>
      <w:r>
        <w:rPr>
          <w:bCs/>
          <w:color w:val="000000" w:themeColor="text1"/>
          <w:szCs w:val="28"/>
        </w:rPr>
        <w:t>S</w:t>
      </w:r>
      <w:r>
        <w:rPr>
          <w:bCs/>
          <w:color w:val="000000" w:themeColor="text1"/>
          <w:szCs w:val="28"/>
          <w:vertAlign w:val="subscript"/>
        </w:rPr>
        <w:t>кв</w:t>
      </w:r>
      <w:proofErr w:type="spellEnd"/>
      <w:r>
        <w:rPr>
          <w:bCs/>
          <w:color w:val="000000" w:themeColor="text1"/>
          <w:szCs w:val="28"/>
        </w:rPr>
        <w:t xml:space="preserve"> × </w:t>
      </w:r>
      <w:proofErr w:type="spellStart"/>
      <w:r>
        <w:rPr>
          <w:bCs/>
          <w:color w:val="000000" w:themeColor="text1"/>
          <w:szCs w:val="28"/>
        </w:rPr>
        <w:t>С</w:t>
      </w:r>
      <w:r>
        <w:rPr>
          <w:bCs/>
          <w:color w:val="000000" w:themeColor="text1"/>
          <w:szCs w:val="28"/>
          <w:vertAlign w:val="subscript"/>
        </w:rPr>
        <w:t>1кв</w:t>
      </w:r>
      <w:proofErr w:type="spellEnd"/>
      <w:r>
        <w:rPr>
          <w:bCs/>
          <w:color w:val="000000" w:themeColor="text1"/>
          <w:szCs w:val="28"/>
        </w:rPr>
        <w:t xml:space="preserve">) / (1,5 × </w:t>
      </w:r>
      <w:proofErr w:type="spellStart"/>
      <w:r>
        <w:rPr>
          <w:bCs/>
          <w:color w:val="000000" w:themeColor="text1"/>
          <w:szCs w:val="28"/>
        </w:rPr>
        <w:t>С</w:t>
      </w:r>
      <w:r>
        <w:rPr>
          <w:bCs/>
          <w:color w:val="000000" w:themeColor="text1"/>
          <w:szCs w:val="28"/>
          <w:vertAlign w:val="subscript"/>
        </w:rPr>
        <w:t>зу</w:t>
      </w:r>
      <w:proofErr w:type="spellEnd"/>
      <w:r>
        <w:rPr>
          <w:bCs/>
          <w:color w:val="000000" w:themeColor="text1"/>
          <w:szCs w:val="28"/>
        </w:rPr>
        <w:t>), где:</w:t>
      </w:r>
    </w:p>
    <w:p w:rsidR="001740E6" w:rsidRDefault="001740E6" w:rsidP="001740E6">
      <w:pPr>
        <w:ind w:firstLine="709"/>
        <w:rPr>
          <w:bCs/>
          <w:color w:val="000000" w:themeColor="text1"/>
          <w:szCs w:val="28"/>
        </w:rPr>
      </w:pPr>
    </w:p>
    <w:p w:rsidR="001740E6" w:rsidRDefault="001740E6" w:rsidP="001740E6">
      <w:pPr>
        <w:ind w:firstLine="709"/>
        <w:rPr>
          <w:bCs/>
          <w:color w:val="000000" w:themeColor="text1"/>
          <w:szCs w:val="28"/>
        </w:rPr>
      </w:pPr>
      <w:proofErr w:type="spellStart"/>
      <w:proofErr w:type="gramStart"/>
      <w:r>
        <w:rPr>
          <w:bCs/>
          <w:color w:val="000000" w:themeColor="text1"/>
          <w:szCs w:val="28"/>
        </w:rPr>
        <w:t>S</w:t>
      </w:r>
      <w:proofErr w:type="gramEnd"/>
      <w:r>
        <w:rPr>
          <w:bCs/>
          <w:color w:val="000000" w:themeColor="text1"/>
          <w:szCs w:val="28"/>
          <w:vertAlign w:val="subscript"/>
        </w:rPr>
        <w:t>зу</w:t>
      </w:r>
      <w:proofErr w:type="spellEnd"/>
      <w:r>
        <w:rPr>
          <w:bCs/>
          <w:color w:val="000000" w:themeColor="text1"/>
          <w:szCs w:val="28"/>
        </w:rPr>
        <w:t xml:space="preserve"> – площадь предоставляемого земельного участка;</w:t>
      </w:r>
    </w:p>
    <w:p w:rsidR="001740E6" w:rsidRDefault="001740E6" w:rsidP="001740E6">
      <w:pPr>
        <w:ind w:firstLine="709"/>
        <w:rPr>
          <w:bCs/>
          <w:color w:val="000000" w:themeColor="text1"/>
          <w:szCs w:val="28"/>
        </w:rPr>
      </w:pPr>
      <w:proofErr w:type="spellStart"/>
      <w:proofErr w:type="gramStart"/>
      <w:r>
        <w:rPr>
          <w:bCs/>
          <w:color w:val="000000" w:themeColor="text1"/>
          <w:szCs w:val="28"/>
        </w:rPr>
        <w:t>S</w:t>
      </w:r>
      <w:proofErr w:type="gramEnd"/>
      <w:r>
        <w:rPr>
          <w:bCs/>
          <w:color w:val="000000" w:themeColor="text1"/>
          <w:szCs w:val="28"/>
          <w:vertAlign w:val="subscript"/>
        </w:rPr>
        <w:t>кв</w:t>
      </w:r>
      <w:proofErr w:type="spellEnd"/>
      <w:r>
        <w:rPr>
          <w:bCs/>
          <w:color w:val="000000" w:themeColor="text1"/>
          <w:szCs w:val="28"/>
        </w:rPr>
        <w:t xml:space="preserve"> – общая площадь жилых помещений, подлежащих передаче в со</w:t>
      </w:r>
      <w:r>
        <w:rPr>
          <w:bCs/>
          <w:color w:val="000000" w:themeColor="text1"/>
          <w:szCs w:val="28"/>
        </w:rPr>
        <w:t>б</w:t>
      </w:r>
      <w:r>
        <w:rPr>
          <w:bCs/>
          <w:color w:val="000000" w:themeColor="text1"/>
          <w:szCs w:val="28"/>
        </w:rPr>
        <w:t>ственность Ярославской области юридическим лицом, выступающим инв</w:t>
      </w:r>
      <w:r>
        <w:rPr>
          <w:bCs/>
          <w:color w:val="000000" w:themeColor="text1"/>
          <w:szCs w:val="28"/>
        </w:rPr>
        <w:t>е</w:t>
      </w:r>
      <w:r>
        <w:rPr>
          <w:bCs/>
          <w:color w:val="000000" w:themeColor="text1"/>
          <w:szCs w:val="28"/>
        </w:rPr>
        <w:t>стором в масштабном инвестиционном проекте;</w:t>
      </w:r>
    </w:p>
    <w:p w:rsidR="001740E6" w:rsidRDefault="001740E6" w:rsidP="001740E6">
      <w:pPr>
        <w:ind w:firstLine="709"/>
        <w:rPr>
          <w:bCs/>
          <w:color w:val="000000" w:themeColor="text1"/>
          <w:szCs w:val="28"/>
        </w:rPr>
      </w:pPr>
      <w:proofErr w:type="spellStart"/>
      <w:r>
        <w:rPr>
          <w:bCs/>
          <w:color w:val="000000" w:themeColor="text1"/>
          <w:szCs w:val="28"/>
        </w:rPr>
        <w:t>С</w:t>
      </w:r>
      <w:r>
        <w:rPr>
          <w:bCs/>
          <w:color w:val="000000" w:themeColor="text1"/>
          <w:szCs w:val="28"/>
          <w:vertAlign w:val="subscript"/>
        </w:rPr>
        <w:t>1кв</w:t>
      </w:r>
      <w:proofErr w:type="spellEnd"/>
      <w:r>
        <w:rPr>
          <w:bCs/>
          <w:color w:val="000000" w:themeColor="text1"/>
          <w:szCs w:val="28"/>
        </w:rPr>
        <w:t xml:space="preserve"> – показатель средней рыночной стоимости одного квадратного метра общей площади жилого помещения по Ярославской области, утве</w:t>
      </w:r>
      <w:r>
        <w:rPr>
          <w:bCs/>
          <w:color w:val="000000" w:themeColor="text1"/>
          <w:szCs w:val="28"/>
        </w:rPr>
        <w:t>р</w:t>
      </w:r>
      <w:r>
        <w:rPr>
          <w:bCs/>
          <w:color w:val="000000" w:themeColor="text1"/>
          <w:szCs w:val="28"/>
        </w:rPr>
        <w:t>жденный федеральным органом исполнительной власти, уполномоченным Правительством Российской Федерации, на момент заключения соглашения с юридическим лицом, выступающим инвестором в масштабном инвестиц</w:t>
      </w:r>
      <w:r>
        <w:rPr>
          <w:bCs/>
          <w:color w:val="000000" w:themeColor="text1"/>
          <w:szCs w:val="28"/>
        </w:rPr>
        <w:t>и</w:t>
      </w:r>
      <w:r>
        <w:rPr>
          <w:bCs/>
          <w:color w:val="000000" w:themeColor="text1"/>
          <w:szCs w:val="28"/>
        </w:rPr>
        <w:t>онном проекте;</w:t>
      </w:r>
    </w:p>
    <w:p w:rsidR="001740E6" w:rsidRDefault="001740E6" w:rsidP="001740E6">
      <w:pPr>
        <w:ind w:firstLine="709"/>
        <w:rPr>
          <w:bCs/>
          <w:color w:val="000000" w:themeColor="text1"/>
          <w:szCs w:val="28"/>
        </w:rPr>
      </w:pPr>
      <w:proofErr w:type="spellStart"/>
      <w:r>
        <w:rPr>
          <w:bCs/>
          <w:color w:val="000000" w:themeColor="text1"/>
          <w:szCs w:val="28"/>
        </w:rPr>
        <w:t>С</w:t>
      </w:r>
      <w:r>
        <w:rPr>
          <w:bCs/>
          <w:color w:val="000000" w:themeColor="text1"/>
          <w:szCs w:val="28"/>
          <w:vertAlign w:val="subscript"/>
        </w:rPr>
        <w:t>зу</w:t>
      </w:r>
      <w:proofErr w:type="spellEnd"/>
      <w:r>
        <w:rPr>
          <w:bCs/>
          <w:color w:val="000000" w:themeColor="text1"/>
          <w:szCs w:val="28"/>
        </w:rPr>
        <w:t xml:space="preserve"> – кадастровая стоимость одного квадратного метра земельного участка.</w:t>
      </w:r>
    </w:p>
    <w:p w:rsidR="002368CD" w:rsidRDefault="001740E6" w:rsidP="001740E6">
      <w:pPr>
        <w:ind w:firstLine="709"/>
      </w:pPr>
      <w:r>
        <w:rPr>
          <w:bCs/>
          <w:color w:val="000000" w:themeColor="text1"/>
          <w:szCs w:val="28"/>
        </w:rPr>
        <w:t xml:space="preserve">2. В случае если результаты государственной кадастровой оценки утверждены </w:t>
      </w:r>
      <w:proofErr w:type="gramStart"/>
      <w:r>
        <w:rPr>
          <w:bCs/>
          <w:color w:val="000000" w:themeColor="text1"/>
          <w:szCs w:val="28"/>
        </w:rPr>
        <w:t>позднее</w:t>
      </w:r>
      <w:proofErr w:type="gramEnd"/>
      <w:r>
        <w:rPr>
          <w:bCs/>
          <w:color w:val="000000" w:themeColor="text1"/>
          <w:szCs w:val="28"/>
        </w:rPr>
        <w:t xml:space="preserve"> чем за пять лет до даты обращения юридического лица к Губернатору Ярославской области о принятии распоряжения о предоста</w:t>
      </w:r>
      <w:r>
        <w:rPr>
          <w:bCs/>
          <w:color w:val="000000" w:themeColor="text1"/>
          <w:szCs w:val="28"/>
        </w:rPr>
        <w:t>в</w:t>
      </w:r>
      <w:r>
        <w:rPr>
          <w:bCs/>
          <w:color w:val="000000" w:themeColor="text1"/>
          <w:szCs w:val="28"/>
        </w:rPr>
        <w:t>лении земельного участка в аренду без проведения торгов для реализации масштабного инвестиционного проекта стоимость одного квадратного метра земельного участка определяется по результатам рыночной оценки права на заключение договора аренды земельного участка в размере ежегодной арен</w:t>
      </w:r>
      <w:r>
        <w:rPr>
          <w:bCs/>
          <w:color w:val="000000" w:themeColor="text1"/>
          <w:szCs w:val="28"/>
        </w:rPr>
        <w:t>д</w:t>
      </w:r>
      <w:r>
        <w:rPr>
          <w:bCs/>
          <w:color w:val="000000" w:themeColor="text1"/>
          <w:szCs w:val="28"/>
        </w:rPr>
        <w:t>ной платы в соответствии с Федеральным законом от 29 июля 1998 года № 135-ФЗ «Об оценочной деятельности в Российской Федерации».</w:t>
      </w:r>
    </w:p>
    <w:sectPr w:rsidR="002368CD" w:rsidSect="00ED2A85">
      <w:pgSz w:w="11907" w:h="16839" w:code="9"/>
      <w:pgMar w:top="1134" w:right="850" w:bottom="1134" w:left="1701" w:header="567" w:footer="284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0E6"/>
    <w:rsid w:val="00052458"/>
    <w:rsid w:val="0006706A"/>
    <w:rsid w:val="00112066"/>
    <w:rsid w:val="001740E6"/>
    <w:rsid w:val="0019610B"/>
    <w:rsid w:val="001B70F8"/>
    <w:rsid w:val="002368CD"/>
    <w:rsid w:val="00296F64"/>
    <w:rsid w:val="002B03FE"/>
    <w:rsid w:val="003533C2"/>
    <w:rsid w:val="0044395F"/>
    <w:rsid w:val="00474A6B"/>
    <w:rsid w:val="004932B5"/>
    <w:rsid w:val="00497E8F"/>
    <w:rsid w:val="0050677D"/>
    <w:rsid w:val="0052008E"/>
    <w:rsid w:val="00525C69"/>
    <w:rsid w:val="00581547"/>
    <w:rsid w:val="005F20EA"/>
    <w:rsid w:val="0067679D"/>
    <w:rsid w:val="006B762A"/>
    <w:rsid w:val="007901FF"/>
    <w:rsid w:val="007A4072"/>
    <w:rsid w:val="007B4FC1"/>
    <w:rsid w:val="00884C5F"/>
    <w:rsid w:val="008D44DD"/>
    <w:rsid w:val="0091773C"/>
    <w:rsid w:val="00940423"/>
    <w:rsid w:val="009912E3"/>
    <w:rsid w:val="00A222E1"/>
    <w:rsid w:val="00A50251"/>
    <w:rsid w:val="00AA088E"/>
    <w:rsid w:val="00B5591A"/>
    <w:rsid w:val="00B60EBB"/>
    <w:rsid w:val="00C55281"/>
    <w:rsid w:val="00D964D8"/>
    <w:rsid w:val="00DC67FF"/>
    <w:rsid w:val="00E35722"/>
    <w:rsid w:val="00EB2F7E"/>
    <w:rsid w:val="00EC570A"/>
    <w:rsid w:val="00ED2A85"/>
    <w:rsid w:val="00EF5E6F"/>
    <w:rsid w:val="00F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екст закона"/>
    <w:qFormat/>
    <w:rsid w:val="001740E6"/>
    <w:pPr>
      <w:ind w:firstLine="567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екст закона"/>
    <w:qFormat/>
    <w:rsid w:val="001740E6"/>
    <w:pPr>
      <w:ind w:firstLine="567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1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2024-05-24T11:28:00Z</dcterms:created>
  <dcterms:modified xsi:type="dcterms:W3CDTF">2024-06-04T07:21:00Z</dcterms:modified>
</cp:coreProperties>
</file>