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901C96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0D0E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0D0E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677613" w:rsidRPr="00222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3475FB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3F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6A40" w:rsidRPr="00AC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F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F3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21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6C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42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6C1E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07E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5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471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6A2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5607B7" w:rsidRPr="005607B7" w:rsidRDefault="000F3110" w:rsidP="005607B7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607B7" w:rsidRPr="00560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установлении на 2022 год коэффициента, отражающего реги</w:t>
      </w:r>
      <w:r w:rsidR="005607B7" w:rsidRPr="00560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607B7" w:rsidRPr="00560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нальные особенности рынка труда»</w:t>
      </w:r>
    </w:p>
    <w:p w:rsidR="005607B7" w:rsidRDefault="005607B7" w:rsidP="005607B7">
      <w:pPr>
        <w:pStyle w:val="a3"/>
        <w:keepNext/>
        <w:spacing w:before="0" w:beforeAutospacing="0" w:after="0" w:afterAutospacing="0"/>
        <w:ind w:firstLine="567"/>
        <w:jc w:val="both"/>
      </w:pPr>
      <w:r>
        <w:t>Н</w:t>
      </w:r>
      <w:r>
        <w:t>а основании пункта 3 статьи 227</w:t>
      </w:r>
      <w:r>
        <w:rPr>
          <w:vertAlign w:val="superscript"/>
        </w:rPr>
        <w:t>1</w:t>
      </w:r>
      <w:r>
        <w:t xml:space="preserve"> Налогового кодекса РФ </w:t>
      </w:r>
      <w:r>
        <w:t>на</w:t>
      </w:r>
      <w:r>
        <w:t xml:space="preserve"> территории области на 20</w:t>
      </w:r>
      <w:r w:rsidRPr="009D6237">
        <w:t>2</w:t>
      </w:r>
      <w:r w:rsidRPr="00E80A6F">
        <w:t>2</w:t>
      </w:r>
      <w:r>
        <w:t xml:space="preserve"> год </w:t>
      </w:r>
      <w:r>
        <w:t xml:space="preserve">установлен </w:t>
      </w:r>
      <w:r>
        <w:t>коэффициент, отражающий региональные особенности рынка труда</w:t>
      </w:r>
      <w:r>
        <w:t xml:space="preserve"> </w:t>
      </w:r>
      <w:r>
        <w:t>установ</w:t>
      </w:r>
      <w:r>
        <w:t>лен</w:t>
      </w:r>
      <w:r>
        <w:t>, в размере 1,9.</w:t>
      </w:r>
    </w:p>
    <w:p w:rsidR="005607B7" w:rsidRDefault="005607B7" w:rsidP="005607B7">
      <w:pPr>
        <w:pStyle w:val="a3"/>
        <w:keepNext/>
        <w:spacing w:before="0" w:beforeAutospacing="0" w:after="0" w:afterAutospacing="0"/>
        <w:ind w:firstLine="567"/>
        <w:jc w:val="both"/>
      </w:pPr>
      <w:r>
        <w:t>(Справочно: коэффициент применяется при расчете авансовых платежей в бюджет по НДФЛ для иностранных граждан, работающих по патенту; в сравнении с 20</w:t>
      </w:r>
      <w:r w:rsidRPr="00116BAE">
        <w:t>2</w:t>
      </w:r>
      <w:r w:rsidRPr="00E80A6F">
        <w:t>1</w:t>
      </w:r>
      <w:r>
        <w:t xml:space="preserve"> годом его размер не меняется.)</w:t>
      </w:r>
      <w:r>
        <w:t>.</w:t>
      </w:r>
    </w:p>
    <w:p w:rsidR="005607B7" w:rsidRPr="005607B7" w:rsidRDefault="005607B7" w:rsidP="005607B7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560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1 и 7 Закона Ярославской области «О транспортном налоге в Ярославской области» и Закон Ярославской обл</w:t>
      </w:r>
      <w:r w:rsidRPr="00560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60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«О налоге на имущество организаций в Ярославской области»</w:t>
      </w:r>
    </w:p>
    <w:p w:rsidR="005607B7" w:rsidRPr="005607B7" w:rsidRDefault="005607B7" w:rsidP="005607B7">
      <w:pPr>
        <w:pStyle w:val="a3"/>
        <w:keepNext/>
        <w:spacing w:before="0" w:beforeAutospacing="0" w:after="0" w:afterAutospacing="0"/>
        <w:ind w:firstLine="567"/>
        <w:jc w:val="both"/>
      </w:pPr>
      <w:r w:rsidRPr="005607B7">
        <w:t>В связи с изменениями федерального налогового законодательства</w:t>
      </w:r>
      <w:r>
        <w:t xml:space="preserve"> внесены измен</w:t>
      </w:r>
      <w:r>
        <w:t>е</w:t>
      </w:r>
      <w:r>
        <w:t>ния в Законы Ярославской области</w:t>
      </w:r>
      <w:r w:rsidRPr="005607B7">
        <w:t>:</w:t>
      </w:r>
    </w:p>
    <w:p w:rsidR="005607B7" w:rsidRPr="005607B7" w:rsidRDefault="005607B7" w:rsidP="005607B7">
      <w:pPr>
        <w:pStyle w:val="a3"/>
        <w:keepNext/>
        <w:spacing w:before="0" w:beforeAutospacing="0" w:after="0" w:afterAutospacing="0"/>
        <w:ind w:firstLine="567"/>
        <w:jc w:val="both"/>
      </w:pPr>
      <w:r w:rsidRPr="005607B7">
        <w:t>- «О транспортном налоге в Ярославской области»</w:t>
      </w:r>
      <w:r>
        <w:t xml:space="preserve">, признающие </w:t>
      </w:r>
      <w:r w:rsidRPr="005607B7">
        <w:t>утратившим силу положени</w:t>
      </w:r>
      <w:r>
        <w:t>е</w:t>
      </w:r>
      <w:r w:rsidRPr="005607B7">
        <w:t>, устанавливающе</w:t>
      </w:r>
      <w:r>
        <w:t>е</w:t>
      </w:r>
      <w:r w:rsidRPr="005607B7">
        <w:t xml:space="preserve"> срок окончания применения налоговой льготы в случае прекращения статуса резидента индустриального (промышленного) па</w:t>
      </w:r>
      <w:r w:rsidRPr="005607B7">
        <w:t>р</w:t>
      </w:r>
      <w:r w:rsidRPr="005607B7">
        <w:t>ка;</w:t>
      </w:r>
    </w:p>
    <w:p w:rsidR="005607B7" w:rsidRPr="005607B7" w:rsidRDefault="005607B7" w:rsidP="005607B7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 w:rsidRPr="005607B7">
        <w:t>- «О налоге на имущество организаций в Ярославской области», исключ</w:t>
      </w:r>
      <w:r>
        <w:t>ающие</w:t>
      </w:r>
      <w:r w:rsidRPr="005607B7">
        <w:t xml:space="preserve"> п</w:t>
      </w:r>
      <w:r w:rsidRPr="005607B7">
        <w:t>о</w:t>
      </w:r>
      <w:r w:rsidRPr="005607B7">
        <w:t>ложения, определяющие сроки уплаты налога на имущество организаций, а также сроки уплаты авансовых платежей по нему (с 1 января 2022 года исключаются полномочия субъе</w:t>
      </w:r>
      <w:r w:rsidRPr="005607B7">
        <w:t>к</w:t>
      </w:r>
      <w:r w:rsidRPr="005607B7">
        <w:t>тов Российской Федерации по установлению сроков уплаты налога на имущество организаций, а также сроков уплаты авансовых пл</w:t>
      </w:r>
      <w:r w:rsidRPr="005607B7">
        <w:t>а</w:t>
      </w:r>
      <w:r w:rsidRPr="005607B7">
        <w:t>тежей по нему).</w:t>
      </w:r>
      <w:proofErr w:type="gramEnd"/>
    </w:p>
    <w:p w:rsidR="005607B7" w:rsidRPr="005607B7" w:rsidRDefault="005607B7" w:rsidP="005607B7">
      <w:pPr>
        <w:pStyle w:val="a3"/>
        <w:keepNext/>
        <w:spacing w:before="0" w:beforeAutospacing="0" w:after="0" w:afterAutospacing="0"/>
        <w:ind w:firstLine="567"/>
        <w:jc w:val="both"/>
      </w:pPr>
      <w:r w:rsidRPr="005607B7">
        <w:t xml:space="preserve">Кроме того, </w:t>
      </w:r>
      <w:r>
        <w:t>З</w:t>
      </w:r>
      <w:r w:rsidRPr="005607B7">
        <w:t>акон</w:t>
      </w:r>
      <w:r>
        <w:t>о</w:t>
      </w:r>
      <w:r w:rsidRPr="005607B7">
        <w:t>м продл</w:t>
      </w:r>
      <w:r>
        <w:t>е</w:t>
      </w:r>
      <w:r w:rsidR="00536A26">
        <w:t>но</w:t>
      </w:r>
      <w:r w:rsidRPr="005607B7">
        <w:t xml:space="preserve"> на 2022 год действие налоговой льготы по налогу на имущество организаций:</w:t>
      </w:r>
    </w:p>
    <w:p w:rsidR="005607B7" w:rsidRPr="00CE5BC1" w:rsidRDefault="005607B7" w:rsidP="005607B7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E5BC1">
        <w:rPr>
          <w:color w:val="000000"/>
        </w:rPr>
        <w:t>– для организаций, осуществляющих финансовую поддержку профессиональных футбольных клубов, учредител</w:t>
      </w:r>
      <w:r w:rsidR="00C56E3C">
        <w:rPr>
          <w:color w:val="000000"/>
        </w:rPr>
        <w:t>е</w:t>
      </w:r>
      <w:r w:rsidRPr="00CE5BC1">
        <w:rPr>
          <w:color w:val="000000"/>
        </w:rPr>
        <w:t xml:space="preserve">м  которых является Ярославская область, участвующих в розыгрыше Чемпионата России по футболу среди команд клубов </w:t>
      </w:r>
      <w:proofErr w:type="gramStart"/>
      <w:r w:rsidRPr="00CE5BC1">
        <w:rPr>
          <w:color w:val="000000"/>
        </w:rPr>
        <w:t>Премьер-Лиги</w:t>
      </w:r>
      <w:proofErr w:type="gramEnd"/>
      <w:r w:rsidRPr="00CE5BC1">
        <w:rPr>
          <w:color w:val="000000"/>
        </w:rPr>
        <w:t>, Перве</w:t>
      </w:r>
      <w:r w:rsidRPr="00CE5BC1">
        <w:rPr>
          <w:color w:val="000000"/>
        </w:rPr>
        <w:t>н</w:t>
      </w:r>
      <w:r w:rsidRPr="00CE5BC1">
        <w:rPr>
          <w:color w:val="000000"/>
        </w:rPr>
        <w:t>стве России по футболу среди команд клубов Футбольной национальной лиги или в Пе</w:t>
      </w:r>
      <w:r w:rsidRPr="00CE5BC1">
        <w:rPr>
          <w:color w:val="000000"/>
        </w:rPr>
        <w:t>р</w:t>
      </w:r>
      <w:r w:rsidRPr="00CE5BC1">
        <w:rPr>
          <w:color w:val="000000"/>
        </w:rPr>
        <w:t>венстве России по футболу среди команд футбольных клубов Профессиональной фу</w:t>
      </w:r>
      <w:r w:rsidRPr="00CE5BC1">
        <w:rPr>
          <w:color w:val="000000"/>
        </w:rPr>
        <w:t>т</w:t>
      </w:r>
      <w:r w:rsidRPr="00CE5BC1">
        <w:rPr>
          <w:color w:val="000000"/>
        </w:rPr>
        <w:t>больной лиги;</w:t>
      </w:r>
    </w:p>
    <w:p w:rsidR="005607B7" w:rsidRPr="00CE5BC1" w:rsidRDefault="005607B7" w:rsidP="005607B7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E5BC1">
        <w:rPr>
          <w:color w:val="000000"/>
        </w:rPr>
        <w:t>– для организаций, осуществляющих финансирование строительства межпоселковых газопроводов высокого давления в рамках региональных программ газификации;</w:t>
      </w:r>
    </w:p>
    <w:p w:rsidR="005607B7" w:rsidRPr="00CE5BC1" w:rsidRDefault="005607B7" w:rsidP="005607B7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E5BC1">
        <w:rPr>
          <w:color w:val="000000"/>
        </w:rPr>
        <w:t>– для организаций, осуществляющих в качестве основного вида деятельности ра</w:t>
      </w:r>
      <w:r w:rsidRPr="00CE5BC1">
        <w:rPr>
          <w:color w:val="000000"/>
        </w:rPr>
        <w:t>с</w:t>
      </w:r>
      <w:r w:rsidRPr="00CE5BC1">
        <w:rPr>
          <w:color w:val="000000"/>
        </w:rPr>
        <w:t>пределение газообразного топлива</w:t>
      </w:r>
      <w:r>
        <w:rPr>
          <w:color w:val="000000"/>
        </w:rPr>
        <w:t xml:space="preserve"> по газораспределительным сетям</w:t>
      </w:r>
      <w:r w:rsidRPr="00CE5BC1">
        <w:rPr>
          <w:color w:val="000000"/>
        </w:rPr>
        <w:t>.</w:t>
      </w:r>
    </w:p>
    <w:p w:rsidR="005607B7" w:rsidRDefault="000B43FE" w:rsidP="005607B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</w:t>
      </w:r>
      <w:r w:rsidR="005607B7" w:rsidRPr="00CE5BC1">
        <w:rPr>
          <w:color w:val="000000"/>
        </w:rPr>
        <w:t>точн</w:t>
      </w:r>
      <w:r w:rsidR="00536A26">
        <w:rPr>
          <w:color w:val="000000"/>
        </w:rPr>
        <w:t>ена</w:t>
      </w:r>
      <w:r w:rsidR="005607B7" w:rsidRPr="00CE5BC1">
        <w:rPr>
          <w:color w:val="000000"/>
        </w:rPr>
        <w:t xml:space="preserve"> </w:t>
      </w:r>
      <w:r w:rsidRPr="00CE5BC1">
        <w:rPr>
          <w:color w:val="000000"/>
        </w:rPr>
        <w:t xml:space="preserve">также </w:t>
      </w:r>
      <w:r w:rsidR="005607B7" w:rsidRPr="00CE5BC1">
        <w:rPr>
          <w:color w:val="000000"/>
        </w:rPr>
        <w:t>категория налогоплательщиков, имеющих право на получение нал</w:t>
      </w:r>
      <w:r w:rsidR="005607B7" w:rsidRPr="00CE5BC1">
        <w:rPr>
          <w:color w:val="000000"/>
        </w:rPr>
        <w:t>о</w:t>
      </w:r>
      <w:r w:rsidR="005607B7" w:rsidRPr="00CE5BC1">
        <w:rPr>
          <w:color w:val="000000"/>
        </w:rPr>
        <w:t xml:space="preserve">говой льготы в отношении имущества многофункциональных спортивных комплексов, используемого для подготовки спортивного резерва по хоккею. </w:t>
      </w:r>
      <w:r w:rsidR="005607B7">
        <w:rPr>
          <w:color w:val="000000"/>
        </w:rPr>
        <w:t>О</w:t>
      </w:r>
      <w:r w:rsidR="005607B7" w:rsidRPr="00CE5BC1">
        <w:rPr>
          <w:color w:val="000000"/>
        </w:rPr>
        <w:t>сновной вид деятельн</w:t>
      </w:r>
      <w:r w:rsidR="005607B7" w:rsidRPr="00CE5BC1">
        <w:rPr>
          <w:color w:val="000000"/>
        </w:rPr>
        <w:t>о</w:t>
      </w:r>
      <w:r w:rsidR="005607B7" w:rsidRPr="00CE5BC1">
        <w:rPr>
          <w:color w:val="000000"/>
        </w:rPr>
        <w:t>сти таких организаций наряду с пассажирскими перевозками доп</w:t>
      </w:r>
      <w:r w:rsidR="005607B7">
        <w:rPr>
          <w:color w:val="000000"/>
        </w:rPr>
        <w:t>олн</w:t>
      </w:r>
      <w:r w:rsidR="00536A26">
        <w:rPr>
          <w:color w:val="000000"/>
        </w:rPr>
        <w:t>ен</w:t>
      </w:r>
      <w:r w:rsidR="005607B7">
        <w:rPr>
          <w:color w:val="000000"/>
        </w:rPr>
        <w:t xml:space="preserve"> грузовыми пер</w:t>
      </w:r>
      <w:r w:rsidR="005607B7">
        <w:rPr>
          <w:color w:val="000000"/>
        </w:rPr>
        <w:t>е</w:t>
      </w:r>
      <w:r w:rsidR="005607B7">
        <w:rPr>
          <w:color w:val="000000"/>
        </w:rPr>
        <w:t>возками.</w:t>
      </w:r>
    </w:p>
    <w:p w:rsidR="001B4D55" w:rsidRPr="001B4D55" w:rsidRDefault="001B4D55" w:rsidP="001B4D5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Pr="001B4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12 и 13 Закона Ярославской области «О градостроительной деятельности на территории Ярославской обл</w:t>
      </w:r>
      <w:r w:rsidRPr="001B4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B4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сти»</w:t>
      </w:r>
    </w:p>
    <w:p w:rsidR="001B4D55" w:rsidRDefault="001B4D55" w:rsidP="005607B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изменениями федерального законодательства уточн</w:t>
      </w:r>
      <w:r>
        <w:rPr>
          <w:color w:val="000000"/>
        </w:rPr>
        <w:t>ены</w:t>
      </w:r>
      <w:r>
        <w:rPr>
          <w:color w:val="000000"/>
        </w:rPr>
        <w:t xml:space="preserve"> </w:t>
      </w:r>
      <w:r w:rsidRPr="00BE2FBE">
        <w:rPr>
          <w:color w:val="000000"/>
        </w:rPr>
        <w:t>вопросы выдачи разрешений на строительство уполномоченными органами исполнительной власти Яр</w:t>
      </w:r>
      <w:r w:rsidRPr="00BE2FBE">
        <w:rPr>
          <w:color w:val="000000"/>
        </w:rPr>
        <w:t>о</w:t>
      </w:r>
      <w:r w:rsidRPr="00BE2FBE">
        <w:rPr>
          <w:color w:val="000000"/>
        </w:rPr>
        <w:t>славской области</w:t>
      </w:r>
      <w:r>
        <w:rPr>
          <w:color w:val="000000"/>
        </w:rPr>
        <w:t xml:space="preserve"> (с 01.03.2021) и перечень случаев, в которых получение разрешения на стр</w:t>
      </w:r>
      <w:r>
        <w:rPr>
          <w:color w:val="000000"/>
        </w:rPr>
        <w:t>о</w:t>
      </w:r>
      <w:r>
        <w:rPr>
          <w:color w:val="000000"/>
        </w:rPr>
        <w:t>ительство не требуется.</w:t>
      </w:r>
    </w:p>
    <w:p w:rsidR="00A3703C" w:rsidRPr="00A3703C" w:rsidRDefault="00A3703C" w:rsidP="00A3703C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A3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6 и 8 Закона Ярославской области «Об условиях реализации права отдельных категорий граждан на предоста</w:t>
      </w:r>
      <w:r w:rsidRPr="00A3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3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ление жилых помещений по договорам социального найма» и статьи 6 и 10 Закона Ярославской области «Об отдельных вопросах предоставления жилых пом</w:t>
      </w:r>
      <w:r w:rsidRPr="00A3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3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щений по договорам найма жилых помещений жилищного фонда социальн</w:t>
      </w:r>
      <w:r w:rsidRPr="00A3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3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использования»</w:t>
      </w:r>
    </w:p>
    <w:p w:rsidR="00A3703C" w:rsidRPr="006C08A1" w:rsidRDefault="00A3703C" w:rsidP="00A3703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связи с изменениями федерального законодательства </w:t>
      </w:r>
      <w:r w:rsidRPr="006C08A1">
        <w:rPr>
          <w:color w:val="000000"/>
        </w:rPr>
        <w:t>уточн</w:t>
      </w:r>
      <w:r>
        <w:rPr>
          <w:color w:val="000000"/>
        </w:rPr>
        <w:t>ен</w:t>
      </w:r>
      <w:r w:rsidRPr="006C08A1">
        <w:rPr>
          <w:color w:val="000000"/>
        </w:rPr>
        <w:t xml:space="preserve"> перечень видов д</w:t>
      </w:r>
      <w:r w:rsidRPr="006C08A1">
        <w:rPr>
          <w:color w:val="000000"/>
        </w:rPr>
        <w:t>о</w:t>
      </w:r>
      <w:r w:rsidRPr="006C08A1">
        <w:rPr>
          <w:color w:val="000000"/>
        </w:rPr>
        <w:t>ходов, учитываемых при определении дохода, приходящегося на каждого члена семьи, и д</w:t>
      </w:r>
      <w:r w:rsidRPr="006C08A1">
        <w:rPr>
          <w:color w:val="000000"/>
        </w:rPr>
        <w:t>о</w:t>
      </w:r>
      <w:r w:rsidRPr="006C08A1">
        <w:rPr>
          <w:color w:val="000000"/>
        </w:rPr>
        <w:t>хода одиноко проживающего гражданина, при реализации права отдельных категорий граждан на предоставление жилых помещений по догов</w:t>
      </w:r>
      <w:r w:rsidRPr="006C08A1">
        <w:rPr>
          <w:color w:val="000000"/>
        </w:rPr>
        <w:t>о</w:t>
      </w:r>
      <w:r w:rsidRPr="006C08A1">
        <w:rPr>
          <w:color w:val="000000"/>
        </w:rPr>
        <w:t>рам социального найма или по договорам найма жилых помещений жилищного фонда социального использования в ч</w:t>
      </w:r>
      <w:r w:rsidRPr="006C08A1">
        <w:rPr>
          <w:color w:val="000000"/>
        </w:rPr>
        <w:t>а</w:t>
      </w:r>
      <w:r w:rsidRPr="006C08A1">
        <w:rPr>
          <w:color w:val="000000"/>
        </w:rPr>
        <w:t>сти:</w:t>
      </w:r>
    </w:p>
    <w:p w:rsidR="00A3703C" w:rsidRPr="006C08A1" w:rsidRDefault="00A3703C" w:rsidP="00A3703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6C08A1">
        <w:rPr>
          <w:color w:val="000000"/>
        </w:rPr>
        <w:t>– исключения выплат в виде стипендий и материальной помощи, выплачиваемых гражданам в период прохождения профессионального обучения и получения дополн</w:t>
      </w:r>
      <w:r w:rsidRPr="006C08A1">
        <w:rPr>
          <w:color w:val="000000"/>
        </w:rPr>
        <w:t>и</w:t>
      </w:r>
      <w:r w:rsidRPr="006C08A1">
        <w:rPr>
          <w:color w:val="000000"/>
        </w:rPr>
        <w:t>тельного профессионального образования по направлению органов службы;</w:t>
      </w:r>
    </w:p>
    <w:p w:rsidR="00A3703C" w:rsidRPr="006C08A1" w:rsidRDefault="00A3703C" w:rsidP="00A3703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6C08A1">
        <w:rPr>
          <w:color w:val="000000"/>
        </w:rPr>
        <w:t>– уточнения наименования пособия женщинам, вставшим на учет в медицинских о</w:t>
      </w:r>
      <w:r w:rsidRPr="006C08A1">
        <w:rPr>
          <w:color w:val="000000"/>
        </w:rPr>
        <w:t>р</w:t>
      </w:r>
      <w:r w:rsidRPr="006C08A1">
        <w:rPr>
          <w:color w:val="000000"/>
        </w:rPr>
        <w:t>ганизациях в ранние сроки беременности.</w:t>
      </w:r>
    </w:p>
    <w:p w:rsidR="00A3703C" w:rsidRPr="006C08A1" w:rsidRDefault="00A3703C" w:rsidP="00A3703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</w:t>
      </w:r>
      <w:r w:rsidRPr="006C08A1">
        <w:rPr>
          <w:color w:val="000000"/>
        </w:rPr>
        <w:t xml:space="preserve"> перечень имущества, не являющегося объектом налогообложения, </w:t>
      </w:r>
      <w:r>
        <w:rPr>
          <w:color w:val="000000"/>
        </w:rPr>
        <w:t xml:space="preserve">дополнительно </w:t>
      </w:r>
      <w:r w:rsidRPr="006C08A1">
        <w:rPr>
          <w:color w:val="000000"/>
        </w:rPr>
        <w:t>включ</w:t>
      </w:r>
      <w:r>
        <w:rPr>
          <w:color w:val="000000"/>
        </w:rPr>
        <w:t>ены</w:t>
      </w:r>
      <w:r w:rsidRPr="006C08A1">
        <w:rPr>
          <w:color w:val="000000"/>
        </w:rPr>
        <w:t xml:space="preserve"> весельные лодки, а также моторные лодки с двигателем мощностью не свыше 5 лошадиных сил, зарегистрированные в порядке, установленном до дня вступления в с</w:t>
      </w:r>
      <w:r w:rsidRPr="006C08A1">
        <w:rPr>
          <w:color w:val="000000"/>
        </w:rPr>
        <w:t>и</w:t>
      </w:r>
      <w:r w:rsidRPr="006C08A1">
        <w:rPr>
          <w:color w:val="000000"/>
        </w:rPr>
        <w:t>лу Федерального закона от 23.04.2012 № 36-ФЗ «О внесении изменений в отдельные закон</w:t>
      </w:r>
      <w:r w:rsidRPr="006C08A1">
        <w:rPr>
          <w:color w:val="000000"/>
        </w:rPr>
        <w:t>о</w:t>
      </w:r>
      <w:r w:rsidRPr="006C08A1">
        <w:rPr>
          <w:color w:val="000000"/>
        </w:rPr>
        <w:t>дательные акты Российской Федерации в части определения понятия маломерного су</w:t>
      </w:r>
      <w:r w:rsidRPr="006C08A1">
        <w:rPr>
          <w:color w:val="000000"/>
        </w:rPr>
        <w:t>д</w:t>
      </w:r>
      <w:r w:rsidRPr="006C08A1">
        <w:rPr>
          <w:color w:val="000000"/>
        </w:rPr>
        <w:t>на».</w:t>
      </w:r>
      <w:proofErr w:type="gramEnd"/>
    </w:p>
    <w:p w:rsidR="00A3703C" w:rsidRDefault="000D5E15" w:rsidP="00A3703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</w:t>
      </w:r>
      <w:r w:rsidR="00A3703C">
        <w:rPr>
          <w:color w:val="000000"/>
        </w:rPr>
        <w:t>сключ</w:t>
      </w:r>
      <w:r>
        <w:rPr>
          <w:color w:val="000000"/>
        </w:rPr>
        <w:t>ено</w:t>
      </w:r>
      <w:r w:rsidR="00A3703C">
        <w:rPr>
          <w:color w:val="000000"/>
        </w:rPr>
        <w:t xml:space="preserve"> </w:t>
      </w:r>
      <w:r w:rsidR="00A3703C" w:rsidRPr="0062196D">
        <w:rPr>
          <w:color w:val="000000"/>
        </w:rPr>
        <w:t>определени</w:t>
      </w:r>
      <w:r w:rsidR="00A3703C">
        <w:rPr>
          <w:color w:val="000000"/>
        </w:rPr>
        <w:t>е</w:t>
      </w:r>
      <w:r w:rsidR="00A3703C" w:rsidRPr="0062196D">
        <w:rPr>
          <w:color w:val="000000"/>
        </w:rPr>
        <w:t xml:space="preserve"> стоимости имущества, находящегося в собственности чл</w:t>
      </w:r>
      <w:r w:rsidR="00A3703C" w:rsidRPr="0062196D">
        <w:rPr>
          <w:color w:val="000000"/>
        </w:rPr>
        <w:t>е</w:t>
      </w:r>
      <w:r w:rsidR="00A3703C" w:rsidRPr="0062196D">
        <w:rPr>
          <w:color w:val="000000"/>
        </w:rPr>
        <w:t>нов семьи или одиноко проживающего гражданина</w:t>
      </w:r>
      <w:r w:rsidR="00A3703C">
        <w:rPr>
          <w:color w:val="000000"/>
        </w:rPr>
        <w:t>, с</w:t>
      </w:r>
      <w:r w:rsidR="00A3703C" w:rsidRPr="006C08A1">
        <w:rPr>
          <w:color w:val="000000"/>
        </w:rPr>
        <w:t xml:space="preserve"> использование</w:t>
      </w:r>
      <w:r w:rsidR="00A3703C">
        <w:rPr>
          <w:color w:val="000000"/>
        </w:rPr>
        <w:t>м</w:t>
      </w:r>
      <w:r w:rsidR="00A3703C" w:rsidRPr="006C08A1">
        <w:rPr>
          <w:color w:val="000000"/>
        </w:rPr>
        <w:t xml:space="preserve"> соответствующего к</w:t>
      </w:r>
      <w:r w:rsidR="00A3703C" w:rsidRPr="006C08A1">
        <w:rPr>
          <w:color w:val="000000"/>
        </w:rPr>
        <w:t>о</w:t>
      </w:r>
      <w:r w:rsidR="00A3703C" w:rsidRPr="006C08A1">
        <w:rPr>
          <w:color w:val="000000"/>
        </w:rPr>
        <w:t>эффициента-дефлятора</w:t>
      </w:r>
      <w:r w:rsidR="00A3703C">
        <w:rPr>
          <w:color w:val="000000"/>
        </w:rPr>
        <w:t>.</w:t>
      </w:r>
    </w:p>
    <w:p w:rsidR="00A3703C" w:rsidRDefault="00A3703C" w:rsidP="00A3703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Pr="006C08A1">
        <w:rPr>
          <w:color w:val="000000"/>
        </w:rPr>
        <w:t xml:space="preserve"> связи с отсутствием необходимости регулирования нормативными правовыми а</w:t>
      </w:r>
      <w:r w:rsidRPr="006C08A1">
        <w:rPr>
          <w:color w:val="000000"/>
        </w:rPr>
        <w:t>к</w:t>
      </w:r>
      <w:r w:rsidRPr="006C08A1">
        <w:rPr>
          <w:color w:val="000000"/>
        </w:rPr>
        <w:t>тами Правительства области вопросов получения органами местного самоуправления м</w:t>
      </w:r>
      <w:r w:rsidRPr="006C08A1">
        <w:rPr>
          <w:color w:val="000000"/>
        </w:rPr>
        <w:t>у</w:t>
      </w:r>
      <w:r w:rsidRPr="006C08A1">
        <w:rPr>
          <w:color w:val="000000"/>
        </w:rPr>
        <w:t>ниципальных образований Ярославской области сведений о составе и стоимости имущ</w:t>
      </w:r>
      <w:r w:rsidRPr="006C08A1">
        <w:rPr>
          <w:color w:val="000000"/>
        </w:rPr>
        <w:t>е</w:t>
      </w:r>
      <w:r w:rsidRPr="006C08A1">
        <w:rPr>
          <w:color w:val="000000"/>
        </w:rPr>
        <w:t>ства, находящегося в собственности членов семьи или одиноко проживающего граждан</w:t>
      </w:r>
      <w:r w:rsidRPr="006C08A1">
        <w:rPr>
          <w:color w:val="000000"/>
        </w:rPr>
        <w:t>и</w:t>
      </w:r>
      <w:r w:rsidRPr="006C08A1">
        <w:rPr>
          <w:color w:val="000000"/>
        </w:rPr>
        <w:t>на</w:t>
      </w:r>
      <w:r>
        <w:rPr>
          <w:color w:val="000000"/>
        </w:rPr>
        <w:t>, соответствующие положения признаются утратившими силу.</w:t>
      </w:r>
    </w:p>
    <w:p w:rsidR="00E83343" w:rsidRPr="00E83343" w:rsidRDefault="00E83343" w:rsidP="00E8334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О признании утратившей силу части 3 </w:t>
      </w:r>
      <w:r w:rsidRPr="00E8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Pr="00E8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8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Закона Ярославской обл</w:t>
      </w:r>
      <w:r w:rsidRPr="00E8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8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«О компенсации расходов на оплату жилого помещения и коммунальных услуг»</w:t>
      </w:r>
    </w:p>
    <w:p w:rsidR="00E83343" w:rsidRDefault="00E16D78" w:rsidP="00E83343">
      <w:pPr>
        <w:pStyle w:val="a3"/>
        <w:keepNext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E83343">
        <w:rPr>
          <w:color w:val="000000"/>
        </w:rPr>
        <w:t>ризна</w:t>
      </w:r>
      <w:r w:rsidR="00E83343">
        <w:rPr>
          <w:color w:val="000000"/>
        </w:rPr>
        <w:t>но</w:t>
      </w:r>
      <w:r w:rsidR="00E83343">
        <w:rPr>
          <w:color w:val="000000"/>
        </w:rPr>
        <w:t xml:space="preserve"> утратившим силу положение областного Закона, определяющее условия, при которых компенсация по оплате за жилое пом</w:t>
      </w:r>
      <w:r w:rsidR="00E83343">
        <w:rPr>
          <w:color w:val="000000"/>
        </w:rPr>
        <w:t>ещение и ЖКУ не предоставляется, п</w:t>
      </w:r>
      <w:r w:rsidR="00E83343">
        <w:rPr>
          <w:color w:val="000000"/>
        </w:rPr>
        <w:t>о</w:t>
      </w:r>
      <w:r w:rsidR="00E83343">
        <w:rPr>
          <w:color w:val="000000"/>
        </w:rPr>
        <w:t>скольку оно полностью дублировало соответствующую норму Жилищного к</w:t>
      </w:r>
      <w:r w:rsidR="00E83343">
        <w:rPr>
          <w:color w:val="000000"/>
        </w:rPr>
        <w:t>о</w:t>
      </w:r>
      <w:r w:rsidR="00E83343">
        <w:rPr>
          <w:color w:val="000000"/>
        </w:rPr>
        <w:t>декса РФ.</w:t>
      </w:r>
    </w:p>
    <w:p w:rsidR="00E83343" w:rsidRPr="00A3703C" w:rsidRDefault="00E83343" w:rsidP="00A3703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0D5E15" w:rsidRDefault="000D5E15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Отклонённые законопроекты</w:t>
      </w:r>
    </w:p>
    <w:p w:rsidR="000D5E15" w:rsidRPr="000D5E15" w:rsidRDefault="000D5E15" w:rsidP="000D5E1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</w:t>
      </w:r>
      <w:r w:rsidRPr="000D5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11</w:t>
      </w:r>
      <w:r w:rsidRPr="000D5E1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0D5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11</w:t>
      </w:r>
      <w:r w:rsidRPr="000D5E1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0D5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Ярославской области «Об организации и осуществлении деятельности по опеке и попечительству»</w:t>
      </w:r>
    </w:p>
    <w:p w:rsidR="000D5E15" w:rsidRPr="00902EB5" w:rsidRDefault="000D5E15" w:rsidP="000D5E15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Проектом закона п</w:t>
      </w:r>
      <w:r w:rsidRPr="00902EB5">
        <w:rPr>
          <w:color w:val="000000"/>
        </w:rPr>
        <w:t>редлага</w:t>
      </w:r>
      <w:r>
        <w:rPr>
          <w:color w:val="000000"/>
        </w:rPr>
        <w:t>лось</w:t>
      </w:r>
      <w:r w:rsidRPr="00902EB5">
        <w:rPr>
          <w:color w:val="000000"/>
        </w:rPr>
        <w:t xml:space="preserve"> с 1 января 2022 года увеличить размер ежемесячного вознаграждения приемной семье, взявшей на воспитание одного или двух детей, оста</w:t>
      </w:r>
      <w:r w:rsidRPr="00902EB5">
        <w:rPr>
          <w:color w:val="000000"/>
        </w:rPr>
        <w:t>в</w:t>
      </w:r>
      <w:r w:rsidRPr="00902EB5">
        <w:rPr>
          <w:color w:val="000000"/>
        </w:rPr>
        <w:t>шихся без п</w:t>
      </w:r>
      <w:r w:rsidRPr="00902EB5">
        <w:rPr>
          <w:color w:val="000000"/>
        </w:rPr>
        <w:t>о</w:t>
      </w:r>
      <w:r w:rsidRPr="00902EB5">
        <w:rPr>
          <w:color w:val="000000"/>
        </w:rPr>
        <w:t>печения родителей:</w:t>
      </w:r>
    </w:p>
    <w:p w:rsidR="000D5E15" w:rsidRPr="00902EB5" w:rsidRDefault="000D5E15" w:rsidP="000D5E15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902EB5">
        <w:rPr>
          <w:color w:val="000000"/>
        </w:rPr>
        <w:t>1) за каждого ребенка в возрасте до 12 лет – с 7200 до 8200 рублей;</w:t>
      </w:r>
    </w:p>
    <w:p w:rsidR="000D5E15" w:rsidRPr="00902EB5" w:rsidRDefault="000D5E15" w:rsidP="000D5E15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902EB5">
        <w:rPr>
          <w:color w:val="000000"/>
        </w:rPr>
        <w:t>2) за каждого ребенка в возрасте от 12 до 18 лет – с 8000 до 9000 рублей.</w:t>
      </w:r>
    </w:p>
    <w:p w:rsidR="000D5E15" w:rsidRPr="000D5E15" w:rsidRDefault="000D5E15" w:rsidP="000D5E15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0D5E15">
        <w:rPr>
          <w:color w:val="000000"/>
        </w:rPr>
        <w:t>Предусматрива</w:t>
      </w:r>
      <w:r>
        <w:rPr>
          <w:color w:val="000000"/>
        </w:rPr>
        <w:t>лось</w:t>
      </w:r>
      <w:r w:rsidRPr="000D5E15">
        <w:rPr>
          <w:color w:val="000000"/>
        </w:rPr>
        <w:t xml:space="preserve"> также увеличение вознаграждения по договору о социальной адаптации:  с 1800 до 2000 рублей за каждого воспитанника. </w:t>
      </w:r>
    </w:p>
    <w:p w:rsidR="00B878D7" w:rsidRP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3B3F6E" w:rsidRPr="00902EB5" w:rsidRDefault="000F3110" w:rsidP="003B3F6E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1. </w:t>
      </w:r>
      <w:r w:rsidR="003B3F6E">
        <w:t>На должности мировых судей назначены</w:t>
      </w:r>
      <w:r w:rsidR="003B3F6E" w:rsidRPr="003B3F6E">
        <w:t>:</w:t>
      </w:r>
    </w:p>
    <w:p w:rsidR="003B3F6E" w:rsidRPr="00902EB5" w:rsidRDefault="003B3F6E" w:rsidP="003B3F6E">
      <w:pPr>
        <w:pStyle w:val="a3"/>
        <w:keepNext/>
        <w:spacing w:before="0" w:beforeAutospacing="0" w:after="0" w:afterAutospacing="0"/>
        <w:ind w:firstLine="567"/>
        <w:jc w:val="both"/>
      </w:pPr>
      <w:r w:rsidRPr="00902EB5">
        <w:t xml:space="preserve">- </w:t>
      </w:r>
      <w:proofErr w:type="spellStart"/>
      <w:r w:rsidRPr="00902EB5">
        <w:t>Снегов</w:t>
      </w:r>
      <w:r>
        <w:t>а</w:t>
      </w:r>
      <w:proofErr w:type="spellEnd"/>
      <w:r w:rsidRPr="00902EB5">
        <w:t xml:space="preserve"> Е.Л. </w:t>
      </w:r>
      <w:r>
        <w:t xml:space="preserve">- </w:t>
      </w:r>
      <w:r w:rsidRPr="00902EB5">
        <w:t>на должность мирового судьи судебного участка № 3 Переславского судебного района Ярославской области на трехлетний срок полномочий;</w:t>
      </w:r>
    </w:p>
    <w:p w:rsidR="003B3F6E" w:rsidRPr="00902EB5" w:rsidRDefault="003B3F6E" w:rsidP="003B3F6E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 w:rsidRPr="00902EB5">
        <w:t>- Пшеничн</w:t>
      </w:r>
      <w:r>
        <w:t>ая</w:t>
      </w:r>
      <w:r w:rsidRPr="00902EB5">
        <w:t xml:space="preserve"> С.А. </w:t>
      </w:r>
      <w:r>
        <w:t xml:space="preserve">- </w:t>
      </w:r>
      <w:r w:rsidRPr="00902EB5">
        <w:t>на должность мирового судьи судебного участка № 2 Тутаевск</w:t>
      </w:r>
      <w:r w:rsidRPr="00902EB5">
        <w:t>о</w:t>
      </w:r>
      <w:r w:rsidRPr="00902EB5">
        <w:t>го судебного района Ярославской области без ограничения срока полном</w:t>
      </w:r>
      <w:r w:rsidRPr="00902EB5">
        <w:t>о</w:t>
      </w:r>
      <w:r w:rsidRPr="00902EB5">
        <w:t>чий;</w:t>
      </w:r>
      <w:proofErr w:type="gramEnd"/>
    </w:p>
    <w:p w:rsidR="003B3F6E" w:rsidRPr="00902EB5" w:rsidRDefault="003B3F6E" w:rsidP="003B3F6E">
      <w:pPr>
        <w:pStyle w:val="a3"/>
        <w:keepNext/>
        <w:spacing w:before="0" w:beforeAutospacing="0" w:after="0" w:afterAutospacing="0"/>
        <w:ind w:firstLine="567"/>
        <w:jc w:val="both"/>
      </w:pPr>
      <w:r w:rsidRPr="00902EB5">
        <w:t>- Шмаков</w:t>
      </w:r>
      <w:r>
        <w:t>а</w:t>
      </w:r>
      <w:r w:rsidRPr="00902EB5">
        <w:t xml:space="preserve"> Е.Г. </w:t>
      </w:r>
      <w:r>
        <w:t xml:space="preserve">- </w:t>
      </w:r>
      <w:r w:rsidRPr="00902EB5">
        <w:t>на должность мирового судьи судебного участка № 1 Ростовского судебного района Ярославской области без ограничения срока полномочий</w:t>
      </w:r>
      <w:r>
        <w:t>.</w:t>
      </w:r>
    </w:p>
    <w:p w:rsidR="00042C48" w:rsidRPr="00106D21" w:rsidRDefault="003B3F6E" w:rsidP="003B3F6E">
      <w:pPr>
        <w:pStyle w:val="a3"/>
        <w:keepNext/>
        <w:spacing w:before="0" w:beforeAutospacing="0" w:after="0" w:afterAutospacing="0"/>
        <w:ind w:firstLine="567"/>
        <w:jc w:val="both"/>
      </w:pPr>
      <w:r>
        <w:t>Дума постановила также</w:t>
      </w:r>
      <w:r w:rsidRPr="00902EB5">
        <w:t xml:space="preserve"> привлечь к исполнению обязанностей мирового судьи на судебный участок № 1 Кировского судебного райо</w:t>
      </w:r>
      <w:r>
        <w:t xml:space="preserve">на г. Ярославля мирового судью в </w:t>
      </w:r>
      <w:r w:rsidRPr="00902EB5">
        <w:t>о</w:t>
      </w:r>
      <w:r w:rsidRPr="00902EB5">
        <w:t>т</w:t>
      </w:r>
      <w:r w:rsidRPr="00902EB5">
        <w:t>ставке Давыдову И.В. на срок до 1 года в связи с наличием вакантной должности.</w:t>
      </w:r>
    </w:p>
    <w:p w:rsidR="00164BFA" w:rsidRPr="00164BFA" w:rsidRDefault="00164BFA" w:rsidP="00164BFA">
      <w:pPr>
        <w:pStyle w:val="a3"/>
        <w:keepNext/>
        <w:spacing w:before="0" w:beforeAutospacing="0" w:after="0" w:afterAutospacing="0"/>
        <w:ind w:firstLine="567"/>
        <w:jc w:val="both"/>
      </w:pPr>
    </w:p>
    <w:p w:rsidR="00575EC3" w:rsidRPr="00575EC3" w:rsidRDefault="00575EC3" w:rsidP="00575EC3">
      <w:pPr>
        <w:pStyle w:val="a3"/>
        <w:keepNext/>
        <w:spacing w:before="0" w:beforeAutospacing="0" w:after="0" w:afterAutospacing="0"/>
        <w:ind w:firstLine="567"/>
        <w:jc w:val="both"/>
      </w:pPr>
      <w:bookmarkStart w:id="0" w:name="_Toc86067165"/>
      <w:r w:rsidRPr="00575EC3">
        <w:t>2. Принято Постановление о</w:t>
      </w:r>
      <w:r w:rsidRPr="00575EC3">
        <w:t xml:space="preserve"> внесении в Государственную Думу Федерального С</w:t>
      </w:r>
      <w:r w:rsidRPr="00575EC3">
        <w:t>о</w:t>
      </w:r>
      <w:r w:rsidRPr="00575EC3">
        <w:t>брания Российской Федерации в качестве законодательной инициативы проекта фед</w:t>
      </w:r>
      <w:r w:rsidRPr="00575EC3">
        <w:t>е</w:t>
      </w:r>
      <w:r w:rsidRPr="00575EC3">
        <w:t>рального закона «О внесении изменений в статьи 26 и 38 Федерального закона «Об обяз</w:t>
      </w:r>
      <w:r w:rsidRPr="00575EC3">
        <w:t>а</w:t>
      </w:r>
      <w:r w:rsidRPr="00575EC3">
        <w:t>тельном медицинском страховании в Российской Федерации»</w:t>
      </w:r>
      <w:bookmarkEnd w:id="0"/>
      <w:r>
        <w:t>, предусматривающего</w:t>
      </w:r>
      <w:r w:rsidRPr="00575EC3">
        <w:t>:</w:t>
      </w:r>
      <w:r>
        <w:t xml:space="preserve">  </w:t>
      </w:r>
    </w:p>
    <w:p w:rsidR="00575EC3" w:rsidRPr="00575EC3" w:rsidRDefault="00575EC3" w:rsidP="00575EC3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 w:rsidRPr="00575EC3">
        <w:t xml:space="preserve">1) в условиях распространения заболеваний, вызванных новой </w:t>
      </w:r>
      <w:proofErr w:type="spellStart"/>
      <w:r w:rsidRPr="00575EC3">
        <w:t>коронавирусной</w:t>
      </w:r>
      <w:proofErr w:type="spellEnd"/>
      <w:r w:rsidRPr="00575EC3">
        <w:t xml:space="preserve"> и</w:t>
      </w:r>
      <w:r w:rsidRPr="00575EC3">
        <w:t>н</w:t>
      </w:r>
      <w:r w:rsidRPr="00575EC3">
        <w:t>фекцией, возможность увеличения предельно допустимого размера средств нормирова</w:t>
      </w:r>
      <w:r w:rsidRPr="00575EC3">
        <w:t>н</w:t>
      </w:r>
      <w:r w:rsidRPr="00575EC3">
        <w:t>ного запаса территориального фонда ОМС на сумму иных межбюджетных трансфе</w:t>
      </w:r>
      <w:r w:rsidRPr="00575EC3">
        <w:t>р</w:t>
      </w:r>
      <w:r w:rsidRPr="00575EC3">
        <w:t>тов, имеющих целевое значение и поступающих на дополнительное финансовое обесп</w:t>
      </w:r>
      <w:r w:rsidRPr="00575EC3">
        <w:t>е</w:t>
      </w:r>
      <w:r w:rsidRPr="00575EC3">
        <w:t>чение реализации территориальной программы ОМС из резервного фонда Правительства РФ и бюджета Федерального фонда ОМС в текущем году;</w:t>
      </w:r>
      <w:proofErr w:type="gramEnd"/>
    </w:p>
    <w:p w:rsidR="00575EC3" w:rsidRDefault="00575EC3" w:rsidP="00575EC3">
      <w:pPr>
        <w:pStyle w:val="a3"/>
        <w:keepNext/>
        <w:spacing w:before="0" w:beforeAutospacing="0" w:after="0" w:afterAutospacing="0"/>
        <w:ind w:firstLine="567"/>
        <w:jc w:val="both"/>
        <w:rPr>
          <w:lang w:val="en-US"/>
        </w:rPr>
      </w:pPr>
      <w:proofErr w:type="gramStart"/>
      <w:r w:rsidRPr="00575EC3">
        <w:t>2) исключение из суммы средств, поступивших в страховую медицинскую организ</w:t>
      </w:r>
      <w:r w:rsidRPr="00575EC3">
        <w:t>а</w:t>
      </w:r>
      <w:r w:rsidRPr="00575EC3">
        <w:t>цию по дифференцированным подушевым нормативам и предназначенных для расчёта расходов на ведение дела страховых медицинских организаций, иных межбюджетных трансфертов, передаваемых бюджетам территориальных фондов ОМС (имеющих целевое значение), источником финансового обеспечения которых являются бюджетные ассигн</w:t>
      </w:r>
      <w:r w:rsidRPr="00575EC3">
        <w:t>о</w:t>
      </w:r>
      <w:r w:rsidRPr="00575EC3">
        <w:t>вания резервного фонда Правительства РФ и бюджета Федерального Фонда ОМС.</w:t>
      </w:r>
      <w:proofErr w:type="gramEnd"/>
    </w:p>
    <w:p w:rsidR="00575EC3" w:rsidRPr="00575EC3" w:rsidRDefault="00575EC3" w:rsidP="00575EC3">
      <w:pPr>
        <w:pStyle w:val="a3"/>
        <w:keepNext/>
        <w:spacing w:before="0" w:beforeAutospacing="0" w:after="0" w:afterAutospacing="0"/>
        <w:ind w:firstLine="567"/>
        <w:jc w:val="both"/>
      </w:pPr>
    </w:p>
    <w:p w:rsidR="00575EC3" w:rsidRPr="00575EC3" w:rsidRDefault="00575EC3" w:rsidP="00575EC3">
      <w:pPr>
        <w:pStyle w:val="a3"/>
        <w:keepNext/>
        <w:spacing w:before="0" w:beforeAutospacing="0" w:after="0" w:afterAutospacing="0"/>
        <w:ind w:firstLine="567"/>
        <w:jc w:val="both"/>
      </w:pPr>
      <w:r w:rsidRPr="00575EC3">
        <w:t>3</w:t>
      </w:r>
      <w:r>
        <w:t xml:space="preserve">. </w:t>
      </w:r>
      <w:r w:rsidRPr="00575EC3">
        <w:t>Дум</w:t>
      </w:r>
      <w:r w:rsidRPr="00575EC3">
        <w:t>а приняла обращение</w:t>
      </w:r>
      <w:r w:rsidRPr="00575EC3">
        <w:t xml:space="preserve"> к Председателю Правительства Росси</w:t>
      </w:r>
      <w:r w:rsidRPr="00575EC3">
        <w:t>й</w:t>
      </w:r>
      <w:r w:rsidRPr="00575EC3">
        <w:t>ской Федерации Мишустину М.В. по вопросу обеспечения безопасности несовершеннолетних детей</w:t>
      </w:r>
      <w:r w:rsidRPr="00575EC3">
        <w:t>, в к</w:t>
      </w:r>
      <w:r w:rsidRPr="00575EC3">
        <w:t>о</w:t>
      </w:r>
      <w:r w:rsidRPr="00575EC3">
        <w:t xml:space="preserve">тором предлагается </w:t>
      </w:r>
      <w:r w:rsidRPr="00575EC3">
        <w:t>проработ</w:t>
      </w:r>
      <w:r w:rsidRPr="00575EC3">
        <w:t>ать</w:t>
      </w:r>
      <w:r w:rsidRPr="00575EC3">
        <w:t xml:space="preserve"> вопрос об определении перечня потенциально опасных бытовых товаров и установлении ограничений и запретов на их продажу несовершенн</w:t>
      </w:r>
      <w:r w:rsidRPr="00575EC3">
        <w:t>о</w:t>
      </w:r>
      <w:r w:rsidRPr="00575EC3">
        <w:t>летним.</w:t>
      </w:r>
      <w:r>
        <w:t xml:space="preserve"> </w:t>
      </w:r>
      <w:r w:rsidRPr="00575EC3">
        <w:t>Обращение инициировано в связи со случаями смертельных отравлений подрос</w:t>
      </w:r>
      <w:r w:rsidRPr="00575EC3">
        <w:t>т</w:t>
      </w:r>
      <w:r w:rsidRPr="00575EC3">
        <w:t xml:space="preserve">ков в результате вдыхания паров химических соединений, входящих в состав ряда </w:t>
      </w:r>
      <w:proofErr w:type="spellStart"/>
      <w:r w:rsidRPr="00575EC3">
        <w:t>хозт</w:t>
      </w:r>
      <w:r w:rsidRPr="00575EC3">
        <w:t>о</w:t>
      </w:r>
      <w:r w:rsidRPr="00575EC3">
        <w:t>варов</w:t>
      </w:r>
      <w:proofErr w:type="spellEnd"/>
      <w:r w:rsidRPr="00575EC3">
        <w:t xml:space="preserve"> (баллончиков для заправки зажигалок, портативных газовых плит и др.). Также, о</w:t>
      </w:r>
      <w:r w:rsidRPr="00575EC3">
        <w:t>б</w:t>
      </w:r>
      <w:r w:rsidRPr="00575EC3">
        <w:t>ращ</w:t>
      </w:r>
      <w:r w:rsidRPr="00575EC3">
        <w:t>а</w:t>
      </w:r>
      <w:r w:rsidRPr="00575EC3">
        <w:t>ется внимание на свободную продажу несовершеннолетним, не имеющим прав на управление транспортными средствами, бензина и горюче-смазочных материалов, что спосо</w:t>
      </w:r>
      <w:r w:rsidRPr="00575EC3">
        <w:t>б</w:t>
      </w:r>
      <w:r w:rsidRPr="00575EC3">
        <w:t>ствует их выезду на дороги населенных пунктов и за их пределы, угрожая жизни и здор</w:t>
      </w:r>
      <w:r w:rsidRPr="00575EC3">
        <w:t>о</w:t>
      </w:r>
      <w:r w:rsidRPr="00575EC3">
        <w:t>вью, как самих несовершеннолетних, так и других участников дорожного движения.</w:t>
      </w:r>
    </w:p>
    <w:p w:rsidR="00575EC3" w:rsidRDefault="00575EC3" w:rsidP="00575EC3">
      <w:pPr>
        <w:pStyle w:val="a3"/>
        <w:keepNext/>
        <w:spacing w:before="0" w:beforeAutospacing="0" w:after="0" w:afterAutospacing="0"/>
        <w:ind w:firstLine="567"/>
        <w:jc w:val="both"/>
      </w:pPr>
    </w:p>
    <w:p w:rsidR="00575EC3" w:rsidRDefault="00575EC3" w:rsidP="00575EC3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4. Отклонён проект постановления об </w:t>
      </w:r>
      <w:r>
        <w:t>обращении Ярославской областной Думы к Председателю Центральной избирательной комиссии Ро</w:t>
      </w:r>
      <w:r>
        <w:t>с</w:t>
      </w:r>
      <w:r>
        <w:t>сийской Федерации Памфиловой Э.А. и депутатам Государственной Думы Фед</w:t>
      </w:r>
      <w:r>
        <w:t>е</w:t>
      </w:r>
      <w:r>
        <w:t>рального Собрания Российской Федерации по вопросу изменения законодательства в части отмены дистанционного электронного голосования при проведении выборов и референдумов на территории Российской Федер</w:t>
      </w:r>
      <w:r>
        <w:t>а</w:t>
      </w:r>
      <w:r>
        <w:t>ции</w:t>
      </w:r>
      <w:r w:rsidR="004639ED">
        <w:t>.</w:t>
      </w:r>
    </w:p>
    <w:p w:rsidR="004639ED" w:rsidRDefault="004639ED" w:rsidP="00575EC3">
      <w:pPr>
        <w:pStyle w:val="a3"/>
        <w:keepNext/>
        <w:spacing w:before="0" w:beforeAutospacing="0" w:after="0" w:afterAutospacing="0"/>
        <w:ind w:firstLine="567"/>
        <w:jc w:val="both"/>
      </w:pPr>
    </w:p>
    <w:p w:rsidR="004639ED" w:rsidRPr="00164A03" w:rsidRDefault="004639ED" w:rsidP="004639ED">
      <w:pPr>
        <w:pStyle w:val="a3"/>
        <w:keepNext/>
        <w:spacing w:before="0" w:beforeAutospacing="0" w:after="0" w:afterAutospacing="0"/>
        <w:ind w:firstLine="567"/>
        <w:jc w:val="both"/>
      </w:pPr>
      <w:r w:rsidRPr="00164A03">
        <w:t xml:space="preserve">5. </w:t>
      </w:r>
      <w:bookmarkStart w:id="1" w:name="_Toc32221781"/>
      <w:bookmarkStart w:id="2" w:name="_Toc86067168"/>
      <w:r w:rsidRPr="00164A03">
        <w:t xml:space="preserve">В </w:t>
      </w:r>
      <w:r w:rsidRPr="00164A03">
        <w:t>состав Общественной палаты Ярославской области</w:t>
      </w:r>
      <w:bookmarkEnd w:id="1"/>
      <w:bookmarkEnd w:id="2"/>
      <w:r w:rsidRPr="00164A03">
        <w:t xml:space="preserve"> в качестве нового члена </w:t>
      </w:r>
      <w:r w:rsidR="00164A03" w:rsidRPr="00164A03">
        <w:t>утверждена кандидатура Румянцева Сергея Михайловича.</w:t>
      </w:r>
    </w:p>
    <w:p w:rsidR="004639ED" w:rsidRPr="005411ED" w:rsidRDefault="004639ED" w:rsidP="004639ED">
      <w:pPr>
        <w:pStyle w:val="a3"/>
        <w:keepNext/>
        <w:spacing w:before="0" w:beforeAutospacing="0" w:after="0" w:afterAutospacing="0"/>
        <w:ind w:firstLine="567"/>
        <w:jc w:val="both"/>
      </w:pPr>
    </w:p>
    <w:p w:rsidR="004639ED" w:rsidRDefault="004639ED" w:rsidP="00575EC3">
      <w:pPr>
        <w:pStyle w:val="a3"/>
        <w:keepNext/>
        <w:spacing w:before="0" w:beforeAutospacing="0" w:after="0" w:afterAutospacing="0"/>
        <w:ind w:firstLine="567"/>
        <w:jc w:val="both"/>
      </w:pPr>
      <w:r>
        <w:t>6. Д</w:t>
      </w:r>
      <w:r>
        <w:t xml:space="preserve">епутат Осипов И.В. </w:t>
      </w:r>
      <w:r>
        <w:t xml:space="preserve">принят </w:t>
      </w:r>
      <w:r>
        <w:t xml:space="preserve">на работу </w:t>
      </w:r>
      <w:r>
        <w:t xml:space="preserve">в Думу </w:t>
      </w:r>
      <w:r>
        <w:t>на профессиональной постоянной основе.</w:t>
      </w:r>
    </w:p>
    <w:p w:rsidR="00575EC3" w:rsidRPr="00575EC3" w:rsidRDefault="00575EC3" w:rsidP="00575EC3">
      <w:pPr>
        <w:pStyle w:val="a3"/>
        <w:keepNext/>
        <w:spacing w:before="0" w:beforeAutospacing="0" w:after="0" w:afterAutospacing="0"/>
        <w:ind w:firstLine="567"/>
        <w:jc w:val="both"/>
      </w:pPr>
    </w:p>
    <w:p w:rsidR="003A03D5" w:rsidRPr="003A03D5" w:rsidRDefault="00575EC3" w:rsidP="003A03D5">
      <w:pPr>
        <w:pStyle w:val="a3"/>
        <w:keepNext/>
        <w:spacing w:before="0" w:beforeAutospacing="0" w:after="0" w:afterAutospacing="0"/>
        <w:ind w:firstLine="567"/>
        <w:jc w:val="both"/>
      </w:pPr>
      <w:r w:rsidRPr="00575EC3">
        <w:t xml:space="preserve"> </w:t>
      </w:r>
      <w:r w:rsidR="003A03D5">
        <w:t xml:space="preserve">7. </w:t>
      </w:r>
      <w:bookmarkStart w:id="3" w:name="_Toc86067170"/>
      <w:r w:rsidR="003A03D5">
        <w:t>В</w:t>
      </w:r>
      <w:r w:rsidR="003A03D5">
        <w:t>несен</w:t>
      </w:r>
      <w:r w:rsidR="003A03D5">
        <w:t>ы</w:t>
      </w:r>
      <w:r w:rsidR="003A03D5">
        <w:t xml:space="preserve"> изменения</w:t>
      </w:r>
      <w:r w:rsidR="003A03D5" w:rsidRPr="00644F02">
        <w:t xml:space="preserve"> в Постановление Ярославской областной Думы «О составах комитетов Ярославской областной Думы седьмого созыва»</w:t>
      </w:r>
      <w:bookmarkEnd w:id="3"/>
      <w:r w:rsidR="003A03D5" w:rsidRPr="003A03D5">
        <w:t>:</w:t>
      </w:r>
      <w:r w:rsidR="003A03D5">
        <w:t xml:space="preserve"> </w:t>
      </w:r>
      <w:r w:rsidR="003A03D5">
        <w:t>д</w:t>
      </w:r>
      <w:r w:rsidR="003A03D5">
        <w:t>е</w:t>
      </w:r>
      <w:r w:rsidR="003A03D5">
        <w:t>путат Осипов И.В. включ</w:t>
      </w:r>
      <w:r w:rsidR="00164A03">
        <w:t>е</w:t>
      </w:r>
      <w:r w:rsidR="003A03D5">
        <w:t xml:space="preserve">н </w:t>
      </w:r>
      <w:r w:rsidR="003A03D5">
        <w:t>в состав комитета по градостроительству, транспорту, безопасности и качеству автом</w:t>
      </w:r>
      <w:r w:rsidR="003A03D5">
        <w:t>о</w:t>
      </w:r>
      <w:r w:rsidR="003A03D5">
        <w:t>бильных дорог и в состав комитета по ж</w:t>
      </w:r>
      <w:r w:rsidR="003A03D5">
        <w:t>и</w:t>
      </w:r>
      <w:r w:rsidR="003A03D5">
        <w:t>лищно-коммунальному комплексу, энергетике, экологии и природопользов</w:t>
      </w:r>
      <w:r w:rsidR="003A03D5">
        <w:t>а</w:t>
      </w:r>
      <w:r w:rsidR="003A03D5">
        <w:t>нию.</w:t>
      </w:r>
    </w:p>
    <w:p w:rsidR="00575EC3" w:rsidRPr="00575EC3" w:rsidRDefault="00575EC3" w:rsidP="00575EC3">
      <w:pPr>
        <w:pStyle w:val="a3"/>
        <w:keepNext/>
        <w:spacing w:before="0" w:beforeAutospacing="0" w:after="0" w:afterAutospacing="0"/>
        <w:ind w:firstLine="567"/>
        <w:jc w:val="both"/>
      </w:pPr>
    </w:p>
    <w:p w:rsidR="003A03D5" w:rsidRPr="005411ED" w:rsidRDefault="003A03D5" w:rsidP="003A03D5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8. Поддержан </w:t>
      </w:r>
      <w:r w:rsidRPr="00EA2AD3">
        <w:t>проект федерального закона № 1201524-7 «О внесении изменения в статью 5 Федерального закона «О рекламе»</w:t>
      </w:r>
      <w:r>
        <w:t xml:space="preserve">, </w:t>
      </w:r>
      <w:r w:rsidRPr="003A03D5">
        <w:t xml:space="preserve">которым </w:t>
      </w:r>
      <w:r w:rsidRPr="003A03D5">
        <w:t>предл</w:t>
      </w:r>
      <w:r w:rsidRPr="003A03D5">
        <w:t>а</w:t>
      </w:r>
      <w:r w:rsidRPr="003A03D5">
        <w:t xml:space="preserve">гается </w:t>
      </w:r>
      <w:r w:rsidRPr="003A03D5">
        <w:t>устан</w:t>
      </w:r>
      <w:r w:rsidRPr="003A03D5">
        <w:t>овить</w:t>
      </w:r>
      <w:r w:rsidRPr="003A03D5">
        <w:t xml:space="preserve"> запрет на рекламу предоставления услуг по корректировке показаний одометров транспортных средств.</w:t>
      </w:r>
    </w:p>
    <w:p w:rsidR="00824D90" w:rsidRDefault="00824D90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824D90" w:rsidRDefault="003A03D5" w:rsidP="00932B9B">
      <w:pPr>
        <w:pStyle w:val="a3"/>
        <w:keepNext/>
        <w:spacing w:before="0" w:beforeAutospacing="0" w:after="0" w:afterAutospacing="0"/>
        <w:ind w:firstLine="567"/>
        <w:jc w:val="both"/>
      </w:pPr>
      <w:r>
        <w:t>9. Принято П</w:t>
      </w:r>
      <w:r>
        <w:t>остановлени</w:t>
      </w:r>
      <w:r>
        <w:t>е о</w:t>
      </w:r>
      <w:r w:rsidRPr="00C956D2">
        <w:t xml:space="preserve"> награ</w:t>
      </w:r>
      <w:r>
        <w:t>ж</w:t>
      </w:r>
      <w:r w:rsidRPr="00C956D2">
        <w:t>д</w:t>
      </w:r>
      <w:r>
        <w:t>ении</w:t>
      </w:r>
      <w:r w:rsidRPr="00C956D2">
        <w:t xml:space="preserve"> </w:t>
      </w:r>
      <w:r>
        <w:t>П</w:t>
      </w:r>
      <w:r w:rsidRPr="00C956D2">
        <w:t>очетн</w:t>
      </w:r>
      <w:r>
        <w:t>ой</w:t>
      </w:r>
      <w:r w:rsidRPr="00C956D2">
        <w:t xml:space="preserve"> грам</w:t>
      </w:r>
      <w:r>
        <w:t>отой Ярославской облас</w:t>
      </w:r>
      <w:r>
        <w:t>т</w:t>
      </w:r>
      <w:r>
        <w:t>ной Думы 43 жител</w:t>
      </w:r>
      <w:r>
        <w:t>ей</w:t>
      </w:r>
      <w:r>
        <w:t xml:space="preserve"> области.</w:t>
      </w:r>
    </w:p>
    <w:p w:rsidR="00F846DC" w:rsidRDefault="00F846DC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F846DC" w:rsidRDefault="00F846DC" w:rsidP="00F846DC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10. Принят к сведению </w:t>
      </w:r>
      <w:r w:rsidRPr="00F846DC">
        <w:t>отчет о деятельности Ярославской областной Думы за пр</w:t>
      </w:r>
      <w:r w:rsidRPr="00F846DC">
        <w:t>о</w:t>
      </w:r>
      <w:r w:rsidRPr="00F846DC">
        <w:t>шедший период (октябрь 2020 года – сентябрь 2021 г</w:t>
      </w:r>
      <w:r w:rsidRPr="00F846DC">
        <w:t>о</w:t>
      </w:r>
      <w:r w:rsidRPr="00F846DC">
        <w:t>да)</w:t>
      </w:r>
      <w:r>
        <w:t>.</w:t>
      </w:r>
    </w:p>
    <w:p w:rsidR="00F846DC" w:rsidRDefault="00F846DC" w:rsidP="00F846DC">
      <w:pPr>
        <w:pStyle w:val="a3"/>
        <w:keepNext/>
        <w:spacing w:before="0" w:beforeAutospacing="0" w:after="0" w:afterAutospacing="0"/>
        <w:ind w:firstLine="567"/>
        <w:jc w:val="both"/>
      </w:pPr>
    </w:p>
    <w:p w:rsidR="00F846DC" w:rsidRDefault="00F846DC" w:rsidP="00F846DC">
      <w:pPr>
        <w:pStyle w:val="a3"/>
        <w:keepNext/>
        <w:spacing w:before="0" w:beforeAutospacing="0" w:after="0" w:afterAutospacing="0"/>
        <w:ind w:firstLine="567"/>
        <w:jc w:val="both"/>
      </w:pPr>
      <w:r>
        <w:t>11. Утверждены отчеты о работе всех</w:t>
      </w:r>
      <w:r w:rsidR="002E646A">
        <w:t xml:space="preserve"> 10</w:t>
      </w:r>
      <w:r>
        <w:t xml:space="preserve"> комитетов </w:t>
      </w:r>
      <w:r w:rsidR="002E646A">
        <w:t>Думы</w:t>
      </w:r>
      <w:r w:rsidR="00C56E3C" w:rsidRPr="00C56E3C">
        <w:t xml:space="preserve"> </w:t>
      </w:r>
      <w:r w:rsidR="00C56E3C" w:rsidRPr="00F846DC">
        <w:t>за прошедший период (о</w:t>
      </w:r>
      <w:r w:rsidR="00C56E3C" w:rsidRPr="00F846DC">
        <w:t>к</w:t>
      </w:r>
      <w:r w:rsidR="00C56E3C" w:rsidRPr="00F846DC">
        <w:t>тябрь 2020 года – сентябрь 2021 г</w:t>
      </w:r>
      <w:r w:rsidR="00C56E3C" w:rsidRPr="00F846DC">
        <w:t>о</w:t>
      </w:r>
      <w:r w:rsidR="00C56E3C" w:rsidRPr="00F846DC">
        <w:t>да)</w:t>
      </w:r>
      <w:r w:rsidR="002E646A">
        <w:t xml:space="preserve">. </w:t>
      </w:r>
    </w:p>
    <w:p w:rsidR="00164A03" w:rsidRDefault="00164A03" w:rsidP="00F846DC">
      <w:pPr>
        <w:pStyle w:val="a3"/>
        <w:keepNext/>
        <w:spacing w:before="0" w:beforeAutospacing="0" w:after="0" w:afterAutospacing="0"/>
        <w:ind w:firstLine="567"/>
        <w:jc w:val="both"/>
      </w:pPr>
    </w:p>
    <w:p w:rsidR="00164A03" w:rsidRPr="00F846DC" w:rsidRDefault="00164A03" w:rsidP="00F846DC">
      <w:pPr>
        <w:pStyle w:val="a3"/>
        <w:keepNext/>
        <w:spacing w:before="0" w:beforeAutospacing="0" w:after="0" w:afterAutospacing="0"/>
        <w:ind w:firstLine="567"/>
        <w:jc w:val="both"/>
      </w:pPr>
      <w:r>
        <w:t>12. Думой принято обращение в АО «Почта России» о содействии в реализации го</w:t>
      </w:r>
      <w:r>
        <w:t>с</w:t>
      </w:r>
      <w:bookmarkStart w:id="4" w:name="_GoBack"/>
      <w:bookmarkEnd w:id="4"/>
      <w:r>
        <w:t>ударственной программы «Комплексное развитие сельских территорий в Ярославской о</w:t>
      </w:r>
      <w:r>
        <w:t>б</w:t>
      </w:r>
      <w:r>
        <w:t>ласти» на 2020-2025 годы в части модернизации и приведения в нормативное состояние отделений почтовой связи АО «Почта России», расположенных в сельской местности.</w:t>
      </w:r>
    </w:p>
    <w:p w:rsidR="00F846DC" w:rsidRPr="003D04A5" w:rsidRDefault="00F846DC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3A03D5" w:rsidRDefault="003A03D5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03D5" w:rsidRDefault="003A03D5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52" w:rsidRDefault="009B1052" w:rsidP="0052563C">
      <w:pPr>
        <w:spacing w:after="0" w:line="240" w:lineRule="auto"/>
      </w:pPr>
      <w:r>
        <w:separator/>
      </w:r>
    </w:p>
  </w:endnote>
  <w:endnote w:type="continuationSeparator" w:id="0">
    <w:p w:rsidR="009B1052" w:rsidRDefault="009B1052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52" w:rsidRDefault="009B1052" w:rsidP="0052563C">
      <w:pPr>
        <w:spacing w:after="0" w:line="240" w:lineRule="auto"/>
      </w:pPr>
      <w:r>
        <w:separator/>
      </w:r>
    </w:p>
  </w:footnote>
  <w:footnote w:type="continuationSeparator" w:id="0">
    <w:p w:rsidR="009B1052" w:rsidRDefault="009B1052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106D21" w:rsidRDefault="00106D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E3C">
          <w:rPr>
            <w:noProof/>
          </w:rPr>
          <w:t>1</w:t>
        </w:r>
        <w:r>
          <w:fldChar w:fldCharType="end"/>
        </w:r>
      </w:p>
    </w:sdtContent>
  </w:sdt>
  <w:p w:rsidR="00106D21" w:rsidRDefault="00106D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106C0"/>
    <w:rsid w:val="000109F6"/>
    <w:rsid w:val="00011A53"/>
    <w:rsid w:val="0001259C"/>
    <w:rsid w:val="00014163"/>
    <w:rsid w:val="000168DA"/>
    <w:rsid w:val="00022D92"/>
    <w:rsid w:val="00025267"/>
    <w:rsid w:val="0003595F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3283"/>
    <w:rsid w:val="00074339"/>
    <w:rsid w:val="0007525E"/>
    <w:rsid w:val="0009025F"/>
    <w:rsid w:val="00091EC7"/>
    <w:rsid w:val="00091F87"/>
    <w:rsid w:val="000932F7"/>
    <w:rsid w:val="00097346"/>
    <w:rsid w:val="000A128D"/>
    <w:rsid w:val="000A2EFE"/>
    <w:rsid w:val="000A3886"/>
    <w:rsid w:val="000A45DF"/>
    <w:rsid w:val="000B43FE"/>
    <w:rsid w:val="000B6602"/>
    <w:rsid w:val="000C08C2"/>
    <w:rsid w:val="000C2839"/>
    <w:rsid w:val="000C2EE2"/>
    <w:rsid w:val="000C7DBC"/>
    <w:rsid w:val="000D0ED5"/>
    <w:rsid w:val="000D5E15"/>
    <w:rsid w:val="000D7046"/>
    <w:rsid w:val="000E1666"/>
    <w:rsid w:val="000E2C85"/>
    <w:rsid w:val="000E5297"/>
    <w:rsid w:val="000E553C"/>
    <w:rsid w:val="000F3110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77838"/>
    <w:rsid w:val="00181C1E"/>
    <w:rsid w:val="00187D75"/>
    <w:rsid w:val="00196EA6"/>
    <w:rsid w:val="001A1678"/>
    <w:rsid w:val="001A2387"/>
    <w:rsid w:val="001A482A"/>
    <w:rsid w:val="001A4A1D"/>
    <w:rsid w:val="001A5394"/>
    <w:rsid w:val="001B4D55"/>
    <w:rsid w:val="001B7413"/>
    <w:rsid w:val="001C3114"/>
    <w:rsid w:val="001C582F"/>
    <w:rsid w:val="001C5F79"/>
    <w:rsid w:val="001D0F12"/>
    <w:rsid w:val="001D1657"/>
    <w:rsid w:val="001D1C16"/>
    <w:rsid w:val="001F110E"/>
    <w:rsid w:val="001F13FB"/>
    <w:rsid w:val="001F3270"/>
    <w:rsid w:val="002023E8"/>
    <w:rsid w:val="00203FB2"/>
    <w:rsid w:val="00210075"/>
    <w:rsid w:val="002132A5"/>
    <w:rsid w:val="002165A6"/>
    <w:rsid w:val="0022210B"/>
    <w:rsid w:val="002221E1"/>
    <w:rsid w:val="00225E06"/>
    <w:rsid w:val="002274F3"/>
    <w:rsid w:val="00232F72"/>
    <w:rsid w:val="00233853"/>
    <w:rsid w:val="0023583A"/>
    <w:rsid w:val="00240AB7"/>
    <w:rsid w:val="00241186"/>
    <w:rsid w:val="00241E05"/>
    <w:rsid w:val="0024303B"/>
    <w:rsid w:val="00247679"/>
    <w:rsid w:val="00254172"/>
    <w:rsid w:val="002579D4"/>
    <w:rsid w:val="00261411"/>
    <w:rsid w:val="00264D00"/>
    <w:rsid w:val="0027583E"/>
    <w:rsid w:val="00275C12"/>
    <w:rsid w:val="0029297E"/>
    <w:rsid w:val="002948BD"/>
    <w:rsid w:val="00294BB4"/>
    <w:rsid w:val="00295062"/>
    <w:rsid w:val="0029652C"/>
    <w:rsid w:val="00296907"/>
    <w:rsid w:val="002A19AC"/>
    <w:rsid w:val="002A4FFC"/>
    <w:rsid w:val="002B0D0A"/>
    <w:rsid w:val="002B0FD7"/>
    <w:rsid w:val="002B3C8C"/>
    <w:rsid w:val="002B3E39"/>
    <w:rsid w:val="002B7673"/>
    <w:rsid w:val="002C7BF4"/>
    <w:rsid w:val="002D0653"/>
    <w:rsid w:val="002D2F34"/>
    <w:rsid w:val="002D3772"/>
    <w:rsid w:val="002D3C28"/>
    <w:rsid w:val="002D643B"/>
    <w:rsid w:val="002D6C33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5EE2"/>
    <w:rsid w:val="003475FB"/>
    <w:rsid w:val="00350E78"/>
    <w:rsid w:val="00355888"/>
    <w:rsid w:val="00364C2B"/>
    <w:rsid w:val="0037279C"/>
    <w:rsid w:val="00382B0E"/>
    <w:rsid w:val="00383517"/>
    <w:rsid w:val="003855DD"/>
    <w:rsid w:val="00386C3C"/>
    <w:rsid w:val="00394151"/>
    <w:rsid w:val="003A03D5"/>
    <w:rsid w:val="003A52ED"/>
    <w:rsid w:val="003A5892"/>
    <w:rsid w:val="003B3F6E"/>
    <w:rsid w:val="003C1BB2"/>
    <w:rsid w:val="003C21C9"/>
    <w:rsid w:val="003C2643"/>
    <w:rsid w:val="003C6D67"/>
    <w:rsid w:val="003C7DB6"/>
    <w:rsid w:val="003D04A5"/>
    <w:rsid w:val="003D139C"/>
    <w:rsid w:val="003D2785"/>
    <w:rsid w:val="003D45E5"/>
    <w:rsid w:val="003D5E99"/>
    <w:rsid w:val="003E0C04"/>
    <w:rsid w:val="003E22ED"/>
    <w:rsid w:val="003E440E"/>
    <w:rsid w:val="003E4869"/>
    <w:rsid w:val="003F59D7"/>
    <w:rsid w:val="003F7C67"/>
    <w:rsid w:val="00402197"/>
    <w:rsid w:val="0041057A"/>
    <w:rsid w:val="004124BF"/>
    <w:rsid w:val="00412E89"/>
    <w:rsid w:val="00414677"/>
    <w:rsid w:val="00415034"/>
    <w:rsid w:val="00420CD2"/>
    <w:rsid w:val="00420DE9"/>
    <w:rsid w:val="004248B7"/>
    <w:rsid w:val="0042513C"/>
    <w:rsid w:val="004279A0"/>
    <w:rsid w:val="00430252"/>
    <w:rsid w:val="00430388"/>
    <w:rsid w:val="00432071"/>
    <w:rsid w:val="00432299"/>
    <w:rsid w:val="0043240B"/>
    <w:rsid w:val="0043706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86BEB"/>
    <w:rsid w:val="00487D50"/>
    <w:rsid w:val="00492360"/>
    <w:rsid w:val="00494CFC"/>
    <w:rsid w:val="004951CC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573F"/>
    <w:rsid w:val="004D2A07"/>
    <w:rsid w:val="004D2AD0"/>
    <w:rsid w:val="004D6092"/>
    <w:rsid w:val="004D6A1B"/>
    <w:rsid w:val="004F1674"/>
    <w:rsid w:val="004F378A"/>
    <w:rsid w:val="004F5E8C"/>
    <w:rsid w:val="00501DEE"/>
    <w:rsid w:val="00504805"/>
    <w:rsid w:val="0050548E"/>
    <w:rsid w:val="005071D8"/>
    <w:rsid w:val="005104AE"/>
    <w:rsid w:val="00512C59"/>
    <w:rsid w:val="005163FD"/>
    <w:rsid w:val="00517C08"/>
    <w:rsid w:val="005202CE"/>
    <w:rsid w:val="005213AE"/>
    <w:rsid w:val="00521ECB"/>
    <w:rsid w:val="00522E87"/>
    <w:rsid w:val="0052563C"/>
    <w:rsid w:val="0053490F"/>
    <w:rsid w:val="00536A26"/>
    <w:rsid w:val="00542D37"/>
    <w:rsid w:val="005607B7"/>
    <w:rsid w:val="005642F6"/>
    <w:rsid w:val="0056782C"/>
    <w:rsid w:val="00574AFC"/>
    <w:rsid w:val="00575EC3"/>
    <w:rsid w:val="00585E38"/>
    <w:rsid w:val="00596788"/>
    <w:rsid w:val="005A0985"/>
    <w:rsid w:val="005A1504"/>
    <w:rsid w:val="005A18E1"/>
    <w:rsid w:val="005A2260"/>
    <w:rsid w:val="005A2B13"/>
    <w:rsid w:val="005A40BE"/>
    <w:rsid w:val="005A7F07"/>
    <w:rsid w:val="005B0289"/>
    <w:rsid w:val="005B34B8"/>
    <w:rsid w:val="005B5A48"/>
    <w:rsid w:val="005C15D3"/>
    <w:rsid w:val="005C584E"/>
    <w:rsid w:val="005C6C90"/>
    <w:rsid w:val="005D4DD6"/>
    <w:rsid w:val="005D6A5C"/>
    <w:rsid w:val="005E4264"/>
    <w:rsid w:val="00600704"/>
    <w:rsid w:val="00605524"/>
    <w:rsid w:val="00611701"/>
    <w:rsid w:val="006135DE"/>
    <w:rsid w:val="006141AF"/>
    <w:rsid w:val="00617F22"/>
    <w:rsid w:val="00622B53"/>
    <w:rsid w:val="0062307D"/>
    <w:rsid w:val="00625AB6"/>
    <w:rsid w:val="006262A5"/>
    <w:rsid w:val="006336C8"/>
    <w:rsid w:val="006376C6"/>
    <w:rsid w:val="00641851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0A0"/>
    <w:rsid w:val="0066686D"/>
    <w:rsid w:val="00677613"/>
    <w:rsid w:val="00680676"/>
    <w:rsid w:val="006836EE"/>
    <w:rsid w:val="00685D13"/>
    <w:rsid w:val="00692557"/>
    <w:rsid w:val="006A4B60"/>
    <w:rsid w:val="006A6D39"/>
    <w:rsid w:val="006A754D"/>
    <w:rsid w:val="006B00FA"/>
    <w:rsid w:val="006B5C77"/>
    <w:rsid w:val="006B6B01"/>
    <w:rsid w:val="006B70E1"/>
    <w:rsid w:val="006C15D5"/>
    <w:rsid w:val="006C185A"/>
    <w:rsid w:val="006C1E36"/>
    <w:rsid w:val="006C3E2B"/>
    <w:rsid w:val="006C6F4C"/>
    <w:rsid w:val="006D60D9"/>
    <w:rsid w:val="006E06D6"/>
    <w:rsid w:val="006E0E7E"/>
    <w:rsid w:val="006E3302"/>
    <w:rsid w:val="006F3B2D"/>
    <w:rsid w:val="006F5C52"/>
    <w:rsid w:val="00701E47"/>
    <w:rsid w:val="00705DA5"/>
    <w:rsid w:val="007121C4"/>
    <w:rsid w:val="00712E66"/>
    <w:rsid w:val="00715059"/>
    <w:rsid w:val="0071515F"/>
    <w:rsid w:val="007152C5"/>
    <w:rsid w:val="00717573"/>
    <w:rsid w:val="00734ECE"/>
    <w:rsid w:val="007405B9"/>
    <w:rsid w:val="007435C2"/>
    <w:rsid w:val="007438C9"/>
    <w:rsid w:val="00744714"/>
    <w:rsid w:val="007459A3"/>
    <w:rsid w:val="00746174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716AB"/>
    <w:rsid w:val="00772DC9"/>
    <w:rsid w:val="00774A04"/>
    <w:rsid w:val="00777C00"/>
    <w:rsid w:val="00781580"/>
    <w:rsid w:val="0078171C"/>
    <w:rsid w:val="00793DB5"/>
    <w:rsid w:val="007A0D76"/>
    <w:rsid w:val="007A6836"/>
    <w:rsid w:val="007B1BDF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546C"/>
    <w:rsid w:val="00815903"/>
    <w:rsid w:val="008170D2"/>
    <w:rsid w:val="008178F2"/>
    <w:rsid w:val="00824D90"/>
    <w:rsid w:val="0082621B"/>
    <w:rsid w:val="00830D5E"/>
    <w:rsid w:val="00832929"/>
    <w:rsid w:val="00832A29"/>
    <w:rsid w:val="00834439"/>
    <w:rsid w:val="008421B5"/>
    <w:rsid w:val="00842835"/>
    <w:rsid w:val="00844341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A0160"/>
    <w:rsid w:val="008A3229"/>
    <w:rsid w:val="008A4B7F"/>
    <w:rsid w:val="008A4C0C"/>
    <w:rsid w:val="008A6D40"/>
    <w:rsid w:val="008B4002"/>
    <w:rsid w:val="008B4B85"/>
    <w:rsid w:val="008B5A1A"/>
    <w:rsid w:val="008C4917"/>
    <w:rsid w:val="008D454C"/>
    <w:rsid w:val="008D61BA"/>
    <w:rsid w:val="008E0335"/>
    <w:rsid w:val="008E5C15"/>
    <w:rsid w:val="008E6796"/>
    <w:rsid w:val="008E774C"/>
    <w:rsid w:val="008F7319"/>
    <w:rsid w:val="008F7505"/>
    <w:rsid w:val="00901C96"/>
    <w:rsid w:val="0091314C"/>
    <w:rsid w:val="0091355F"/>
    <w:rsid w:val="00913B69"/>
    <w:rsid w:val="00915F54"/>
    <w:rsid w:val="0091638C"/>
    <w:rsid w:val="00920CC5"/>
    <w:rsid w:val="009221ED"/>
    <w:rsid w:val="0092381B"/>
    <w:rsid w:val="00924A92"/>
    <w:rsid w:val="00932B9B"/>
    <w:rsid w:val="00933CB2"/>
    <w:rsid w:val="00934D5E"/>
    <w:rsid w:val="009372B5"/>
    <w:rsid w:val="0094006F"/>
    <w:rsid w:val="00944B8C"/>
    <w:rsid w:val="00944F3F"/>
    <w:rsid w:val="00945806"/>
    <w:rsid w:val="009515B6"/>
    <w:rsid w:val="00953569"/>
    <w:rsid w:val="00954B56"/>
    <w:rsid w:val="009557F2"/>
    <w:rsid w:val="009621A2"/>
    <w:rsid w:val="00964237"/>
    <w:rsid w:val="00973DB3"/>
    <w:rsid w:val="00976394"/>
    <w:rsid w:val="00976865"/>
    <w:rsid w:val="00977C27"/>
    <w:rsid w:val="00980572"/>
    <w:rsid w:val="00984EF4"/>
    <w:rsid w:val="00996C5D"/>
    <w:rsid w:val="009A3352"/>
    <w:rsid w:val="009A4F29"/>
    <w:rsid w:val="009B1052"/>
    <w:rsid w:val="009B6CEA"/>
    <w:rsid w:val="009C0E7D"/>
    <w:rsid w:val="009C1F7B"/>
    <w:rsid w:val="009C27F7"/>
    <w:rsid w:val="009C28F5"/>
    <w:rsid w:val="009C6249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2186F"/>
    <w:rsid w:val="00A22693"/>
    <w:rsid w:val="00A22E86"/>
    <w:rsid w:val="00A25EC3"/>
    <w:rsid w:val="00A33879"/>
    <w:rsid w:val="00A3703C"/>
    <w:rsid w:val="00A42882"/>
    <w:rsid w:val="00A43612"/>
    <w:rsid w:val="00A43E8C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574C"/>
    <w:rsid w:val="00B375E5"/>
    <w:rsid w:val="00B42C7E"/>
    <w:rsid w:val="00B46F1E"/>
    <w:rsid w:val="00B546B7"/>
    <w:rsid w:val="00B55FB4"/>
    <w:rsid w:val="00B57315"/>
    <w:rsid w:val="00B60534"/>
    <w:rsid w:val="00B634B4"/>
    <w:rsid w:val="00B65246"/>
    <w:rsid w:val="00B65AE4"/>
    <w:rsid w:val="00B66067"/>
    <w:rsid w:val="00B6735C"/>
    <w:rsid w:val="00B703BE"/>
    <w:rsid w:val="00B73141"/>
    <w:rsid w:val="00B770CF"/>
    <w:rsid w:val="00B779CB"/>
    <w:rsid w:val="00B80B27"/>
    <w:rsid w:val="00B82224"/>
    <w:rsid w:val="00B853A3"/>
    <w:rsid w:val="00B8686F"/>
    <w:rsid w:val="00B878D7"/>
    <w:rsid w:val="00B90B84"/>
    <w:rsid w:val="00B9669E"/>
    <w:rsid w:val="00BA39AA"/>
    <w:rsid w:val="00BA3E31"/>
    <w:rsid w:val="00BA508A"/>
    <w:rsid w:val="00BB14FA"/>
    <w:rsid w:val="00BC2A7D"/>
    <w:rsid w:val="00BC56D1"/>
    <w:rsid w:val="00BC74FD"/>
    <w:rsid w:val="00BD0550"/>
    <w:rsid w:val="00BD066F"/>
    <w:rsid w:val="00BD22A1"/>
    <w:rsid w:val="00BD5C96"/>
    <w:rsid w:val="00BE109B"/>
    <w:rsid w:val="00BF1AA3"/>
    <w:rsid w:val="00C0099C"/>
    <w:rsid w:val="00C02F55"/>
    <w:rsid w:val="00C07EDC"/>
    <w:rsid w:val="00C07EF2"/>
    <w:rsid w:val="00C12A01"/>
    <w:rsid w:val="00C12BCC"/>
    <w:rsid w:val="00C12D22"/>
    <w:rsid w:val="00C1518D"/>
    <w:rsid w:val="00C20659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414E"/>
    <w:rsid w:val="00C74D84"/>
    <w:rsid w:val="00C76A0A"/>
    <w:rsid w:val="00C77979"/>
    <w:rsid w:val="00C80971"/>
    <w:rsid w:val="00C94C4C"/>
    <w:rsid w:val="00CA18D2"/>
    <w:rsid w:val="00CA3208"/>
    <w:rsid w:val="00CA56E1"/>
    <w:rsid w:val="00CC22C3"/>
    <w:rsid w:val="00CC23A7"/>
    <w:rsid w:val="00CD0F1D"/>
    <w:rsid w:val="00CD212E"/>
    <w:rsid w:val="00CD253E"/>
    <w:rsid w:val="00CD3E14"/>
    <w:rsid w:val="00CD3EA3"/>
    <w:rsid w:val="00CD462F"/>
    <w:rsid w:val="00CD5139"/>
    <w:rsid w:val="00CE069A"/>
    <w:rsid w:val="00CE3D48"/>
    <w:rsid w:val="00CE4F3D"/>
    <w:rsid w:val="00CE7625"/>
    <w:rsid w:val="00CF165B"/>
    <w:rsid w:val="00CF1928"/>
    <w:rsid w:val="00CF29E1"/>
    <w:rsid w:val="00CF340F"/>
    <w:rsid w:val="00CF4E03"/>
    <w:rsid w:val="00CF4EAF"/>
    <w:rsid w:val="00CF7648"/>
    <w:rsid w:val="00D05893"/>
    <w:rsid w:val="00D12EF5"/>
    <w:rsid w:val="00D1317B"/>
    <w:rsid w:val="00D17A00"/>
    <w:rsid w:val="00D17EF4"/>
    <w:rsid w:val="00D2035A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860A8"/>
    <w:rsid w:val="00D91C26"/>
    <w:rsid w:val="00D93E41"/>
    <w:rsid w:val="00D97BBC"/>
    <w:rsid w:val="00DA3955"/>
    <w:rsid w:val="00DA493B"/>
    <w:rsid w:val="00DA7FC8"/>
    <w:rsid w:val="00DC3AA8"/>
    <w:rsid w:val="00DD203E"/>
    <w:rsid w:val="00DD3A54"/>
    <w:rsid w:val="00DD6C1A"/>
    <w:rsid w:val="00DE0601"/>
    <w:rsid w:val="00DE6247"/>
    <w:rsid w:val="00DE7190"/>
    <w:rsid w:val="00DF03BD"/>
    <w:rsid w:val="00DF57F0"/>
    <w:rsid w:val="00DF7C56"/>
    <w:rsid w:val="00E00CA5"/>
    <w:rsid w:val="00E033F3"/>
    <w:rsid w:val="00E03ABF"/>
    <w:rsid w:val="00E0455F"/>
    <w:rsid w:val="00E11B23"/>
    <w:rsid w:val="00E12DDE"/>
    <w:rsid w:val="00E13B61"/>
    <w:rsid w:val="00E13F6B"/>
    <w:rsid w:val="00E16D78"/>
    <w:rsid w:val="00E222B0"/>
    <w:rsid w:val="00E3401C"/>
    <w:rsid w:val="00E355AA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7025A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A17F5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22C6"/>
    <w:rsid w:val="00F02A9F"/>
    <w:rsid w:val="00F04421"/>
    <w:rsid w:val="00F15176"/>
    <w:rsid w:val="00F20E60"/>
    <w:rsid w:val="00F23C98"/>
    <w:rsid w:val="00F24272"/>
    <w:rsid w:val="00F24357"/>
    <w:rsid w:val="00F30514"/>
    <w:rsid w:val="00F31021"/>
    <w:rsid w:val="00F40CA1"/>
    <w:rsid w:val="00F45793"/>
    <w:rsid w:val="00F5148C"/>
    <w:rsid w:val="00F515EC"/>
    <w:rsid w:val="00F51AF3"/>
    <w:rsid w:val="00F53CAA"/>
    <w:rsid w:val="00F547C5"/>
    <w:rsid w:val="00F55DDC"/>
    <w:rsid w:val="00F5783C"/>
    <w:rsid w:val="00F61CBF"/>
    <w:rsid w:val="00F660D8"/>
    <w:rsid w:val="00F67BB1"/>
    <w:rsid w:val="00F71C84"/>
    <w:rsid w:val="00F71D43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B40F8"/>
    <w:rsid w:val="00FC1B5B"/>
    <w:rsid w:val="00FC29B3"/>
    <w:rsid w:val="00FE1542"/>
    <w:rsid w:val="00FE191B"/>
    <w:rsid w:val="00FE2055"/>
    <w:rsid w:val="00FE4865"/>
    <w:rsid w:val="00FF47FA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7C12-27A6-42A5-A045-B71CC596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10</cp:revision>
  <cp:lastPrinted>2018-10-03T07:25:00Z</cp:lastPrinted>
  <dcterms:created xsi:type="dcterms:W3CDTF">2021-10-26T06:41:00Z</dcterms:created>
  <dcterms:modified xsi:type="dcterms:W3CDTF">2021-10-26T10:29:00Z</dcterms:modified>
</cp:coreProperties>
</file>