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8" w:rsidRDefault="00811E48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776BB7" w:rsidRPr="00776BB7" w:rsidRDefault="00776BB7" w:rsidP="00776BB7">
      <w:pPr>
        <w:ind w:firstLine="0"/>
        <w:jc w:val="center"/>
        <w:rPr>
          <w:b/>
          <w:bCs/>
          <w:szCs w:val="28"/>
        </w:rPr>
      </w:pPr>
    </w:p>
    <w:p w:rsidR="00ED0786" w:rsidRPr="00776BB7" w:rsidRDefault="00ED0786" w:rsidP="00776BB7">
      <w:pPr>
        <w:ind w:firstLine="0"/>
        <w:jc w:val="center"/>
        <w:rPr>
          <w:b/>
          <w:bCs/>
          <w:szCs w:val="28"/>
        </w:rPr>
      </w:pPr>
      <w:r w:rsidRPr="00776BB7">
        <w:rPr>
          <w:b/>
          <w:bCs/>
          <w:szCs w:val="28"/>
        </w:rPr>
        <w:t xml:space="preserve">О внесении изменений в Закон Ярославской области </w:t>
      </w:r>
    </w:p>
    <w:p w:rsidR="00F51D99" w:rsidRPr="00776BB7" w:rsidRDefault="00966FD7" w:rsidP="00776BB7">
      <w:pPr>
        <w:ind w:firstLine="0"/>
        <w:jc w:val="center"/>
        <w:rPr>
          <w:b/>
          <w:bCs/>
          <w:szCs w:val="28"/>
        </w:rPr>
      </w:pPr>
      <w:r w:rsidRPr="00776BB7">
        <w:rPr>
          <w:b/>
          <w:bCs/>
          <w:szCs w:val="28"/>
        </w:rPr>
        <w:t>«О пенсионном обеспечении государственных гражданских</w:t>
      </w:r>
      <w:r w:rsidRPr="00776BB7">
        <w:rPr>
          <w:b/>
          <w:bCs/>
          <w:szCs w:val="28"/>
        </w:rPr>
        <w:br/>
        <w:t xml:space="preserve">служащих Ярославской области и муниципальных </w:t>
      </w:r>
      <w:r w:rsidRPr="00776BB7">
        <w:rPr>
          <w:b/>
          <w:bCs/>
          <w:szCs w:val="28"/>
        </w:rPr>
        <w:br/>
        <w:t>служащих в Ярославской области</w:t>
      </w:r>
      <w:r w:rsidR="00ED0786" w:rsidRPr="00776BB7">
        <w:rPr>
          <w:b/>
          <w:bCs/>
          <w:szCs w:val="28"/>
        </w:rPr>
        <w:t>»</w:t>
      </w:r>
    </w:p>
    <w:p w:rsidR="00030796" w:rsidRPr="00776BB7" w:rsidRDefault="00030796" w:rsidP="00776BB7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776BB7" w:rsidRDefault="00FB544D" w:rsidP="00776BB7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776BB7" w:rsidRDefault="00EB17A2" w:rsidP="00776BB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776BB7">
        <w:rPr>
          <w:sz w:val="24"/>
          <w:szCs w:val="28"/>
        </w:rPr>
        <w:t>Принят</w:t>
      </w:r>
      <w:proofErr w:type="gramEnd"/>
      <w:r w:rsidRPr="00776BB7">
        <w:rPr>
          <w:sz w:val="24"/>
          <w:szCs w:val="28"/>
        </w:rPr>
        <w:t xml:space="preserve"> Ярославской областной Думой</w:t>
      </w:r>
    </w:p>
    <w:p w:rsidR="00EB17A2" w:rsidRPr="00776BB7" w:rsidRDefault="00573937" w:rsidP="00776BB7">
      <w:pPr>
        <w:tabs>
          <w:tab w:val="left" w:pos="709"/>
        </w:tabs>
        <w:ind w:firstLine="0"/>
        <w:rPr>
          <w:sz w:val="24"/>
          <w:szCs w:val="28"/>
        </w:rPr>
      </w:pPr>
      <w:r w:rsidRPr="00776BB7">
        <w:rPr>
          <w:sz w:val="24"/>
          <w:szCs w:val="28"/>
        </w:rPr>
        <w:t>23</w:t>
      </w:r>
      <w:r w:rsidR="001204C8">
        <w:rPr>
          <w:sz w:val="24"/>
          <w:szCs w:val="28"/>
        </w:rPr>
        <w:t xml:space="preserve"> </w:t>
      </w:r>
      <w:r w:rsidRPr="00776BB7">
        <w:rPr>
          <w:sz w:val="24"/>
          <w:szCs w:val="28"/>
        </w:rPr>
        <w:t>декабря</w:t>
      </w:r>
      <w:r w:rsidR="00EB17A2" w:rsidRPr="00776BB7">
        <w:rPr>
          <w:sz w:val="24"/>
          <w:szCs w:val="28"/>
        </w:rPr>
        <w:t xml:space="preserve"> 202</w:t>
      </w:r>
      <w:r w:rsidR="00152D51" w:rsidRPr="00776BB7">
        <w:rPr>
          <w:sz w:val="24"/>
          <w:szCs w:val="28"/>
        </w:rPr>
        <w:t>2</w:t>
      </w:r>
      <w:r w:rsidR="00EB17A2" w:rsidRPr="00776BB7">
        <w:rPr>
          <w:sz w:val="24"/>
          <w:szCs w:val="28"/>
        </w:rPr>
        <w:t xml:space="preserve"> года</w:t>
      </w:r>
    </w:p>
    <w:p w:rsidR="00661092" w:rsidRPr="00776BB7" w:rsidRDefault="00661092" w:rsidP="00776BB7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Cs w:val="28"/>
          <w:lang w:eastAsia="en-US"/>
        </w:rPr>
      </w:pPr>
    </w:p>
    <w:p w:rsidR="002D4EA5" w:rsidRPr="00776BB7" w:rsidRDefault="002D4EA5" w:rsidP="00776BB7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Cs w:val="28"/>
          <w:lang w:eastAsia="en-US"/>
        </w:rPr>
      </w:pPr>
    </w:p>
    <w:p w:rsidR="00586C2F" w:rsidRPr="00776BB7" w:rsidRDefault="00586C2F" w:rsidP="00776BB7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  <w:r w:rsidRPr="00776BB7">
        <w:rPr>
          <w:rFonts w:eastAsia="Calibri"/>
          <w:b/>
          <w:bCs/>
          <w:szCs w:val="28"/>
          <w:lang w:eastAsia="en-US"/>
        </w:rPr>
        <w:t>Статья 1</w:t>
      </w:r>
    </w:p>
    <w:p w:rsidR="00152D51" w:rsidRPr="00776BB7" w:rsidRDefault="00152D51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rFonts w:eastAsiaTheme="minorHAnsi"/>
          <w:bCs/>
          <w:szCs w:val="28"/>
          <w:lang w:eastAsia="en-US"/>
        </w:rPr>
        <w:t xml:space="preserve">Внести в Закон Ярославской области </w:t>
      </w:r>
      <w:r w:rsidR="00966FD7" w:rsidRPr="00776BB7">
        <w:rPr>
          <w:rFonts w:eastAsiaTheme="minorHAnsi"/>
          <w:bCs/>
          <w:szCs w:val="28"/>
          <w:lang w:eastAsia="en-US"/>
        </w:rPr>
        <w:t xml:space="preserve">от 22.12.2016 № 90-з «О </w:t>
      </w:r>
      <w:r w:rsidR="00966FD7" w:rsidRPr="00776BB7">
        <w:rPr>
          <w:rFonts w:eastAsiaTheme="minorHAnsi"/>
          <w:bCs/>
          <w:spacing w:val="-2"/>
          <w:szCs w:val="28"/>
          <w:lang w:eastAsia="en-US"/>
        </w:rPr>
        <w:t>пенсио</w:t>
      </w:r>
      <w:r w:rsidR="00966FD7" w:rsidRPr="00776BB7">
        <w:rPr>
          <w:rFonts w:eastAsiaTheme="minorHAnsi"/>
          <w:bCs/>
          <w:spacing w:val="-2"/>
          <w:szCs w:val="28"/>
          <w:lang w:eastAsia="en-US"/>
        </w:rPr>
        <w:t>н</w:t>
      </w:r>
      <w:r w:rsidR="00966FD7" w:rsidRPr="00776BB7">
        <w:rPr>
          <w:rFonts w:eastAsiaTheme="minorHAnsi"/>
          <w:bCs/>
          <w:spacing w:val="-2"/>
          <w:szCs w:val="28"/>
          <w:lang w:eastAsia="en-US"/>
        </w:rPr>
        <w:t>ном обеспечении государственных гражданских служащих Ярославской обл</w:t>
      </w:r>
      <w:r w:rsidR="00966FD7" w:rsidRPr="00776BB7">
        <w:rPr>
          <w:rFonts w:eastAsiaTheme="minorHAnsi"/>
          <w:bCs/>
          <w:spacing w:val="-2"/>
          <w:szCs w:val="28"/>
          <w:lang w:eastAsia="en-US"/>
        </w:rPr>
        <w:t>а</w:t>
      </w:r>
      <w:r w:rsidR="00966FD7" w:rsidRPr="00776BB7">
        <w:rPr>
          <w:rFonts w:eastAsiaTheme="minorHAnsi"/>
          <w:bCs/>
          <w:spacing w:val="-2"/>
          <w:szCs w:val="28"/>
          <w:lang w:eastAsia="en-US"/>
        </w:rPr>
        <w:t xml:space="preserve">сти и муниципальных служащих в Ярославской области» </w:t>
      </w:r>
      <w:r w:rsidR="00966FD7" w:rsidRPr="00776BB7">
        <w:rPr>
          <w:spacing w:val="-2"/>
          <w:szCs w:val="28"/>
        </w:rPr>
        <w:t>(Документ – Регион</w:t>
      </w:r>
      <w:r w:rsidR="00966FD7" w:rsidRPr="00776BB7">
        <w:rPr>
          <w:szCs w:val="28"/>
        </w:rPr>
        <w:t xml:space="preserve">, 2016, 27 декабря, № 113; 2019, 5 апреля, № 27) </w:t>
      </w:r>
      <w:r w:rsidRPr="00776BB7">
        <w:rPr>
          <w:rFonts w:eastAsiaTheme="minorHAnsi"/>
          <w:bCs/>
          <w:szCs w:val="28"/>
          <w:lang w:eastAsia="en-US"/>
        </w:rPr>
        <w:t xml:space="preserve">следующие </w:t>
      </w:r>
      <w:r w:rsidRPr="00776BB7">
        <w:rPr>
          <w:szCs w:val="28"/>
        </w:rPr>
        <w:t>изменения:</w:t>
      </w:r>
    </w:p>
    <w:p w:rsidR="00966FD7" w:rsidRPr="00776BB7" w:rsidRDefault="00966FD7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1) </w:t>
      </w:r>
      <w:r w:rsidR="00A24B66" w:rsidRPr="00776BB7">
        <w:rPr>
          <w:szCs w:val="28"/>
        </w:rPr>
        <w:t xml:space="preserve">статью </w:t>
      </w:r>
      <w:r w:rsidRPr="00776BB7">
        <w:rPr>
          <w:szCs w:val="28"/>
        </w:rPr>
        <w:t>4</w:t>
      </w:r>
      <w:r w:rsidR="00A24B66" w:rsidRPr="00776BB7">
        <w:rPr>
          <w:szCs w:val="28"/>
        </w:rPr>
        <w:t xml:space="preserve"> изложить в следующей редакции</w:t>
      </w:r>
      <w:r w:rsidR="007216B2" w:rsidRPr="00776BB7">
        <w:rPr>
          <w:szCs w:val="28"/>
        </w:rPr>
        <w:t>:</w:t>
      </w:r>
    </w:p>
    <w:p w:rsidR="00A24B66" w:rsidRPr="00776BB7" w:rsidRDefault="00A24B66" w:rsidP="00776BB7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776BB7">
        <w:rPr>
          <w:szCs w:val="28"/>
        </w:rPr>
        <w:t xml:space="preserve">«Статья 4. </w:t>
      </w:r>
      <w:r w:rsidR="003A1B0E" w:rsidRPr="00776BB7">
        <w:rPr>
          <w:b/>
          <w:szCs w:val="28"/>
        </w:rPr>
        <w:t>Расчет р</w:t>
      </w:r>
      <w:r w:rsidRPr="00776BB7">
        <w:rPr>
          <w:b/>
          <w:szCs w:val="28"/>
        </w:rPr>
        <w:t>азмер</w:t>
      </w:r>
      <w:r w:rsidR="003A1B0E" w:rsidRPr="00776BB7">
        <w:rPr>
          <w:b/>
          <w:szCs w:val="28"/>
        </w:rPr>
        <w:t>а</w:t>
      </w:r>
      <w:r w:rsidRPr="00776BB7">
        <w:rPr>
          <w:b/>
          <w:szCs w:val="28"/>
        </w:rPr>
        <w:t xml:space="preserve"> пенсии за выслугу лет</w:t>
      </w:r>
    </w:p>
    <w:p w:rsidR="00B11BF1" w:rsidRPr="00776BB7" w:rsidRDefault="00A24B66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1. </w:t>
      </w:r>
      <w:r w:rsidR="00D3304E" w:rsidRPr="00776BB7">
        <w:rPr>
          <w:szCs w:val="28"/>
        </w:rPr>
        <w:t xml:space="preserve">Для расчета размера пенсии за выслугу лет применяется базовый размер, определяемый исходя из </w:t>
      </w:r>
      <w:r w:rsidR="003A1B0E" w:rsidRPr="00776BB7">
        <w:rPr>
          <w:szCs w:val="28"/>
        </w:rPr>
        <w:t xml:space="preserve">суммы </w:t>
      </w:r>
      <w:r w:rsidR="00D3304E" w:rsidRPr="00776BB7">
        <w:rPr>
          <w:szCs w:val="28"/>
        </w:rPr>
        <w:t>размер</w:t>
      </w:r>
      <w:r w:rsidR="00204C42" w:rsidRPr="00776BB7">
        <w:rPr>
          <w:szCs w:val="28"/>
        </w:rPr>
        <w:t>ов</w:t>
      </w:r>
      <w:r w:rsidR="00D3304E" w:rsidRPr="00776BB7">
        <w:rPr>
          <w:szCs w:val="28"/>
        </w:rPr>
        <w:t xml:space="preserve"> должностного оклада </w:t>
      </w:r>
      <w:r w:rsidR="00B063FF" w:rsidRPr="00776BB7">
        <w:rPr>
          <w:szCs w:val="28"/>
        </w:rPr>
        <w:t xml:space="preserve">и оклада за классный чин </w:t>
      </w:r>
      <w:r w:rsidR="00D3304E" w:rsidRPr="00776BB7">
        <w:rPr>
          <w:szCs w:val="28"/>
        </w:rPr>
        <w:t>гражданского (муниципального) служащего в соо</w:t>
      </w:r>
      <w:r w:rsidR="00D3304E" w:rsidRPr="00776BB7">
        <w:rPr>
          <w:szCs w:val="28"/>
        </w:rPr>
        <w:t>т</w:t>
      </w:r>
      <w:r w:rsidR="00D3304E" w:rsidRPr="00776BB7">
        <w:rPr>
          <w:szCs w:val="28"/>
        </w:rPr>
        <w:t xml:space="preserve">ветствии с замещаемой должностью гражданской (муниципальной) службы </w:t>
      </w:r>
      <w:r w:rsidR="00776BB7">
        <w:rPr>
          <w:szCs w:val="28"/>
        </w:rPr>
        <w:t>с </w:t>
      </w:r>
      <w:r w:rsidR="003A1B0E" w:rsidRPr="00776BB7">
        <w:rPr>
          <w:szCs w:val="28"/>
        </w:rPr>
        <w:t xml:space="preserve">применением </w:t>
      </w:r>
      <w:r w:rsidR="00D3304E" w:rsidRPr="00776BB7">
        <w:rPr>
          <w:szCs w:val="28"/>
        </w:rPr>
        <w:t>коэффициент</w:t>
      </w:r>
      <w:r w:rsidR="00051768" w:rsidRPr="00776BB7">
        <w:rPr>
          <w:szCs w:val="28"/>
        </w:rPr>
        <w:t>а</w:t>
      </w:r>
      <w:r w:rsidR="00B11BF1" w:rsidRPr="00776BB7">
        <w:rPr>
          <w:szCs w:val="28"/>
        </w:rPr>
        <w:t xml:space="preserve"> 0,</w:t>
      </w:r>
      <w:r w:rsidR="0082033E" w:rsidRPr="00776BB7">
        <w:rPr>
          <w:szCs w:val="28"/>
        </w:rPr>
        <w:t>8</w:t>
      </w:r>
      <w:r w:rsidR="006C44AE" w:rsidRPr="00776BB7">
        <w:rPr>
          <w:szCs w:val="28"/>
        </w:rPr>
        <w:t>.</w:t>
      </w:r>
    </w:p>
    <w:p w:rsidR="00A24B66" w:rsidRPr="00776BB7" w:rsidRDefault="00AA4E58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2</w:t>
      </w:r>
      <w:r w:rsidR="00A24B66" w:rsidRPr="00776BB7">
        <w:rPr>
          <w:szCs w:val="28"/>
        </w:rPr>
        <w:t>. Пенсия за выслугу лет назначается при наличии минимальной пр</w:t>
      </w:r>
      <w:r w:rsidR="00A24B66" w:rsidRPr="00776BB7">
        <w:rPr>
          <w:szCs w:val="28"/>
        </w:rPr>
        <w:t>о</w:t>
      </w:r>
      <w:r w:rsidR="00A24B66" w:rsidRPr="00776BB7">
        <w:rPr>
          <w:szCs w:val="28"/>
        </w:rPr>
        <w:t xml:space="preserve">должительности служебного стажа, предусмотренной частью 3 настоящей статьи, в размере 45 процентов базового размера. За </w:t>
      </w:r>
      <w:proofErr w:type="gramStart"/>
      <w:r w:rsidR="00A24B66" w:rsidRPr="00776BB7">
        <w:rPr>
          <w:szCs w:val="28"/>
        </w:rPr>
        <w:t>каждый полный год</w:t>
      </w:r>
      <w:proofErr w:type="gramEnd"/>
      <w:r w:rsidR="00A24B66" w:rsidRPr="00776BB7">
        <w:rPr>
          <w:szCs w:val="28"/>
        </w:rPr>
        <w:t xml:space="preserve"> служебного стажа сверх указанного стажа пенсия за выслугу лет увеличив</w:t>
      </w:r>
      <w:r w:rsidR="00A24B66" w:rsidRPr="00776BB7">
        <w:rPr>
          <w:szCs w:val="28"/>
        </w:rPr>
        <w:t>а</w:t>
      </w:r>
      <w:r w:rsidR="00A24B66" w:rsidRPr="00776BB7">
        <w:rPr>
          <w:szCs w:val="28"/>
        </w:rPr>
        <w:t xml:space="preserve">ется на 3 процента базового размера. При этом сумма пенсии за выслугу лет не может превышать 75 процентов базового размера. </w:t>
      </w:r>
    </w:p>
    <w:p w:rsidR="004846D3" w:rsidRPr="00776BB7" w:rsidRDefault="00AA4E58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3</w:t>
      </w:r>
      <w:r w:rsidR="00A24B66" w:rsidRPr="00776BB7">
        <w:rPr>
          <w:szCs w:val="28"/>
        </w:rPr>
        <w:t xml:space="preserve">. Минимальная продолжительность </w:t>
      </w:r>
      <w:r w:rsidR="00776BB7">
        <w:rPr>
          <w:szCs w:val="28"/>
        </w:rPr>
        <w:t>служебного стажа определяется в </w:t>
      </w:r>
      <w:r w:rsidR="00A24B66" w:rsidRPr="00776BB7">
        <w:rPr>
          <w:szCs w:val="28"/>
        </w:rPr>
        <w:t xml:space="preserve">соответствии с приложением 2 к Федеральному закону </w:t>
      </w:r>
      <w:r w:rsidR="00DA5E49" w:rsidRPr="00776BB7">
        <w:rPr>
          <w:szCs w:val="28"/>
        </w:rPr>
        <w:t>«</w:t>
      </w:r>
      <w:r w:rsidR="00A24B66" w:rsidRPr="00776BB7">
        <w:rPr>
          <w:szCs w:val="28"/>
        </w:rPr>
        <w:t>О государственном пенсионном обеспечении в Российской Федерации</w:t>
      </w:r>
      <w:r w:rsidR="00DA5E49" w:rsidRPr="00776BB7">
        <w:rPr>
          <w:szCs w:val="28"/>
        </w:rPr>
        <w:t>»</w:t>
      </w:r>
      <w:r w:rsidR="00A24B66" w:rsidRPr="00776BB7">
        <w:rPr>
          <w:szCs w:val="28"/>
        </w:rPr>
        <w:t xml:space="preserve"> (за исключением лиц, указанных в части 5 статьи 3 настоящего Закона, для которых минимальная продолжительность служебного стажа составляет 15 лет)</w:t>
      </w:r>
      <w:r w:rsidR="00B06B75" w:rsidRPr="00776BB7">
        <w:rPr>
          <w:szCs w:val="28"/>
        </w:rPr>
        <w:t>.</w:t>
      </w:r>
    </w:p>
    <w:p w:rsidR="00A24B66" w:rsidRPr="00776BB7" w:rsidRDefault="004846D3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4. </w:t>
      </w:r>
      <w:proofErr w:type="gramStart"/>
      <w:r w:rsidRPr="00776BB7">
        <w:rPr>
          <w:szCs w:val="28"/>
        </w:rPr>
        <w:t>Если определенный в соответствии с настоящей статьей размер пе</w:t>
      </w:r>
      <w:r w:rsidRPr="00776BB7">
        <w:rPr>
          <w:szCs w:val="28"/>
        </w:rPr>
        <w:t>н</w:t>
      </w:r>
      <w:r w:rsidRPr="00776BB7">
        <w:rPr>
          <w:szCs w:val="28"/>
        </w:rPr>
        <w:t>сии за выслугу лет ниже фиксированно</w:t>
      </w:r>
      <w:r w:rsidR="00776BB7">
        <w:rPr>
          <w:szCs w:val="28"/>
        </w:rPr>
        <w:t>го минимума, устанавливаемого в </w:t>
      </w:r>
      <w:r w:rsidRPr="00776BB7">
        <w:rPr>
          <w:szCs w:val="28"/>
        </w:rPr>
        <w:t>случае назначения пенсии за выслугу лет в связи с прекращением гражда</w:t>
      </w:r>
      <w:r w:rsidRPr="00776BB7">
        <w:rPr>
          <w:szCs w:val="28"/>
        </w:rPr>
        <w:t>н</w:t>
      </w:r>
      <w:r w:rsidRPr="00776BB7">
        <w:rPr>
          <w:szCs w:val="28"/>
        </w:rPr>
        <w:lastRenderedPageBreak/>
        <w:t>ской службы указом Губернатора Ярославской области, в случае назначения пенсии за выслугу лет в связи с прекращением муниципальной службы – м</w:t>
      </w:r>
      <w:r w:rsidRPr="00776BB7">
        <w:rPr>
          <w:szCs w:val="28"/>
        </w:rPr>
        <w:t>у</w:t>
      </w:r>
      <w:r w:rsidRPr="00776BB7">
        <w:rPr>
          <w:szCs w:val="28"/>
        </w:rPr>
        <w:t>ниципальным нормативным правовым актом, выплата пенсии за выслугу лет осуществляется в размере фиксированного минимума</w:t>
      </w:r>
      <w:proofErr w:type="gramEnd"/>
      <w:r w:rsidRPr="00776BB7">
        <w:rPr>
          <w:szCs w:val="28"/>
        </w:rPr>
        <w:t xml:space="preserve"> пенсии за выслугу лет</w:t>
      </w:r>
      <w:proofErr w:type="gramStart"/>
      <w:r w:rsidRPr="00776BB7">
        <w:rPr>
          <w:szCs w:val="28"/>
        </w:rPr>
        <w:t>.</w:t>
      </w:r>
      <w:r w:rsidR="00CB48EB" w:rsidRPr="00776BB7">
        <w:rPr>
          <w:szCs w:val="28"/>
        </w:rPr>
        <w:t>»;</w:t>
      </w:r>
      <w:proofErr w:type="gramEnd"/>
    </w:p>
    <w:p w:rsidR="007216B2" w:rsidRPr="00776BB7" w:rsidRDefault="009104A8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2) </w:t>
      </w:r>
      <w:r w:rsidR="009619D6" w:rsidRPr="00776BB7">
        <w:rPr>
          <w:szCs w:val="28"/>
        </w:rPr>
        <w:t>статью</w:t>
      </w:r>
      <w:r w:rsidR="000417F1" w:rsidRPr="00776BB7">
        <w:rPr>
          <w:szCs w:val="28"/>
        </w:rPr>
        <w:t xml:space="preserve"> </w:t>
      </w:r>
      <w:r w:rsidRPr="00776BB7">
        <w:rPr>
          <w:szCs w:val="28"/>
        </w:rPr>
        <w:t>5 изложить в следующей редакции:</w:t>
      </w:r>
    </w:p>
    <w:p w:rsidR="000417F1" w:rsidRPr="00776BB7" w:rsidRDefault="000417F1" w:rsidP="00776BB7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776BB7">
        <w:rPr>
          <w:szCs w:val="28"/>
        </w:rPr>
        <w:t>«Статья 5.</w:t>
      </w:r>
      <w:r w:rsidRPr="00776BB7">
        <w:rPr>
          <w:b/>
          <w:szCs w:val="28"/>
        </w:rPr>
        <w:t xml:space="preserve"> Исчисление базового размера </w:t>
      </w:r>
    </w:p>
    <w:p w:rsidR="00E81208" w:rsidRPr="00776BB7" w:rsidRDefault="00D75259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1. При исчислении базового размера для расчета размера пенсии за в</w:t>
      </w:r>
      <w:r w:rsidRPr="00776BB7">
        <w:rPr>
          <w:szCs w:val="28"/>
        </w:rPr>
        <w:t>ы</w:t>
      </w:r>
      <w:r w:rsidRPr="00776BB7">
        <w:rPr>
          <w:szCs w:val="28"/>
        </w:rPr>
        <w:t xml:space="preserve">слугу лет должностной оклад </w:t>
      </w:r>
      <w:r w:rsidR="00AA4E58" w:rsidRPr="00776BB7">
        <w:rPr>
          <w:szCs w:val="28"/>
        </w:rPr>
        <w:t xml:space="preserve">и оклад за классный чин </w:t>
      </w:r>
      <w:r w:rsidRPr="00776BB7">
        <w:rPr>
          <w:szCs w:val="28"/>
        </w:rPr>
        <w:t>гражданского (мун</w:t>
      </w:r>
      <w:r w:rsidRPr="00776BB7">
        <w:rPr>
          <w:szCs w:val="28"/>
        </w:rPr>
        <w:t>и</w:t>
      </w:r>
      <w:r w:rsidRPr="00776BB7">
        <w:rPr>
          <w:szCs w:val="28"/>
        </w:rPr>
        <w:t>ципального) служащего, используемы</w:t>
      </w:r>
      <w:r w:rsidR="00705D65" w:rsidRPr="00776BB7">
        <w:rPr>
          <w:szCs w:val="28"/>
        </w:rPr>
        <w:t>е</w:t>
      </w:r>
      <w:r w:rsidRPr="00776BB7">
        <w:rPr>
          <w:szCs w:val="28"/>
        </w:rPr>
        <w:t xml:space="preserve"> для определения базового размера, индексиру</w:t>
      </w:r>
      <w:r w:rsidR="00705D65" w:rsidRPr="00776BB7">
        <w:rPr>
          <w:szCs w:val="28"/>
        </w:rPr>
        <w:t>ю</w:t>
      </w:r>
      <w:r w:rsidRPr="00776BB7">
        <w:rPr>
          <w:szCs w:val="28"/>
        </w:rPr>
        <w:t>тся на день обращения за назначением пенсии за выслугу лет.</w:t>
      </w:r>
    </w:p>
    <w:p w:rsidR="00830477" w:rsidRPr="00776BB7" w:rsidRDefault="00A24B66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2. </w:t>
      </w:r>
      <w:proofErr w:type="gramStart"/>
      <w:r w:rsidRPr="00776BB7">
        <w:rPr>
          <w:szCs w:val="28"/>
        </w:rPr>
        <w:t>По выбору гражданина, обратившегося за назначением пенсии за в</w:t>
      </w:r>
      <w:r w:rsidRPr="00776BB7">
        <w:rPr>
          <w:szCs w:val="28"/>
        </w:rPr>
        <w:t>ы</w:t>
      </w:r>
      <w:r w:rsidRPr="00776BB7">
        <w:rPr>
          <w:szCs w:val="28"/>
        </w:rPr>
        <w:t>слугу лет, базовый размер исчисляется на день его увольнения с гражданской (муниципальной) службы по основанию, указанному в заявлении о назнач</w:t>
      </w:r>
      <w:r w:rsidRPr="00776BB7">
        <w:rPr>
          <w:szCs w:val="28"/>
        </w:rPr>
        <w:t>е</w:t>
      </w:r>
      <w:r w:rsidRPr="00776BB7">
        <w:rPr>
          <w:szCs w:val="28"/>
        </w:rPr>
        <w:t>нии пенсии за выслугу лет, либо на день достижения им возраста, дающего право на страховую пенсию по старости, предусмотренную Федеральным з</w:t>
      </w:r>
      <w:r w:rsidRPr="00776BB7">
        <w:rPr>
          <w:szCs w:val="28"/>
        </w:rPr>
        <w:t>а</w:t>
      </w:r>
      <w:r w:rsidRPr="00776BB7">
        <w:rPr>
          <w:szCs w:val="28"/>
        </w:rPr>
        <w:t xml:space="preserve">коном </w:t>
      </w:r>
      <w:r w:rsidR="00DA5E49" w:rsidRPr="00776BB7">
        <w:rPr>
          <w:szCs w:val="28"/>
        </w:rPr>
        <w:t>«</w:t>
      </w:r>
      <w:r w:rsidRPr="00776BB7">
        <w:rPr>
          <w:szCs w:val="28"/>
        </w:rPr>
        <w:t>О страховых пенсиях</w:t>
      </w:r>
      <w:r w:rsidR="00DA5E49" w:rsidRPr="00776BB7">
        <w:rPr>
          <w:szCs w:val="28"/>
        </w:rPr>
        <w:t>»</w:t>
      </w:r>
      <w:r w:rsidRPr="00776BB7">
        <w:rPr>
          <w:szCs w:val="28"/>
        </w:rPr>
        <w:t xml:space="preserve"> (дававшего право на трудовую пенсию по ст</w:t>
      </w:r>
      <w:r w:rsidRPr="00776BB7">
        <w:rPr>
          <w:szCs w:val="28"/>
        </w:rPr>
        <w:t>а</w:t>
      </w:r>
      <w:r w:rsidRPr="00776BB7">
        <w:rPr>
          <w:szCs w:val="28"/>
        </w:rPr>
        <w:t>рости в соответствии</w:t>
      </w:r>
      <w:proofErr w:type="gramEnd"/>
      <w:r w:rsidRPr="00776BB7">
        <w:rPr>
          <w:szCs w:val="28"/>
        </w:rPr>
        <w:t xml:space="preserve"> с Федеральным законом </w:t>
      </w:r>
      <w:r w:rsidR="00DA5E49" w:rsidRPr="00776BB7">
        <w:rPr>
          <w:szCs w:val="28"/>
        </w:rPr>
        <w:t>«</w:t>
      </w:r>
      <w:r w:rsidRPr="00776BB7">
        <w:rPr>
          <w:szCs w:val="28"/>
        </w:rPr>
        <w:t>О трудовых пенсиях в Ро</w:t>
      </w:r>
      <w:r w:rsidRPr="00776BB7">
        <w:rPr>
          <w:szCs w:val="28"/>
        </w:rPr>
        <w:t>с</w:t>
      </w:r>
      <w:r w:rsidRPr="00776BB7">
        <w:rPr>
          <w:szCs w:val="28"/>
        </w:rPr>
        <w:t>сийской Федерации</w:t>
      </w:r>
      <w:r w:rsidR="00DA5E49" w:rsidRPr="00776BB7">
        <w:rPr>
          <w:szCs w:val="28"/>
        </w:rPr>
        <w:t>»</w:t>
      </w:r>
      <w:r w:rsidRPr="00776BB7">
        <w:rPr>
          <w:szCs w:val="28"/>
        </w:rPr>
        <w:t>).</w:t>
      </w:r>
    </w:p>
    <w:p w:rsidR="00A24B66" w:rsidRPr="00776BB7" w:rsidRDefault="00830477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 xml:space="preserve">3. </w:t>
      </w:r>
      <w:proofErr w:type="gramStart"/>
      <w:r w:rsidRPr="00776BB7">
        <w:rPr>
          <w:szCs w:val="28"/>
        </w:rPr>
        <w:t>Оклад за классный чин, используемый для исчисления базового ра</w:t>
      </w:r>
      <w:r w:rsidRPr="00776BB7">
        <w:rPr>
          <w:szCs w:val="28"/>
        </w:rPr>
        <w:t>з</w:t>
      </w:r>
      <w:r w:rsidRPr="00776BB7">
        <w:rPr>
          <w:szCs w:val="28"/>
        </w:rPr>
        <w:t>мера для расчета размера пенсии за выслугу лет гражданского служащего, уволенного до 1 апреля 2006 года, или муниципального служащего, уволе</w:t>
      </w:r>
      <w:r w:rsidRPr="00776BB7">
        <w:rPr>
          <w:szCs w:val="28"/>
        </w:rPr>
        <w:t>н</w:t>
      </w:r>
      <w:r w:rsidRPr="00776BB7">
        <w:rPr>
          <w:szCs w:val="28"/>
        </w:rPr>
        <w:t>ного до 1 января 2011 года, не имеющего классного чина, определяется исх</w:t>
      </w:r>
      <w:r w:rsidRPr="00776BB7">
        <w:rPr>
          <w:szCs w:val="28"/>
        </w:rPr>
        <w:t>о</w:t>
      </w:r>
      <w:r w:rsidRPr="00776BB7">
        <w:rPr>
          <w:szCs w:val="28"/>
        </w:rPr>
        <w:t>дя из размера компенсации, устанавливаемой для гражданских служащих указом Губернатора Ярославской области, для муниципальных служащих – муниципальным нормативным правовым актом.</w:t>
      </w:r>
      <w:r w:rsidR="00A24B66" w:rsidRPr="00776BB7">
        <w:rPr>
          <w:szCs w:val="28"/>
        </w:rPr>
        <w:t>»</w:t>
      </w:r>
      <w:r w:rsidR="00935E68" w:rsidRPr="00776BB7">
        <w:rPr>
          <w:szCs w:val="28"/>
        </w:rPr>
        <w:t>;</w:t>
      </w:r>
      <w:proofErr w:type="gramEnd"/>
    </w:p>
    <w:p w:rsidR="006E6DE0" w:rsidRPr="00776BB7" w:rsidRDefault="006E6DE0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3) в статье 7:</w:t>
      </w:r>
    </w:p>
    <w:p w:rsidR="006E6DE0" w:rsidRPr="00776BB7" w:rsidRDefault="00357233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а</w:t>
      </w:r>
      <w:r w:rsidR="006E6DE0" w:rsidRPr="00776BB7">
        <w:rPr>
          <w:szCs w:val="28"/>
        </w:rPr>
        <w:t>) част</w:t>
      </w:r>
      <w:r w:rsidR="0035067D" w:rsidRPr="00776BB7">
        <w:rPr>
          <w:szCs w:val="28"/>
        </w:rPr>
        <w:t>ь</w:t>
      </w:r>
      <w:r w:rsidR="006E6DE0" w:rsidRPr="00776BB7">
        <w:rPr>
          <w:szCs w:val="28"/>
        </w:rPr>
        <w:t xml:space="preserve"> 1</w:t>
      </w:r>
      <w:r w:rsidR="0035067D" w:rsidRPr="00776BB7">
        <w:rPr>
          <w:szCs w:val="28"/>
        </w:rPr>
        <w:t xml:space="preserve"> изложить в следующей редакции</w:t>
      </w:r>
      <w:r w:rsidR="006E6DE0" w:rsidRPr="00776BB7">
        <w:rPr>
          <w:szCs w:val="28"/>
        </w:rPr>
        <w:t>:</w:t>
      </w:r>
    </w:p>
    <w:p w:rsidR="0035067D" w:rsidRPr="00776BB7" w:rsidRDefault="0035067D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«1. Основаниями для перерасчета размера пенсии за выслугу лет явл</w:t>
      </w:r>
      <w:r w:rsidRPr="00776BB7">
        <w:rPr>
          <w:szCs w:val="28"/>
        </w:rPr>
        <w:t>я</w:t>
      </w:r>
      <w:r w:rsidRPr="00776BB7">
        <w:rPr>
          <w:szCs w:val="28"/>
        </w:rPr>
        <w:t>ются:</w:t>
      </w:r>
    </w:p>
    <w:p w:rsidR="0035067D" w:rsidRPr="00776BB7" w:rsidRDefault="0035067D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1) централизованное изменение размеров должностных окладов</w:t>
      </w:r>
      <w:r w:rsidR="00AA4E58" w:rsidRPr="00776BB7">
        <w:rPr>
          <w:szCs w:val="28"/>
        </w:rPr>
        <w:t xml:space="preserve"> и (или) окладов за классный чин</w:t>
      </w:r>
      <w:r w:rsidRPr="00776BB7">
        <w:rPr>
          <w:szCs w:val="28"/>
        </w:rPr>
        <w:t>;</w:t>
      </w:r>
    </w:p>
    <w:p w:rsidR="0035067D" w:rsidRPr="00776BB7" w:rsidRDefault="0035067D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2) последующее после назначения пенсии за выслугу лет изменение продолжительности служебного стажа, с учетом которого определяется ра</w:t>
      </w:r>
      <w:r w:rsidRPr="00776BB7">
        <w:rPr>
          <w:szCs w:val="28"/>
        </w:rPr>
        <w:t>з</w:t>
      </w:r>
      <w:r w:rsidRPr="00776BB7">
        <w:rPr>
          <w:szCs w:val="28"/>
        </w:rPr>
        <w:t>мер пенсии за выслугу лет;</w:t>
      </w:r>
    </w:p>
    <w:p w:rsidR="006E6DE0" w:rsidRPr="00776BB7" w:rsidRDefault="0035067D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3) изменение порядка определения размера пенсии за выслугу лет</w:t>
      </w:r>
      <w:proofErr w:type="gramStart"/>
      <w:r w:rsidRPr="00776BB7">
        <w:rPr>
          <w:szCs w:val="28"/>
        </w:rPr>
        <w:t xml:space="preserve">.»; </w:t>
      </w:r>
      <w:proofErr w:type="gramEnd"/>
    </w:p>
    <w:p w:rsidR="009104A8" w:rsidRPr="00776BB7" w:rsidRDefault="00653D72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б</w:t>
      </w:r>
      <w:r w:rsidR="001B7D91" w:rsidRPr="00776BB7">
        <w:rPr>
          <w:szCs w:val="28"/>
        </w:rPr>
        <w:t>) часть 3 признать утратившей силу;</w:t>
      </w:r>
    </w:p>
    <w:p w:rsidR="001B7D91" w:rsidRPr="00776BB7" w:rsidRDefault="00653D72" w:rsidP="00776BB7">
      <w:pPr>
        <w:autoSpaceDE w:val="0"/>
        <w:autoSpaceDN w:val="0"/>
        <w:adjustRightInd w:val="0"/>
        <w:ind w:firstLine="709"/>
        <w:rPr>
          <w:szCs w:val="28"/>
        </w:rPr>
      </w:pPr>
      <w:r w:rsidRPr="00776BB7">
        <w:rPr>
          <w:szCs w:val="28"/>
        </w:rPr>
        <w:t>в</w:t>
      </w:r>
      <w:r w:rsidR="001B7D91" w:rsidRPr="00776BB7">
        <w:rPr>
          <w:szCs w:val="28"/>
        </w:rPr>
        <w:t xml:space="preserve">) </w:t>
      </w:r>
      <w:r w:rsidR="006F4F9D" w:rsidRPr="00776BB7">
        <w:rPr>
          <w:szCs w:val="28"/>
        </w:rPr>
        <w:t xml:space="preserve">в абзаце первом </w:t>
      </w:r>
      <w:r w:rsidR="00756464" w:rsidRPr="00776BB7">
        <w:rPr>
          <w:szCs w:val="28"/>
        </w:rPr>
        <w:t>част</w:t>
      </w:r>
      <w:r w:rsidR="006F4F9D" w:rsidRPr="00776BB7">
        <w:rPr>
          <w:szCs w:val="28"/>
        </w:rPr>
        <w:t>и</w:t>
      </w:r>
      <w:r w:rsidR="00756464" w:rsidRPr="00776BB7">
        <w:rPr>
          <w:szCs w:val="28"/>
        </w:rPr>
        <w:t xml:space="preserve"> 4</w:t>
      </w:r>
      <w:r w:rsidR="0035067D" w:rsidRPr="00776BB7">
        <w:rPr>
          <w:szCs w:val="28"/>
        </w:rPr>
        <w:t xml:space="preserve"> </w:t>
      </w:r>
      <w:r w:rsidR="006F4F9D" w:rsidRPr="00776BB7">
        <w:rPr>
          <w:szCs w:val="28"/>
        </w:rPr>
        <w:t>слова «пунктом 2 части 1» заменить словами «пунктом 1 части 1»;</w:t>
      </w:r>
    </w:p>
    <w:p w:rsidR="0035067D" w:rsidRPr="00776BB7" w:rsidRDefault="006054ED" w:rsidP="00776BB7">
      <w:pPr>
        <w:ind w:firstLine="709"/>
        <w:rPr>
          <w:szCs w:val="28"/>
        </w:rPr>
      </w:pPr>
      <w:r w:rsidRPr="00776BB7">
        <w:rPr>
          <w:szCs w:val="28"/>
        </w:rPr>
        <w:t>г</w:t>
      </w:r>
      <w:r w:rsidR="00751FC0" w:rsidRPr="00776BB7">
        <w:rPr>
          <w:szCs w:val="28"/>
        </w:rPr>
        <w:t xml:space="preserve">) </w:t>
      </w:r>
      <w:r w:rsidR="0035067D" w:rsidRPr="00776BB7">
        <w:rPr>
          <w:szCs w:val="28"/>
        </w:rPr>
        <w:t>в части 6 слова «пунктом 3 части 1» заменить словами «пунктом 2 части 1»;</w:t>
      </w:r>
    </w:p>
    <w:p w:rsidR="00201557" w:rsidRPr="00776BB7" w:rsidRDefault="00A9119A" w:rsidP="00776BB7">
      <w:pPr>
        <w:ind w:firstLine="709"/>
        <w:rPr>
          <w:szCs w:val="28"/>
        </w:rPr>
      </w:pPr>
      <w:r w:rsidRPr="00776BB7">
        <w:rPr>
          <w:szCs w:val="28"/>
        </w:rPr>
        <w:t>д</w:t>
      </w:r>
      <w:r w:rsidR="0035067D" w:rsidRPr="00776BB7">
        <w:rPr>
          <w:szCs w:val="28"/>
        </w:rPr>
        <w:t xml:space="preserve">) </w:t>
      </w:r>
      <w:r w:rsidR="00751FC0" w:rsidRPr="00776BB7">
        <w:rPr>
          <w:szCs w:val="28"/>
        </w:rPr>
        <w:t>част</w:t>
      </w:r>
      <w:r w:rsidR="0075330D" w:rsidRPr="00776BB7">
        <w:rPr>
          <w:szCs w:val="28"/>
        </w:rPr>
        <w:t>ь</w:t>
      </w:r>
      <w:r w:rsidR="00751FC0" w:rsidRPr="00776BB7">
        <w:rPr>
          <w:szCs w:val="28"/>
        </w:rPr>
        <w:t xml:space="preserve"> 7 </w:t>
      </w:r>
      <w:r w:rsidR="00201557" w:rsidRPr="00776BB7">
        <w:rPr>
          <w:szCs w:val="28"/>
        </w:rPr>
        <w:t>признать утратившей силу;</w:t>
      </w:r>
    </w:p>
    <w:p w:rsidR="00966FD7" w:rsidRPr="00776BB7" w:rsidRDefault="00201557" w:rsidP="00776BB7">
      <w:pPr>
        <w:ind w:firstLine="709"/>
        <w:rPr>
          <w:szCs w:val="28"/>
        </w:rPr>
      </w:pPr>
      <w:r w:rsidRPr="00776BB7">
        <w:rPr>
          <w:szCs w:val="28"/>
        </w:rPr>
        <w:t>е) дополнить частью 8 следующего содержания</w:t>
      </w:r>
      <w:r w:rsidR="0035067D" w:rsidRPr="00776BB7">
        <w:rPr>
          <w:szCs w:val="28"/>
        </w:rPr>
        <w:t>:</w:t>
      </w:r>
    </w:p>
    <w:p w:rsidR="0062763B" w:rsidRPr="00776BB7" w:rsidRDefault="0062763B" w:rsidP="00776BB7">
      <w:pPr>
        <w:ind w:firstLine="709"/>
        <w:rPr>
          <w:szCs w:val="28"/>
        </w:rPr>
      </w:pPr>
      <w:r w:rsidRPr="00776BB7">
        <w:rPr>
          <w:szCs w:val="28"/>
        </w:rPr>
        <w:t>«</w:t>
      </w:r>
      <w:r w:rsidR="00854EC8" w:rsidRPr="00776BB7">
        <w:rPr>
          <w:szCs w:val="28"/>
        </w:rPr>
        <w:t>8</w:t>
      </w:r>
      <w:r w:rsidRPr="00776BB7">
        <w:rPr>
          <w:szCs w:val="28"/>
        </w:rPr>
        <w:t xml:space="preserve">. </w:t>
      </w:r>
      <w:r w:rsidR="002408FE" w:rsidRPr="00776BB7">
        <w:rPr>
          <w:szCs w:val="28"/>
        </w:rPr>
        <w:t>Р</w:t>
      </w:r>
      <w:r w:rsidR="00A67044" w:rsidRPr="00776BB7">
        <w:rPr>
          <w:szCs w:val="28"/>
        </w:rPr>
        <w:t>азмер пенсии за выслугу лет, определенный в результате перера</w:t>
      </w:r>
      <w:r w:rsidR="00A67044" w:rsidRPr="00776BB7">
        <w:rPr>
          <w:szCs w:val="28"/>
        </w:rPr>
        <w:t>с</w:t>
      </w:r>
      <w:r w:rsidR="00A67044" w:rsidRPr="00776BB7">
        <w:rPr>
          <w:szCs w:val="28"/>
        </w:rPr>
        <w:t xml:space="preserve">чета </w:t>
      </w:r>
      <w:r w:rsidR="002408FE" w:rsidRPr="00776BB7">
        <w:rPr>
          <w:szCs w:val="28"/>
        </w:rPr>
        <w:t xml:space="preserve">размера пенсии за выслугу лет по основаниям, </w:t>
      </w:r>
      <w:r w:rsidR="00954C42" w:rsidRPr="00776BB7">
        <w:rPr>
          <w:szCs w:val="28"/>
        </w:rPr>
        <w:t xml:space="preserve">предусмотренным </w:t>
      </w:r>
      <w:r w:rsidR="002408FE" w:rsidRPr="00776BB7">
        <w:rPr>
          <w:szCs w:val="28"/>
        </w:rPr>
        <w:t>ч</w:t>
      </w:r>
      <w:r w:rsidR="002408FE" w:rsidRPr="00776BB7">
        <w:rPr>
          <w:szCs w:val="28"/>
        </w:rPr>
        <w:t>а</w:t>
      </w:r>
      <w:r w:rsidR="002408FE" w:rsidRPr="00776BB7">
        <w:rPr>
          <w:szCs w:val="28"/>
        </w:rPr>
        <w:lastRenderedPageBreak/>
        <w:t>стью</w:t>
      </w:r>
      <w:r w:rsidR="00776BB7">
        <w:rPr>
          <w:szCs w:val="28"/>
        </w:rPr>
        <w:t> </w:t>
      </w:r>
      <w:r w:rsidR="002408FE" w:rsidRPr="00776BB7">
        <w:rPr>
          <w:szCs w:val="28"/>
        </w:rPr>
        <w:t xml:space="preserve">1 настоящей статьи, </w:t>
      </w:r>
      <w:r w:rsidR="00A67044" w:rsidRPr="00776BB7">
        <w:rPr>
          <w:szCs w:val="28"/>
        </w:rPr>
        <w:t xml:space="preserve">не может быть ниже </w:t>
      </w:r>
      <w:r w:rsidR="009D093A" w:rsidRPr="00776BB7">
        <w:rPr>
          <w:szCs w:val="28"/>
        </w:rPr>
        <w:t>предшествующего перерасч</w:t>
      </w:r>
      <w:r w:rsidR="009D093A" w:rsidRPr="00776BB7">
        <w:rPr>
          <w:szCs w:val="28"/>
        </w:rPr>
        <w:t>е</w:t>
      </w:r>
      <w:r w:rsidR="009D093A" w:rsidRPr="00776BB7">
        <w:rPr>
          <w:szCs w:val="28"/>
        </w:rPr>
        <w:t xml:space="preserve">ту </w:t>
      </w:r>
      <w:r w:rsidR="00954C42" w:rsidRPr="00776BB7">
        <w:rPr>
          <w:szCs w:val="28"/>
        </w:rPr>
        <w:t xml:space="preserve">установленного </w:t>
      </w:r>
      <w:r w:rsidR="002408FE" w:rsidRPr="00776BB7">
        <w:rPr>
          <w:szCs w:val="28"/>
        </w:rPr>
        <w:t xml:space="preserve">гражданину </w:t>
      </w:r>
      <w:r w:rsidR="001B2548" w:rsidRPr="00776BB7">
        <w:rPr>
          <w:szCs w:val="28"/>
        </w:rPr>
        <w:t xml:space="preserve">размера </w:t>
      </w:r>
      <w:r w:rsidR="002408FE" w:rsidRPr="00776BB7">
        <w:rPr>
          <w:szCs w:val="28"/>
        </w:rPr>
        <w:t xml:space="preserve">такой </w:t>
      </w:r>
      <w:r w:rsidR="00A67044" w:rsidRPr="00776BB7">
        <w:rPr>
          <w:szCs w:val="28"/>
        </w:rPr>
        <w:t>пенсии</w:t>
      </w:r>
      <w:proofErr w:type="gramStart"/>
      <w:r w:rsidR="00934574" w:rsidRPr="00776BB7">
        <w:rPr>
          <w:szCs w:val="28"/>
        </w:rPr>
        <w:t>.»;</w:t>
      </w:r>
      <w:proofErr w:type="gramEnd"/>
    </w:p>
    <w:p w:rsidR="00751FC0" w:rsidRPr="00776BB7" w:rsidRDefault="00653D72" w:rsidP="00776BB7">
      <w:pPr>
        <w:ind w:firstLine="709"/>
        <w:rPr>
          <w:szCs w:val="28"/>
        </w:rPr>
      </w:pPr>
      <w:r w:rsidRPr="00776BB7">
        <w:rPr>
          <w:szCs w:val="28"/>
        </w:rPr>
        <w:t>4</w:t>
      </w:r>
      <w:r w:rsidR="00751FC0" w:rsidRPr="00776BB7">
        <w:rPr>
          <w:szCs w:val="28"/>
        </w:rPr>
        <w:t xml:space="preserve">) в абзаце первом статьи 8 </w:t>
      </w:r>
      <w:r w:rsidR="00353088" w:rsidRPr="00776BB7">
        <w:rPr>
          <w:szCs w:val="28"/>
        </w:rPr>
        <w:t>слова «</w:t>
      </w:r>
      <w:r w:rsidR="006A3E3A" w:rsidRPr="00776BB7">
        <w:rPr>
          <w:szCs w:val="28"/>
        </w:rPr>
        <w:t xml:space="preserve">частью 5 статьи 4, </w:t>
      </w:r>
      <w:r w:rsidR="00353088" w:rsidRPr="00776BB7">
        <w:rPr>
          <w:szCs w:val="28"/>
        </w:rPr>
        <w:t>пунктом 2 части 3 статьи 5»</w:t>
      </w:r>
      <w:r w:rsidR="00AD616E" w:rsidRPr="00776BB7">
        <w:rPr>
          <w:szCs w:val="28"/>
        </w:rPr>
        <w:t xml:space="preserve"> заменить словами «частью 4 статьи 4</w:t>
      </w:r>
      <w:r w:rsidR="00830477" w:rsidRPr="00776BB7">
        <w:rPr>
          <w:szCs w:val="28"/>
        </w:rPr>
        <w:t>, частью 3 статьи 5</w:t>
      </w:r>
      <w:r w:rsidR="00AD616E" w:rsidRPr="00776BB7">
        <w:rPr>
          <w:szCs w:val="28"/>
        </w:rPr>
        <w:t>»</w:t>
      </w:r>
      <w:r w:rsidR="00353088" w:rsidRPr="00776BB7">
        <w:rPr>
          <w:szCs w:val="28"/>
        </w:rPr>
        <w:t>.</w:t>
      </w:r>
    </w:p>
    <w:p w:rsidR="00A15CE0" w:rsidRPr="00776BB7" w:rsidRDefault="00A15CE0" w:rsidP="00776BB7">
      <w:pPr>
        <w:ind w:firstLine="709"/>
        <w:rPr>
          <w:szCs w:val="28"/>
        </w:rPr>
      </w:pPr>
    </w:p>
    <w:p w:rsidR="00B06B75" w:rsidRPr="00776BB7" w:rsidRDefault="00B06B75" w:rsidP="00776BB7">
      <w:pPr>
        <w:ind w:firstLine="709"/>
        <w:rPr>
          <w:b/>
          <w:szCs w:val="28"/>
        </w:rPr>
      </w:pPr>
      <w:r w:rsidRPr="00776BB7">
        <w:rPr>
          <w:b/>
          <w:szCs w:val="28"/>
        </w:rPr>
        <w:t>Статья 2</w:t>
      </w:r>
    </w:p>
    <w:p w:rsidR="00B06B75" w:rsidRPr="00776BB7" w:rsidRDefault="009B396F" w:rsidP="00776BB7">
      <w:pPr>
        <w:ind w:firstLine="709"/>
        <w:rPr>
          <w:szCs w:val="28"/>
        </w:rPr>
      </w:pPr>
      <w:r w:rsidRPr="00776BB7">
        <w:rPr>
          <w:szCs w:val="28"/>
        </w:rPr>
        <w:t xml:space="preserve">1. </w:t>
      </w:r>
      <w:r w:rsidR="00B06B75" w:rsidRPr="00776BB7">
        <w:rPr>
          <w:szCs w:val="28"/>
        </w:rPr>
        <w:t xml:space="preserve">Настоящий Закон вступает в силу с 1 </w:t>
      </w:r>
      <w:r w:rsidR="00D12FFB" w:rsidRPr="00776BB7">
        <w:rPr>
          <w:szCs w:val="28"/>
        </w:rPr>
        <w:t xml:space="preserve">января </w:t>
      </w:r>
      <w:r w:rsidR="00B06B75" w:rsidRPr="00776BB7">
        <w:rPr>
          <w:szCs w:val="28"/>
        </w:rPr>
        <w:t>202</w:t>
      </w:r>
      <w:r w:rsidR="00D12FFB" w:rsidRPr="00776BB7">
        <w:rPr>
          <w:szCs w:val="28"/>
        </w:rPr>
        <w:t>3</w:t>
      </w:r>
      <w:r w:rsidR="00B06B75" w:rsidRPr="00776BB7">
        <w:rPr>
          <w:szCs w:val="28"/>
        </w:rPr>
        <w:t xml:space="preserve"> года.</w:t>
      </w:r>
    </w:p>
    <w:p w:rsidR="009B396F" w:rsidRPr="00776BB7" w:rsidRDefault="009B396F" w:rsidP="00776BB7">
      <w:pPr>
        <w:ind w:firstLine="709"/>
        <w:rPr>
          <w:szCs w:val="28"/>
        </w:rPr>
      </w:pPr>
      <w:r w:rsidRPr="00776BB7">
        <w:rPr>
          <w:szCs w:val="28"/>
        </w:rPr>
        <w:t>2. Размер пенсии за выслугу лет, назначенной гражданину до вступл</w:t>
      </w:r>
      <w:r w:rsidRPr="00776BB7">
        <w:rPr>
          <w:szCs w:val="28"/>
        </w:rPr>
        <w:t>е</w:t>
      </w:r>
      <w:r w:rsidRPr="00776BB7">
        <w:rPr>
          <w:szCs w:val="28"/>
        </w:rPr>
        <w:t>ния в силу настоящего Закона, подлежит перерасчету с учетом положений настоящего Закона.</w:t>
      </w:r>
    </w:p>
    <w:p w:rsidR="009B396F" w:rsidRPr="00776BB7" w:rsidRDefault="009B396F" w:rsidP="00776BB7">
      <w:pPr>
        <w:ind w:firstLine="709"/>
        <w:rPr>
          <w:szCs w:val="28"/>
        </w:rPr>
      </w:pPr>
      <w:proofErr w:type="gramStart"/>
      <w:r w:rsidRPr="00776BB7">
        <w:rPr>
          <w:szCs w:val="28"/>
        </w:rPr>
        <w:t>В случае если размер пенсии за выслугу лет, определенный в результ</w:t>
      </w:r>
      <w:r w:rsidRPr="00776BB7">
        <w:rPr>
          <w:szCs w:val="28"/>
        </w:rPr>
        <w:t>а</w:t>
      </w:r>
      <w:r w:rsidRPr="00776BB7">
        <w:rPr>
          <w:szCs w:val="28"/>
        </w:rPr>
        <w:t>те перерасчета в соответствии с абзацем первым настоящей части, ниже ра</w:t>
      </w:r>
      <w:r w:rsidRPr="00776BB7">
        <w:rPr>
          <w:szCs w:val="28"/>
        </w:rPr>
        <w:t>з</w:t>
      </w:r>
      <w:r w:rsidRPr="00776BB7">
        <w:rPr>
          <w:szCs w:val="28"/>
        </w:rPr>
        <w:t>мера пенсии за выслугу лет, которая была назначена ему до вступления в с</w:t>
      </w:r>
      <w:r w:rsidRPr="00776BB7">
        <w:rPr>
          <w:szCs w:val="28"/>
        </w:rPr>
        <w:t>и</w:t>
      </w:r>
      <w:r w:rsidRPr="00776BB7">
        <w:rPr>
          <w:szCs w:val="28"/>
        </w:rPr>
        <w:t xml:space="preserve">лу настоящего Закона, выплата пенсии за выслугу лет производится в ранее установленном размере с последующим его перерасчетом </w:t>
      </w:r>
      <w:r w:rsidR="00761ADD" w:rsidRPr="00776BB7">
        <w:rPr>
          <w:szCs w:val="28"/>
        </w:rPr>
        <w:t>в порядке, уст</w:t>
      </w:r>
      <w:r w:rsidR="00761ADD" w:rsidRPr="00776BB7">
        <w:rPr>
          <w:szCs w:val="28"/>
        </w:rPr>
        <w:t>а</w:t>
      </w:r>
      <w:r w:rsidR="00761ADD" w:rsidRPr="00776BB7">
        <w:rPr>
          <w:szCs w:val="28"/>
        </w:rPr>
        <w:t xml:space="preserve">новленном статьей 7 </w:t>
      </w:r>
      <w:r w:rsidRPr="00776BB7">
        <w:rPr>
          <w:szCs w:val="28"/>
        </w:rPr>
        <w:t>Закона Ярославской области от 22.12.2016 № 90-з</w:t>
      </w:r>
      <w:proofErr w:type="gramEnd"/>
      <w:r w:rsidRPr="00776BB7">
        <w:rPr>
          <w:szCs w:val="28"/>
        </w:rPr>
        <w:t xml:space="preserve"> «О</w:t>
      </w:r>
      <w:r w:rsidR="00776BB7">
        <w:rPr>
          <w:szCs w:val="28"/>
        </w:rPr>
        <w:t> </w:t>
      </w:r>
      <w:r w:rsidRPr="00776BB7">
        <w:rPr>
          <w:szCs w:val="28"/>
        </w:rPr>
        <w:t xml:space="preserve">пенсионном обеспечении государственных гражданских служащих </w:t>
      </w:r>
      <w:r w:rsidR="00776BB7">
        <w:rPr>
          <w:szCs w:val="28"/>
        </w:rPr>
        <w:br/>
      </w:r>
      <w:r w:rsidRPr="00776BB7">
        <w:rPr>
          <w:szCs w:val="28"/>
        </w:rPr>
        <w:t xml:space="preserve">Ярославской области и муниципальных служащих в Ярославской области» </w:t>
      </w:r>
      <w:r w:rsidR="00761ADD" w:rsidRPr="00776BB7">
        <w:rPr>
          <w:szCs w:val="28"/>
        </w:rPr>
        <w:t>(</w:t>
      </w:r>
      <w:r w:rsidR="00776BB7">
        <w:rPr>
          <w:szCs w:val="28"/>
        </w:rPr>
        <w:t>в </w:t>
      </w:r>
      <w:r w:rsidRPr="00776BB7">
        <w:rPr>
          <w:szCs w:val="28"/>
        </w:rPr>
        <w:t>редакции настоящего Закона</w:t>
      </w:r>
      <w:r w:rsidR="00761ADD" w:rsidRPr="00776BB7">
        <w:rPr>
          <w:szCs w:val="28"/>
        </w:rPr>
        <w:t>)</w:t>
      </w:r>
      <w:r w:rsidRPr="00776BB7">
        <w:rPr>
          <w:szCs w:val="28"/>
        </w:rPr>
        <w:t>.</w:t>
      </w:r>
    </w:p>
    <w:p w:rsidR="00F04327" w:rsidRPr="00776BB7" w:rsidRDefault="00F04327" w:rsidP="00776BB7">
      <w:pPr>
        <w:keepNext/>
        <w:ind w:firstLine="0"/>
        <w:outlineLvl w:val="3"/>
        <w:rPr>
          <w:bCs/>
          <w:szCs w:val="28"/>
        </w:rPr>
      </w:pPr>
    </w:p>
    <w:p w:rsidR="00B06B75" w:rsidRPr="00776BB7" w:rsidRDefault="00B06B75" w:rsidP="00776BB7">
      <w:pPr>
        <w:keepNext/>
        <w:ind w:firstLine="0"/>
        <w:outlineLvl w:val="3"/>
        <w:rPr>
          <w:bCs/>
          <w:szCs w:val="28"/>
        </w:rPr>
      </w:pPr>
    </w:p>
    <w:p w:rsidR="0023670F" w:rsidRPr="00776BB7" w:rsidRDefault="0023670F" w:rsidP="00776BB7">
      <w:pPr>
        <w:keepNext/>
        <w:ind w:firstLine="0"/>
        <w:outlineLvl w:val="3"/>
        <w:rPr>
          <w:bCs/>
          <w:szCs w:val="28"/>
        </w:rPr>
      </w:pPr>
    </w:p>
    <w:p w:rsidR="00152D51" w:rsidRPr="00776BB7" w:rsidRDefault="00152D51" w:rsidP="00776BB7">
      <w:pPr>
        <w:keepNext/>
        <w:ind w:firstLine="0"/>
        <w:outlineLvl w:val="3"/>
        <w:rPr>
          <w:bCs/>
          <w:szCs w:val="28"/>
        </w:rPr>
      </w:pPr>
      <w:r w:rsidRPr="00776BB7">
        <w:rPr>
          <w:bCs/>
          <w:szCs w:val="28"/>
        </w:rPr>
        <w:t>Губернатор</w:t>
      </w:r>
    </w:p>
    <w:p w:rsidR="00152D51" w:rsidRPr="00776BB7" w:rsidRDefault="00152D51" w:rsidP="00776BB7">
      <w:pPr>
        <w:keepNext/>
        <w:ind w:firstLine="0"/>
        <w:outlineLvl w:val="3"/>
        <w:rPr>
          <w:szCs w:val="28"/>
        </w:rPr>
      </w:pPr>
      <w:r w:rsidRPr="00776BB7">
        <w:rPr>
          <w:szCs w:val="28"/>
        </w:rPr>
        <w:t>Ярославской области</w:t>
      </w:r>
      <w:r w:rsidRP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</w:r>
      <w:r w:rsidR="00776BB7">
        <w:rPr>
          <w:szCs w:val="28"/>
        </w:rPr>
        <w:tab/>
        <w:t xml:space="preserve"> </w:t>
      </w:r>
      <w:r w:rsidRPr="00776BB7">
        <w:rPr>
          <w:szCs w:val="28"/>
        </w:rPr>
        <w:t xml:space="preserve">М.Я. </w:t>
      </w:r>
      <w:proofErr w:type="spellStart"/>
      <w:r w:rsidRPr="00776BB7">
        <w:rPr>
          <w:szCs w:val="28"/>
        </w:rPr>
        <w:t>Евраев</w:t>
      </w:r>
      <w:proofErr w:type="spellEnd"/>
    </w:p>
    <w:p w:rsidR="00152D51" w:rsidRPr="00776BB7" w:rsidRDefault="00152D51" w:rsidP="00776BB7">
      <w:pPr>
        <w:ind w:firstLine="0"/>
        <w:rPr>
          <w:szCs w:val="28"/>
        </w:rPr>
      </w:pPr>
    </w:p>
    <w:p w:rsidR="00152D51" w:rsidRPr="00776BB7" w:rsidRDefault="00152D51" w:rsidP="00776BB7">
      <w:pPr>
        <w:ind w:firstLine="0"/>
        <w:rPr>
          <w:szCs w:val="28"/>
        </w:rPr>
      </w:pPr>
    </w:p>
    <w:p w:rsidR="00152D51" w:rsidRPr="00776BB7" w:rsidRDefault="001147E3" w:rsidP="00776BB7">
      <w:pPr>
        <w:ind w:firstLine="0"/>
        <w:rPr>
          <w:szCs w:val="28"/>
        </w:rPr>
      </w:pPr>
      <w:r>
        <w:t xml:space="preserve">26 декабря </w:t>
      </w:r>
      <w:r w:rsidR="00152D51" w:rsidRPr="00776BB7">
        <w:rPr>
          <w:szCs w:val="28"/>
        </w:rPr>
        <w:t>2022 г.</w:t>
      </w:r>
    </w:p>
    <w:p w:rsidR="00152D51" w:rsidRPr="00776BB7" w:rsidRDefault="00152D51" w:rsidP="00776BB7">
      <w:pPr>
        <w:ind w:firstLine="0"/>
        <w:rPr>
          <w:szCs w:val="28"/>
        </w:rPr>
      </w:pPr>
    </w:p>
    <w:p w:rsidR="00152D51" w:rsidRPr="00776BB7" w:rsidRDefault="00152D51" w:rsidP="00776BB7">
      <w:pPr>
        <w:ind w:firstLine="0"/>
        <w:rPr>
          <w:szCs w:val="28"/>
        </w:rPr>
      </w:pPr>
      <w:r w:rsidRPr="00776BB7">
        <w:rPr>
          <w:szCs w:val="28"/>
        </w:rPr>
        <w:t>№</w:t>
      </w:r>
      <w:r w:rsidR="00776BB7">
        <w:rPr>
          <w:szCs w:val="28"/>
        </w:rPr>
        <w:t xml:space="preserve"> </w:t>
      </w:r>
      <w:r w:rsidR="001147E3">
        <w:rPr>
          <w:szCs w:val="28"/>
        </w:rPr>
        <w:t>89-з</w:t>
      </w:r>
      <w:bookmarkStart w:id="0" w:name="_GoBack"/>
      <w:bookmarkEnd w:id="0"/>
    </w:p>
    <w:p w:rsidR="00776BB7" w:rsidRPr="00776BB7" w:rsidRDefault="00776BB7">
      <w:pPr>
        <w:ind w:firstLine="0"/>
        <w:rPr>
          <w:szCs w:val="28"/>
        </w:rPr>
      </w:pPr>
    </w:p>
    <w:sectPr w:rsidR="00776BB7" w:rsidRPr="00776BB7" w:rsidSect="00776BB7">
      <w:headerReference w:type="defaul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DD" w:rsidRDefault="00317ADD">
      <w:r>
        <w:separator/>
      </w:r>
    </w:p>
    <w:p w:rsidR="00317ADD" w:rsidRDefault="00317ADD"/>
    <w:p w:rsidR="00317ADD" w:rsidRDefault="00317ADD"/>
  </w:endnote>
  <w:endnote w:type="continuationSeparator" w:id="0">
    <w:p w:rsidR="00317ADD" w:rsidRDefault="00317ADD">
      <w:r>
        <w:continuationSeparator/>
      </w:r>
    </w:p>
    <w:p w:rsidR="00317ADD" w:rsidRDefault="00317ADD"/>
    <w:p w:rsidR="00317ADD" w:rsidRDefault="0031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DD" w:rsidRDefault="00317ADD">
      <w:r>
        <w:separator/>
      </w:r>
    </w:p>
    <w:p w:rsidR="00317ADD" w:rsidRDefault="00317ADD"/>
    <w:p w:rsidR="00317ADD" w:rsidRDefault="00317ADD"/>
  </w:footnote>
  <w:footnote w:type="continuationSeparator" w:id="0">
    <w:p w:rsidR="00317ADD" w:rsidRDefault="00317ADD">
      <w:r>
        <w:continuationSeparator/>
      </w:r>
    </w:p>
    <w:p w:rsidR="00317ADD" w:rsidRDefault="00317ADD"/>
    <w:p w:rsidR="00317ADD" w:rsidRDefault="00317A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9" w:rsidRDefault="00B32A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47E3">
      <w:rPr>
        <w:noProof/>
      </w:rPr>
      <w:t>3</w:t>
    </w:r>
    <w:r>
      <w:fldChar w:fldCharType="end"/>
    </w:r>
  </w:p>
  <w:p w:rsidR="00B32A89" w:rsidRDefault="00B32A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94"/>
    <w:rsid w:val="00002DD9"/>
    <w:rsid w:val="000031C6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1CC8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4E01"/>
    <w:rsid w:val="00025369"/>
    <w:rsid w:val="00025703"/>
    <w:rsid w:val="000268A4"/>
    <w:rsid w:val="00026B9E"/>
    <w:rsid w:val="00026EF1"/>
    <w:rsid w:val="000276DF"/>
    <w:rsid w:val="00030179"/>
    <w:rsid w:val="00030796"/>
    <w:rsid w:val="00030F0F"/>
    <w:rsid w:val="000331E4"/>
    <w:rsid w:val="000337EB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7F1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99"/>
    <w:rsid w:val="000473AE"/>
    <w:rsid w:val="00051655"/>
    <w:rsid w:val="00051768"/>
    <w:rsid w:val="00051B15"/>
    <w:rsid w:val="00053010"/>
    <w:rsid w:val="000540DA"/>
    <w:rsid w:val="000540DC"/>
    <w:rsid w:val="000544BF"/>
    <w:rsid w:val="00054A82"/>
    <w:rsid w:val="00054F47"/>
    <w:rsid w:val="000553EC"/>
    <w:rsid w:val="00055853"/>
    <w:rsid w:val="00055D1C"/>
    <w:rsid w:val="00055DCB"/>
    <w:rsid w:val="0005660C"/>
    <w:rsid w:val="00056A26"/>
    <w:rsid w:val="000600DB"/>
    <w:rsid w:val="00060935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0C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754F8"/>
    <w:rsid w:val="000774AE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5B4"/>
    <w:rsid w:val="00092C98"/>
    <w:rsid w:val="00093964"/>
    <w:rsid w:val="00093E1C"/>
    <w:rsid w:val="00094724"/>
    <w:rsid w:val="000955BE"/>
    <w:rsid w:val="00095802"/>
    <w:rsid w:val="00095A6C"/>
    <w:rsid w:val="0009680A"/>
    <w:rsid w:val="00097488"/>
    <w:rsid w:val="00097499"/>
    <w:rsid w:val="0009772E"/>
    <w:rsid w:val="00097E3F"/>
    <w:rsid w:val="000A0244"/>
    <w:rsid w:val="000A0776"/>
    <w:rsid w:val="000A1517"/>
    <w:rsid w:val="000A2717"/>
    <w:rsid w:val="000A30FE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596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3935"/>
    <w:rsid w:val="000C41A6"/>
    <w:rsid w:val="000C4631"/>
    <w:rsid w:val="000C4C07"/>
    <w:rsid w:val="000C4E39"/>
    <w:rsid w:val="000C6558"/>
    <w:rsid w:val="000C65C9"/>
    <w:rsid w:val="000C74E1"/>
    <w:rsid w:val="000C77D2"/>
    <w:rsid w:val="000D0A7A"/>
    <w:rsid w:val="000D1148"/>
    <w:rsid w:val="000D14B5"/>
    <w:rsid w:val="000D1559"/>
    <w:rsid w:val="000D1AA9"/>
    <w:rsid w:val="000D1C50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9BB"/>
    <w:rsid w:val="000E2EED"/>
    <w:rsid w:val="000E33C8"/>
    <w:rsid w:val="000E3EB1"/>
    <w:rsid w:val="000E4EBA"/>
    <w:rsid w:val="000E53A6"/>
    <w:rsid w:val="000E53F8"/>
    <w:rsid w:val="000E590F"/>
    <w:rsid w:val="000E5931"/>
    <w:rsid w:val="000E5F03"/>
    <w:rsid w:val="000E71AF"/>
    <w:rsid w:val="000F0AAF"/>
    <w:rsid w:val="000F15E6"/>
    <w:rsid w:val="000F239D"/>
    <w:rsid w:val="000F30F6"/>
    <w:rsid w:val="000F3197"/>
    <w:rsid w:val="000F3D03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5F92"/>
    <w:rsid w:val="00106063"/>
    <w:rsid w:val="001071F8"/>
    <w:rsid w:val="001074A3"/>
    <w:rsid w:val="00107D1E"/>
    <w:rsid w:val="001101EA"/>
    <w:rsid w:val="001107DF"/>
    <w:rsid w:val="00110E8E"/>
    <w:rsid w:val="00111677"/>
    <w:rsid w:val="0011193D"/>
    <w:rsid w:val="00112051"/>
    <w:rsid w:val="00112654"/>
    <w:rsid w:val="00113356"/>
    <w:rsid w:val="00113D20"/>
    <w:rsid w:val="00114062"/>
    <w:rsid w:val="001142FD"/>
    <w:rsid w:val="001145BF"/>
    <w:rsid w:val="001147E3"/>
    <w:rsid w:val="00115AF2"/>
    <w:rsid w:val="00115C8B"/>
    <w:rsid w:val="00115D22"/>
    <w:rsid w:val="001175E1"/>
    <w:rsid w:val="00117F45"/>
    <w:rsid w:val="001203C6"/>
    <w:rsid w:val="001204C8"/>
    <w:rsid w:val="00120B3D"/>
    <w:rsid w:val="00120FED"/>
    <w:rsid w:val="00121406"/>
    <w:rsid w:val="0012153F"/>
    <w:rsid w:val="001216E6"/>
    <w:rsid w:val="001221BD"/>
    <w:rsid w:val="00123D26"/>
    <w:rsid w:val="00124296"/>
    <w:rsid w:val="00125ECE"/>
    <w:rsid w:val="0012638A"/>
    <w:rsid w:val="001263D2"/>
    <w:rsid w:val="00126D87"/>
    <w:rsid w:val="00127B9F"/>
    <w:rsid w:val="001300EF"/>
    <w:rsid w:val="00130BA2"/>
    <w:rsid w:val="001322FE"/>
    <w:rsid w:val="00133629"/>
    <w:rsid w:val="00133E2B"/>
    <w:rsid w:val="001362C4"/>
    <w:rsid w:val="00136C9F"/>
    <w:rsid w:val="001403EE"/>
    <w:rsid w:val="001408C9"/>
    <w:rsid w:val="0014122C"/>
    <w:rsid w:val="00141314"/>
    <w:rsid w:val="00141F13"/>
    <w:rsid w:val="00142536"/>
    <w:rsid w:val="00143C59"/>
    <w:rsid w:val="00144677"/>
    <w:rsid w:val="00144790"/>
    <w:rsid w:val="00144B69"/>
    <w:rsid w:val="00145896"/>
    <w:rsid w:val="0014595F"/>
    <w:rsid w:val="00145F67"/>
    <w:rsid w:val="00146901"/>
    <w:rsid w:val="00146B74"/>
    <w:rsid w:val="00146D41"/>
    <w:rsid w:val="00146E21"/>
    <w:rsid w:val="0014722E"/>
    <w:rsid w:val="00147682"/>
    <w:rsid w:val="00150496"/>
    <w:rsid w:val="00150BF8"/>
    <w:rsid w:val="001528BB"/>
    <w:rsid w:val="00152BA4"/>
    <w:rsid w:val="00152C80"/>
    <w:rsid w:val="00152D51"/>
    <w:rsid w:val="00153142"/>
    <w:rsid w:val="0015415F"/>
    <w:rsid w:val="0015417B"/>
    <w:rsid w:val="00154446"/>
    <w:rsid w:val="001545CA"/>
    <w:rsid w:val="0015540A"/>
    <w:rsid w:val="00156724"/>
    <w:rsid w:val="0015679A"/>
    <w:rsid w:val="001576C7"/>
    <w:rsid w:val="00160292"/>
    <w:rsid w:val="0016042C"/>
    <w:rsid w:val="00160C88"/>
    <w:rsid w:val="001622B5"/>
    <w:rsid w:val="00163473"/>
    <w:rsid w:val="001634C6"/>
    <w:rsid w:val="0016368F"/>
    <w:rsid w:val="001659A8"/>
    <w:rsid w:val="00165C0A"/>
    <w:rsid w:val="0016612F"/>
    <w:rsid w:val="0016699E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761"/>
    <w:rsid w:val="00186BE6"/>
    <w:rsid w:val="001874FC"/>
    <w:rsid w:val="00190ADE"/>
    <w:rsid w:val="00191686"/>
    <w:rsid w:val="00192434"/>
    <w:rsid w:val="00192B57"/>
    <w:rsid w:val="001943DD"/>
    <w:rsid w:val="00194756"/>
    <w:rsid w:val="00194EC2"/>
    <w:rsid w:val="00196230"/>
    <w:rsid w:val="001970E1"/>
    <w:rsid w:val="001A1ADF"/>
    <w:rsid w:val="001A27BA"/>
    <w:rsid w:val="001A3C2C"/>
    <w:rsid w:val="001A3E08"/>
    <w:rsid w:val="001A47E8"/>
    <w:rsid w:val="001A481F"/>
    <w:rsid w:val="001A5F9F"/>
    <w:rsid w:val="001A638E"/>
    <w:rsid w:val="001A6903"/>
    <w:rsid w:val="001A7854"/>
    <w:rsid w:val="001B018A"/>
    <w:rsid w:val="001B0405"/>
    <w:rsid w:val="001B13E1"/>
    <w:rsid w:val="001B16C8"/>
    <w:rsid w:val="001B1943"/>
    <w:rsid w:val="001B1CB5"/>
    <w:rsid w:val="001B2548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BDB"/>
    <w:rsid w:val="001B7D91"/>
    <w:rsid w:val="001C0698"/>
    <w:rsid w:val="001C2126"/>
    <w:rsid w:val="001C2224"/>
    <w:rsid w:val="001C41FD"/>
    <w:rsid w:val="001C49A0"/>
    <w:rsid w:val="001C49ED"/>
    <w:rsid w:val="001C4EE2"/>
    <w:rsid w:val="001C5204"/>
    <w:rsid w:val="001C532A"/>
    <w:rsid w:val="001C6D8E"/>
    <w:rsid w:val="001D0987"/>
    <w:rsid w:val="001D0AB6"/>
    <w:rsid w:val="001D0E62"/>
    <w:rsid w:val="001D1F60"/>
    <w:rsid w:val="001D21A3"/>
    <w:rsid w:val="001D3487"/>
    <w:rsid w:val="001D371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D7E72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375"/>
    <w:rsid w:val="001F2407"/>
    <w:rsid w:val="001F2DF4"/>
    <w:rsid w:val="001F3AED"/>
    <w:rsid w:val="001F4578"/>
    <w:rsid w:val="001F4A23"/>
    <w:rsid w:val="001F5191"/>
    <w:rsid w:val="001F5981"/>
    <w:rsid w:val="001F6424"/>
    <w:rsid w:val="001F67EA"/>
    <w:rsid w:val="001F693B"/>
    <w:rsid w:val="001F6DEA"/>
    <w:rsid w:val="001F71D7"/>
    <w:rsid w:val="001F74A6"/>
    <w:rsid w:val="001F7D58"/>
    <w:rsid w:val="001F7E99"/>
    <w:rsid w:val="001F7EC1"/>
    <w:rsid w:val="0020000E"/>
    <w:rsid w:val="0020022F"/>
    <w:rsid w:val="00200353"/>
    <w:rsid w:val="00200F91"/>
    <w:rsid w:val="00201557"/>
    <w:rsid w:val="00201954"/>
    <w:rsid w:val="00202395"/>
    <w:rsid w:val="002026D1"/>
    <w:rsid w:val="002028CC"/>
    <w:rsid w:val="002035B4"/>
    <w:rsid w:val="0020405E"/>
    <w:rsid w:val="002044DE"/>
    <w:rsid w:val="00204C42"/>
    <w:rsid w:val="00206B4F"/>
    <w:rsid w:val="00206D05"/>
    <w:rsid w:val="0020746F"/>
    <w:rsid w:val="00211762"/>
    <w:rsid w:val="00211932"/>
    <w:rsid w:val="00211EC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17768"/>
    <w:rsid w:val="00220E5C"/>
    <w:rsid w:val="00221CA5"/>
    <w:rsid w:val="00222559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6558"/>
    <w:rsid w:val="0023670F"/>
    <w:rsid w:val="002378FE"/>
    <w:rsid w:val="002401F3"/>
    <w:rsid w:val="002408FE"/>
    <w:rsid w:val="0024178F"/>
    <w:rsid w:val="00241DED"/>
    <w:rsid w:val="0024278E"/>
    <w:rsid w:val="002430BC"/>
    <w:rsid w:val="0024425B"/>
    <w:rsid w:val="0024566F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82F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867"/>
    <w:rsid w:val="002628AA"/>
    <w:rsid w:val="00262A13"/>
    <w:rsid w:val="00265684"/>
    <w:rsid w:val="00265E60"/>
    <w:rsid w:val="00266D45"/>
    <w:rsid w:val="00266DB3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49"/>
    <w:rsid w:val="002903E0"/>
    <w:rsid w:val="00290604"/>
    <w:rsid w:val="00290994"/>
    <w:rsid w:val="002917F2"/>
    <w:rsid w:val="002920F4"/>
    <w:rsid w:val="002927D3"/>
    <w:rsid w:val="00292CE8"/>
    <w:rsid w:val="00292E5A"/>
    <w:rsid w:val="0029303C"/>
    <w:rsid w:val="00293371"/>
    <w:rsid w:val="00294214"/>
    <w:rsid w:val="002944E1"/>
    <w:rsid w:val="00294AA2"/>
    <w:rsid w:val="002952E7"/>
    <w:rsid w:val="00295B15"/>
    <w:rsid w:val="00295E09"/>
    <w:rsid w:val="002961FD"/>
    <w:rsid w:val="0029786E"/>
    <w:rsid w:val="002979A9"/>
    <w:rsid w:val="002979D3"/>
    <w:rsid w:val="00297AA3"/>
    <w:rsid w:val="002A061B"/>
    <w:rsid w:val="002A06C0"/>
    <w:rsid w:val="002A0BF2"/>
    <w:rsid w:val="002A1105"/>
    <w:rsid w:val="002A26FB"/>
    <w:rsid w:val="002A286D"/>
    <w:rsid w:val="002A41F1"/>
    <w:rsid w:val="002A53EB"/>
    <w:rsid w:val="002A53FB"/>
    <w:rsid w:val="002A668A"/>
    <w:rsid w:val="002A6D98"/>
    <w:rsid w:val="002A7AF0"/>
    <w:rsid w:val="002B05D4"/>
    <w:rsid w:val="002B1E62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1EA"/>
    <w:rsid w:val="002C3207"/>
    <w:rsid w:val="002C48BC"/>
    <w:rsid w:val="002C5831"/>
    <w:rsid w:val="002C5944"/>
    <w:rsid w:val="002C629A"/>
    <w:rsid w:val="002C6C93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3604"/>
    <w:rsid w:val="002D46C2"/>
    <w:rsid w:val="002D4EA5"/>
    <w:rsid w:val="002D4EE2"/>
    <w:rsid w:val="002D56D4"/>
    <w:rsid w:val="002D56E3"/>
    <w:rsid w:val="002D6016"/>
    <w:rsid w:val="002D6E45"/>
    <w:rsid w:val="002D7373"/>
    <w:rsid w:val="002D78CB"/>
    <w:rsid w:val="002E0DB1"/>
    <w:rsid w:val="002E1B99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4D5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71DD"/>
    <w:rsid w:val="003077C4"/>
    <w:rsid w:val="00310F64"/>
    <w:rsid w:val="00311070"/>
    <w:rsid w:val="00311276"/>
    <w:rsid w:val="00311A90"/>
    <w:rsid w:val="00311B32"/>
    <w:rsid w:val="003136E8"/>
    <w:rsid w:val="00313719"/>
    <w:rsid w:val="003139F7"/>
    <w:rsid w:val="003140CE"/>
    <w:rsid w:val="003145B0"/>
    <w:rsid w:val="0031492B"/>
    <w:rsid w:val="00314B7B"/>
    <w:rsid w:val="00315460"/>
    <w:rsid w:val="00315B95"/>
    <w:rsid w:val="00316F13"/>
    <w:rsid w:val="003170CC"/>
    <w:rsid w:val="00317A31"/>
    <w:rsid w:val="00317ADD"/>
    <w:rsid w:val="00317CAA"/>
    <w:rsid w:val="003202F1"/>
    <w:rsid w:val="00320DA6"/>
    <w:rsid w:val="00321D4B"/>
    <w:rsid w:val="00322068"/>
    <w:rsid w:val="00322AB6"/>
    <w:rsid w:val="00322ABA"/>
    <w:rsid w:val="0032442B"/>
    <w:rsid w:val="00324430"/>
    <w:rsid w:val="003249AF"/>
    <w:rsid w:val="003255B2"/>
    <w:rsid w:val="00325C66"/>
    <w:rsid w:val="00326E06"/>
    <w:rsid w:val="00327797"/>
    <w:rsid w:val="0033049B"/>
    <w:rsid w:val="00330914"/>
    <w:rsid w:val="00330B5C"/>
    <w:rsid w:val="00330FB3"/>
    <w:rsid w:val="0033166F"/>
    <w:rsid w:val="00333433"/>
    <w:rsid w:val="00333527"/>
    <w:rsid w:val="00336057"/>
    <w:rsid w:val="00337502"/>
    <w:rsid w:val="00341CF3"/>
    <w:rsid w:val="00342346"/>
    <w:rsid w:val="00342D61"/>
    <w:rsid w:val="003435E1"/>
    <w:rsid w:val="00343B80"/>
    <w:rsid w:val="00344057"/>
    <w:rsid w:val="003462B7"/>
    <w:rsid w:val="00346BD6"/>
    <w:rsid w:val="0034708E"/>
    <w:rsid w:val="003472E9"/>
    <w:rsid w:val="003477CE"/>
    <w:rsid w:val="00347F7A"/>
    <w:rsid w:val="00350001"/>
    <w:rsid w:val="0035067D"/>
    <w:rsid w:val="00351509"/>
    <w:rsid w:val="00351571"/>
    <w:rsid w:val="0035186B"/>
    <w:rsid w:val="0035239F"/>
    <w:rsid w:val="00353088"/>
    <w:rsid w:val="003533AD"/>
    <w:rsid w:val="00353621"/>
    <w:rsid w:val="00354245"/>
    <w:rsid w:val="00354A22"/>
    <w:rsid w:val="003560AF"/>
    <w:rsid w:val="00357233"/>
    <w:rsid w:val="00360C82"/>
    <w:rsid w:val="0036163A"/>
    <w:rsid w:val="00362304"/>
    <w:rsid w:val="00362682"/>
    <w:rsid w:val="00363AAC"/>
    <w:rsid w:val="00365619"/>
    <w:rsid w:val="00366B63"/>
    <w:rsid w:val="00366F70"/>
    <w:rsid w:val="003672E2"/>
    <w:rsid w:val="00367318"/>
    <w:rsid w:val="003679A5"/>
    <w:rsid w:val="00367E70"/>
    <w:rsid w:val="00370B99"/>
    <w:rsid w:val="00371DEC"/>
    <w:rsid w:val="00372A69"/>
    <w:rsid w:val="003735A0"/>
    <w:rsid w:val="003737B0"/>
    <w:rsid w:val="00373C7E"/>
    <w:rsid w:val="00374122"/>
    <w:rsid w:val="003750F7"/>
    <w:rsid w:val="00380230"/>
    <w:rsid w:val="00380E96"/>
    <w:rsid w:val="00381740"/>
    <w:rsid w:val="00381AC1"/>
    <w:rsid w:val="00382F70"/>
    <w:rsid w:val="0038374B"/>
    <w:rsid w:val="003852D8"/>
    <w:rsid w:val="00385D84"/>
    <w:rsid w:val="00386057"/>
    <w:rsid w:val="0038672C"/>
    <w:rsid w:val="00390250"/>
    <w:rsid w:val="0039101C"/>
    <w:rsid w:val="00391161"/>
    <w:rsid w:val="00391A53"/>
    <w:rsid w:val="00391E08"/>
    <w:rsid w:val="00392032"/>
    <w:rsid w:val="0039236C"/>
    <w:rsid w:val="0039249B"/>
    <w:rsid w:val="00392787"/>
    <w:rsid w:val="003930C0"/>
    <w:rsid w:val="003937C3"/>
    <w:rsid w:val="00393E60"/>
    <w:rsid w:val="003950A3"/>
    <w:rsid w:val="003952EB"/>
    <w:rsid w:val="003956EC"/>
    <w:rsid w:val="0039589E"/>
    <w:rsid w:val="00397085"/>
    <w:rsid w:val="003979E9"/>
    <w:rsid w:val="00397B3D"/>
    <w:rsid w:val="003A0808"/>
    <w:rsid w:val="003A13F5"/>
    <w:rsid w:val="003A1B0E"/>
    <w:rsid w:val="003A2C1C"/>
    <w:rsid w:val="003A3614"/>
    <w:rsid w:val="003A384A"/>
    <w:rsid w:val="003A4C61"/>
    <w:rsid w:val="003A7B61"/>
    <w:rsid w:val="003A7CBB"/>
    <w:rsid w:val="003B0A5E"/>
    <w:rsid w:val="003B0AD5"/>
    <w:rsid w:val="003B172D"/>
    <w:rsid w:val="003B1CA8"/>
    <w:rsid w:val="003B2C8F"/>
    <w:rsid w:val="003B4905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6D9E"/>
    <w:rsid w:val="003C75CE"/>
    <w:rsid w:val="003D0D67"/>
    <w:rsid w:val="003D0FB5"/>
    <w:rsid w:val="003D11B9"/>
    <w:rsid w:val="003D1DE0"/>
    <w:rsid w:val="003D1FE7"/>
    <w:rsid w:val="003D2879"/>
    <w:rsid w:val="003D3B07"/>
    <w:rsid w:val="003D4371"/>
    <w:rsid w:val="003D48B0"/>
    <w:rsid w:val="003D5545"/>
    <w:rsid w:val="003D563C"/>
    <w:rsid w:val="003D5EA3"/>
    <w:rsid w:val="003D63D6"/>
    <w:rsid w:val="003D6A4D"/>
    <w:rsid w:val="003D6D82"/>
    <w:rsid w:val="003E0362"/>
    <w:rsid w:val="003E1361"/>
    <w:rsid w:val="003E273F"/>
    <w:rsid w:val="003E2AAB"/>
    <w:rsid w:val="003E2AD0"/>
    <w:rsid w:val="003E2BC5"/>
    <w:rsid w:val="003E2DAC"/>
    <w:rsid w:val="003E33A3"/>
    <w:rsid w:val="003E380C"/>
    <w:rsid w:val="003E3E4A"/>
    <w:rsid w:val="003E3EAF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8CD"/>
    <w:rsid w:val="00404B33"/>
    <w:rsid w:val="0040525B"/>
    <w:rsid w:val="00405367"/>
    <w:rsid w:val="0040587A"/>
    <w:rsid w:val="004058C4"/>
    <w:rsid w:val="00406D84"/>
    <w:rsid w:val="00406F0D"/>
    <w:rsid w:val="00407343"/>
    <w:rsid w:val="00407760"/>
    <w:rsid w:val="00407BB1"/>
    <w:rsid w:val="00407D54"/>
    <w:rsid w:val="00407F59"/>
    <w:rsid w:val="004104FA"/>
    <w:rsid w:val="00410FF4"/>
    <w:rsid w:val="0041221E"/>
    <w:rsid w:val="00412827"/>
    <w:rsid w:val="00412879"/>
    <w:rsid w:val="00413DFD"/>
    <w:rsid w:val="00413FA4"/>
    <w:rsid w:val="00415C96"/>
    <w:rsid w:val="004160DD"/>
    <w:rsid w:val="0041632B"/>
    <w:rsid w:val="004205D7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659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1710"/>
    <w:rsid w:val="004424E3"/>
    <w:rsid w:val="00442737"/>
    <w:rsid w:val="00442B50"/>
    <w:rsid w:val="00442FB1"/>
    <w:rsid w:val="004430A1"/>
    <w:rsid w:val="00444520"/>
    <w:rsid w:val="00444669"/>
    <w:rsid w:val="00445864"/>
    <w:rsid w:val="00445CEF"/>
    <w:rsid w:val="00446EAB"/>
    <w:rsid w:val="00447533"/>
    <w:rsid w:val="0044790D"/>
    <w:rsid w:val="0045079C"/>
    <w:rsid w:val="00450B6C"/>
    <w:rsid w:val="00451186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C"/>
    <w:rsid w:val="00461BFE"/>
    <w:rsid w:val="00462B3D"/>
    <w:rsid w:val="0046346D"/>
    <w:rsid w:val="00464508"/>
    <w:rsid w:val="0046469E"/>
    <w:rsid w:val="00464BE7"/>
    <w:rsid w:val="004650BD"/>
    <w:rsid w:val="0046512B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D66"/>
    <w:rsid w:val="00476D8A"/>
    <w:rsid w:val="0047742C"/>
    <w:rsid w:val="00477C89"/>
    <w:rsid w:val="00480122"/>
    <w:rsid w:val="004818E1"/>
    <w:rsid w:val="00482729"/>
    <w:rsid w:val="00482AF0"/>
    <w:rsid w:val="0048342C"/>
    <w:rsid w:val="004846D3"/>
    <w:rsid w:val="0048470C"/>
    <w:rsid w:val="00484816"/>
    <w:rsid w:val="00484CB1"/>
    <w:rsid w:val="00485B40"/>
    <w:rsid w:val="0048629D"/>
    <w:rsid w:val="004903B7"/>
    <w:rsid w:val="004907C2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97467"/>
    <w:rsid w:val="004A0B46"/>
    <w:rsid w:val="004A11A6"/>
    <w:rsid w:val="004A1ADD"/>
    <w:rsid w:val="004A1E7B"/>
    <w:rsid w:val="004A2053"/>
    <w:rsid w:val="004A2625"/>
    <w:rsid w:val="004A3958"/>
    <w:rsid w:val="004A4462"/>
    <w:rsid w:val="004A468C"/>
    <w:rsid w:val="004A56F8"/>
    <w:rsid w:val="004A58D2"/>
    <w:rsid w:val="004A68C6"/>
    <w:rsid w:val="004A6B96"/>
    <w:rsid w:val="004A6E19"/>
    <w:rsid w:val="004B0409"/>
    <w:rsid w:val="004B0E46"/>
    <w:rsid w:val="004B142E"/>
    <w:rsid w:val="004B1F9B"/>
    <w:rsid w:val="004B2EE2"/>
    <w:rsid w:val="004B3D6E"/>
    <w:rsid w:val="004B527F"/>
    <w:rsid w:val="004B5669"/>
    <w:rsid w:val="004B566E"/>
    <w:rsid w:val="004B5ADE"/>
    <w:rsid w:val="004B5CA8"/>
    <w:rsid w:val="004B72C7"/>
    <w:rsid w:val="004B7F94"/>
    <w:rsid w:val="004C02B8"/>
    <w:rsid w:val="004C0A19"/>
    <w:rsid w:val="004C103D"/>
    <w:rsid w:val="004C14EB"/>
    <w:rsid w:val="004C15EA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97"/>
    <w:rsid w:val="004D2FDE"/>
    <w:rsid w:val="004D407D"/>
    <w:rsid w:val="004D4DBD"/>
    <w:rsid w:val="004D50F1"/>
    <w:rsid w:val="004D5B03"/>
    <w:rsid w:val="004D5D42"/>
    <w:rsid w:val="004D66E6"/>
    <w:rsid w:val="004D6759"/>
    <w:rsid w:val="004D7706"/>
    <w:rsid w:val="004D7D93"/>
    <w:rsid w:val="004E0DB5"/>
    <w:rsid w:val="004E21CB"/>
    <w:rsid w:val="004E308F"/>
    <w:rsid w:val="004E31CC"/>
    <w:rsid w:val="004E345D"/>
    <w:rsid w:val="004E4D49"/>
    <w:rsid w:val="004E5612"/>
    <w:rsid w:val="004E57E2"/>
    <w:rsid w:val="004E658D"/>
    <w:rsid w:val="004E7225"/>
    <w:rsid w:val="004E7262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23F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491A"/>
    <w:rsid w:val="00515DA2"/>
    <w:rsid w:val="00515F9F"/>
    <w:rsid w:val="0051682B"/>
    <w:rsid w:val="00516ABB"/>
    <w:rsid w:val="00516C00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02A2"/>
    <w:rsid w:val="00531232"/>
    <w:rsid w:val="0053157E"/>
    <w:rsid w:val="005315F8"/>
    <w:rsid w:val="0053184C"/>
    <w:rsid w:val="00533572"/>
    <w:rsid w:val="00533E26"/>
    <w:rsid w:val="00534473"/>
    <w:rsid w:val="00536504"/>
    <w:rsid w:val="00540F9A"/>
    <w:rsid w:val="00541F6A"/>
    <w:rsid w:val="00542944"/>
    <w:rsid w:val="00542BC1"/>
    <w:rsid w:val="00542F6F"/>
    <w:rsid w:val="00543A63"/>
    <w:rsid w:val="00543B54"/>
    <w:rsid w:val="00543D2C"/>
    <w:rsid w:val="005450A0"/>
    <w:rsid w:val="00545520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04CB"/>
    <w:rsid w:val="005610A0"/>
    <w:rsid w:val="005618CA"/>
    <w:rsid w:val="00561B00"/>
    <w:rsid w:val="00561F00"/>
    <w:rsid w:val="00562905"/>
    <w:rsid w:val="00562A11"/>
    <w:rsid w:val="005632BE"/>
    <w:rsid w:val="005633F3"/>
    <w:rsid w:val="00563596"/>
    <w:rsid w:val="0056393C"/>
    <w:rsid w:val="00563DC5"/>
    <w:rsid w:val="00564DF0"/>
    <w:rsid w:val="00565F42"/>
    <w:rsid w:val="00566FE0"/>
    <w:rsid w:val="005700C6"/>
    <w:rsid w:val="00570475"/>
    <w:rsid w:val="00570DCA"/>
    <w:rsid w:val="0057123B"/>
    <w:rsid w:val="00571A50"/>
    <w:rsid w:val="00571C96"/>
    <w:rsid w:val="00571E9C"/>
    <w:rsid w:val="005723AB"/>
    <w:rsid w:val="00572F15"/>
    <w:rsid w:val="00572F9F"/>
    <w:rsid w:val="00572FB5"/>
    <w:rsid w:val="00573937"/>
    <w:rsid w:val="0057413E"/>
    <w:rsid w:val="00574D44"/>
    <w:rsid w:val="00574F52"/>
    <w:rsid w:val="0057545D"/>
    <w:rsid w:val="00575A66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4E7"/>
    <w:rsid w:val="00583E64"/>
    <w:rsid w:val="005843DA"/>
    <w:rsid w:val="00585CFB"/>
    <w:rsid w:val="00585DA6"/>
    <w:rsid w:val="00586C2F"/>
    <w:rsid w:val="005872AD"/>
    <w:rsid w:val="005872F9"/>
    <w:rsid w:val="005878B7"/>
    <w:rsid w:val="0059058B"/>
    <w:rsid w:val="0059064A"/>
    <w:rsid w:val="00590BA1"/>
    <w:rsid w:val="00592023"/>
    <w:rsid w:val="005927E2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3C81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5E3"/>
    <w:rsid w:val="005B37BB"/>
    <w:rsid w:val="005B3BB1"/>
    <w:rsid w:val="005B3DAE"/>
    <w:rsid w:val="005B4569"/>
    <w:rsid w:val="005B49FE"/>
    <w:rsid w:val="005B4BB8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D6A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C7C51"/>
    <w:rsid w:val="005D06B3"/>
    <w:rsid w:val="005D0774"/>
    <w:rsid w:val="005D0A28"/>
    <w:rsid w:val="005D16AC"/>
    <w:rsid w:val="005D22A4"/>
    <w:rsid w:val="005D2F96"/>
    <w:rsid w:val="005D436A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46BD"/>
    <w:rsid w:val="005E504E"/>
    <w:rsid w:val="005E5DE8"/>
    <w:rsid w:val="005E6095"/>
    <w:rsid w:val="005E66A5"/>
    <w:rsid w:val="005F0168"/>
    <w:rsid w:val="005F12B7"/>
    <w:rsid w:val="005F2399"/>
    <w:rsid w:val="005F2804"/>
    <w:rsid w:val="005F3676"/>
    <w:rsid w:val="005F49AA"/>
    <w:rsid w:val="005F5486"/>
    <w:rsid w:val="005F5B1E"/>
    <w:rsid w:val="005F5C71"/>
    <w:rsid w:val="005F797A"/>
    <w:rsid w:val="005F7A78"/>
    <w:rsid w:val="00600858"/>
    <w:rsid w:val="00600FAA"/>
    <w:rsid w:val="00602386"/>
    <w:rsid w:val="006026E6"/>
    <w:rsid w:val="00603039"/>
    <w:rsid w:val="006030DA"/>
    <w:rsid w:val="00603840"/>
    <w:rsid w:val="006049A7"/>
    <w:rsid w:val="006054ED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666D"/>
    <w:rsid w:val="00617374"/>
    <w:rsid w:val="00617489"/>
    <w:rsid w:val="00617BEB"/>
    <w:rsid w:val="00620B6A"/>
    <w:rsid w:val="00621644"/>
    <w:rsid w:val="00621B72"/>
    <w:rsid w:val="00621F90"/>
    <w:rsid w:val="006221E4"/>
    <w:rsid w:val="00622391"/>
    <w:rsid w:val="006231DB"/>
    <w:rsid w:val="00623D3E"/>
    <w:rsid w:val="0062411C"/>
    <w:rsid w:val="00624628"/>
    <w:rsid w:val="00625B92"/>
    <w:rsid w:val="00625E96"/>
    <w:rsid w:val="00626611"/>
    <w:rsid w:val="00627624"/>
    <w:rsid w:val="0062763B"/>
    <w:rsid w:val="00627939"/>
    <w:rsid w:val="00630BF2"/>
    <w:rsid w:val="00630EC8"/>
    <w:rsid w:val="00630ED6"/>
    <w:rsid w:val="00631910"/>
    <w:rsid w:val="00632D42"/>
    <w:rsid w:val="00633873"/>
    <w:rsid w:val="0063388C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379"/>
    <w:rsid w:val="00642B1A"/>
    <w:rsid w:val="00642E5C"/>
    <w:rsid w:val="00643DD6"/>
    <w:rsid w:val="00644319"/>
    <w:rsid w:val="006443B9"/>
    <w:rsid w:val="00645411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D72"/>
    <w:rsid w:val="00653E59"/>
    <w:rsid w:val="006540AB"/>
    <w:rsid w:val="00654A01"/>
    <w:rsid w:val="00655350"/>
    <w:rsid w:val="00657B62"/>
    <w:rsid w:val="00660213"/>
    <w:rsid w:val="006606FB"/>
    <w:rsid w:val="00660B2B"/>
    <w:rsid w:val="00661092"/>
    <w:rsid w:val="00661E3B"/>
    <w:rsid w:val="00662401"/>
    <w:rsid w:val="0066258D"/>
    <w:rsid w:val="006628C3"/>
    <w:rsid w:val="006641A2"/>
    <w:rsid w:val="0066452F"/>
    <w:rsid w:val="00665487"/>
    <w:rsid w:val="006656A5"/>
    <w:rsid w:val="00665BB0"/>
    <w:rsid w:val="00665D7B"/>
    <w:rsid w:val="006673ED"/>
    <w:rsid w:val="00667BEF"/>
    <w:rsid w:val="00670014"/>
    <w:rsid w:val="006705E0"/>
    <w:rsid w:val="006713D8"/>
    <w:rsid w:val="00672801"/>
    <w:rsid w:val="006728DE"/>
    <w:rsid w:val="00672F5B"/>
    <w:rsid w:val="00673081"/>
    <w:rsid w:val="00673DC8"/>
    <w:rsid w:val="00674A46"/>
    <w:rsid w:val="00674C5C"/>
    <w:rsid w:val="00674E10"/>
    <w:rsid w:val="006751DF"/>
    <w:rsid w:val="00675282"/>
    <w:rsid w:val="0068028F"/>
    <w:rsid w:val="00681380"/>
    <w:rsid w:val="006827FF"/>
    <w:rsid w:val="006840B7"/>
    <w:rsid w:val="006863FF"/>
    <w:rsid w:val="006872EF"/>
    <w:rsid w:val="0068741F"/>
    <w:rsid w:val="00687B53"/>
    <w:rsid w:val="00690C74"/>
    <w:rsid w:val="00691962"/>
    <w:rsid w:val="00692F0C"/>
    <w:rsid w:val="00694555"/>
    <w:rsid w:val="00695040"/>
    <w:rsid w:val="00695387"/>
    <w:rsid w:val="006956C7"/>
    <w:rsid w:val="00696CBD"/>
    <w:rsid w:val="006970A6"/>
    <w:rsid w:val="006A1770"/>
    <w:rsid w:val="006A30B7"/>
    <w:rsid w:val="006A341A"/>
    <w:rsid w:val="006A3E3A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B6B69"/>
    <w:rsid w:val="006B6F48"/>
    <w:rsid w:val="006B7FD5"/>
    <w:rsid w:val="006C0882"/>
    <w:rsid w:val="006C0DF0"/>
    <w:rsid w:val="006C14D3"/>
    <w:rsid w:val="006C15ED"/>
    <w:rsid w:val="006C223D"/>
    <w:rsid w:val="006C3AB5"/>
    <w:rsid w:val="006C3BA5"/>
    <w:rsid w:val="006C43A9"/>
    <w:rsid w:val="006C44AE"/>
    <w:rsid w:val="006C4C31"/>
    <w:rsid w:val="006C5471"/>
    <w:rsid w:val="006C5ABA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2E76"/>
    <w:rsid w:val="006E42B2"/>
    <w:rsid w:val="006E4667"/>
    <w:rsid w:val="006E5C6A"/>
    <w:rsid w:val="006E60EC"/>
    <w:rsid w:val="006E675B"/>
    <w:rsid w:val="006E6B5A"/>
    <w:rsid w:val="006E6C68"/>
    <w:rsid w:val="006E6DE0"/>
    <w:rsid w:val="006E70CF"/>
    <w:rsid w:val="006E7848"/>
    <w:rsid w:val="006E7EB6"/>
    <w:rsid w:val="006F0BC0"/>
    <w:rsid w:val="006F14A3"/>
    <w:rsid w:val="006F19E4"/>
    <w:rsid w:val="006F1A5F"/>
    <w:rsid w:val="006F227B"/>
    <w:rsid w:val="006F4F9D"/>
    <w:rsid w:val="006F56D4"/>
    <w:rsid w:val="006F6009"/>
    <w:rsid w:val="006F6240"/>
    <w:rsid w:val="006F6D2F"/>
    <w:rsid w:val="00700602"/>
    <w:rsid w:val="00700A46"/>
    <w:rsid w:val="00700A74"/>
    <w:rsid w:val="00700B0F"/>
    <w:rsid w:val="00700BE8"/>
    <w:rsid w:val="00700EFB"/>
    <w:rsid w:val="00701769"/>
    <w:rsid w:val="00701BA6"/>
    <w:rsid w:val="007042B9"/>
    <w:rsid w:val="00704DD9"/>
    <w:rsid w:val="0070528B"/>
    <w:rsid w:val="00705874"/>
    <w:rsid w:val="007059CB"/>
    <w:rsid w:val="00705D65"/>
    <w:rsid w:val="00707398"/>
    <w:rsid w:val="00707A22"/>
    <w:rsid w:val="00707A29"/>
    <w:rsid w:val="00712C08"/>
    <w:rsid w:val="00712C21"/>
    <w:rsid w:val="0071598C"/>
    <w:rsid w:val="007167EC"/>
    <w:rsid w:val="00716DCF"/>
    <w:rsid w:val="00720930"/>
    <w:rsid w:val="007216B2"/>
    <w:rsid w:val="00721F1B"/>
    <w:rsid w:val="00722C3D"/>
    <w:rsid w:val="0072347A"/>
    <w:rsid w:val="00723E3B"/>
    <w:rsid w:val="00724D00"/>
    <w:rsid w:val="0072507A"/>
    <w:rsid w:val="007255A9"/>
    <w:rsid w:val="00725B2C"/>
    <w:rsid w:val="0072614F"/>
    <w:rsid w:val="00726D70"/>
    <w:rsid w:val="00726F73"/>
    <w:rsid w:val="00730CD4"/>
    <w:rsid w:val="00731AEF"/>
    <w:rsid w:val="00732011"/>
    <w:rsid w:val="00732FB0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AE6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1FC0"/>
    <w:rsid w:val="0075330D"/>
    <w:rsid w:val="007542BF"/>
    <w:rsid w:val="007559A2"/>
    <w:rsid w:val="00755C8C"/>
    <w:rsid w:val="00756464"/>
    <w:rsid w:val="007567B0"/>
    <w:rsid w:val="00756929"/>
    <w:rsid w:val="00756E6E"/>
    <w:rsid w:val="00757D89"/>
    <w:rsid w:val="00760524"/>
    <w:rsid w:val="00760C27"/>
    <w:rsid w:val="0076156E"/>
    <w:rsid w:val="007619E2"/>
    <w:rsid w:val="00761ADD"/>
    <w:rsid w:val="00762231"/>
    <w:rsid w:val="007625CE"/>
    <w:rsid w:val="00762DC0"/>
    <w:rsid w:val="00762FBF"/>
    <w:rsid w:val="0076318E"/>
    <w:rsid w:val="00763A52"/>
    <w:rsid w:val="00763ABA"/>
    <w:rsid w:val="00764EA1"/>
    <w:rsid w:val="007655D8"/>
    <w:rsid w:val="00766161"/>
    <w:rsid w:val="007661FF"/>
    <w:rsid w:val="00766343"/>
    <w:rsid w:val="00766DF4"/>
    <w:rsid w:val="00766FE9"/>
    <w:rsid w:val="00767143"/>
    <w:rsid w:val="007672D3"/>
    <w:rsid w:val="007679CD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620F"/>
    <w:rsid w:val="00776BB7"/>
    <w:rsid w:val="00777120"/>
    <w:rsid w:val="00777445"/>
    <w:rsid w:val="007805D8"/>
    <w:rsid w:val="007818F0"/>
    <w:rsid w:val="00781C1C"/>
    <w:rsid w:val="007823FE"/>
    <w:rsid w:val="0078301C"/>
    <w:rsid w:val="00783151"/>
    <w:rsid w:val="007838C2"/>
    <w:rsid w:val="007849A0"/>
    <w:rsid w:val="0078525F"/>
    <w:rsid w:val="007854F7"/>
    <w:rsid w:val="007858F0"/>
    <w:rsid w:val="00785CBC"/>
    <w:rsid w:val="007861FE"/>
    <w:rsid w:val="007872EE"/>
    <w:rsid w:val="00787658"/>
    <w:rsid w:val="00787B18"/>
    <w:rsid w:val="00787E43"/>
    <w:rsid w:val="0079207E"/>
    <w:rsid w:val="00792F74"/>
    <w:rsid w:val="00793FDC"/>
    <w:rsid w:val="00794093"/>
    <w:rsid w:val="00794DC7"/>
    <w:rsid w:val="00795068"/>
    <w:rsid w:val="00795734"/>
    <w:rsid w:val="007959CB"/>
    <w:rsid w:val="007962CD"/>
    <w:rsid w:val="007964F6"/>
    <w:rsid w:val="00796A21"/>
    <w:rsid w:val="00797641"/>
    <w:rsid w:val="00797DD0"/>
    <w:rsid w:val="007A0827"/>
    <w:rsid w:val="007A1611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A6932"/>
    <w:rsid w:val="007B073B"/>
    <w:rsid w:val="007B100E"/>
    <w:rsid w:val="007B27B9"/>
    <w:rsid w:val="007B3014"/>
    <w:rsid w:val="007B37C7"/>
    <w:rsid w:val="007B38AE"/>
    <w:rsid w:val="007B4F2A"/>
    <w:rsid w:val="007B5674"/>
    <w:rsid w:val="007B6AEB"/>
    <w:rsid w:val="007B6CB4"/>
    <w:rsid w:val="007B7D03"/>
    <w:rsid w:val="007B7EF4"/>
    <w:rsid w:val="007C0EB9"/>
    <w:rsid w:val="007C1708"/>
    <w:rsid w:val="007C17D8"/>
    <w:rsid w:val="007C19D1"/>
    <w:rsid w:val="007C1C72"/>
    <w:rsid w:val="007C20C0"/>
    <w:rsid w:val="007C2344"/>
    <w:rsid w:val="007C23CD"/>
    <w:rsid w:val="007C245A"/>
    <w:rsid w:val="007C249A"/>
    <w:rsid w:val="007C2CA6"/>
    <w:rsid w:val="007C311B"/>
    <w:rsid w:val="007C45CC"/>
    <w:rsid w:val="007C502B"/>
    <w:rsid w:val="007C57F1"/>
    <w:rsid w:val="007C767F"/>
    <w:rsid w:val="007C7AA0"/>
    <w:rsid w:val="007C7CD6"/>
    <w:rsid w:val="007D000C"/>
    <w:rsid w:val="007D17DC"/>
    <w:rsid w:val="007D23E6"/>
    <w:rsid w:val="007D361E"/>
    <w:rsid w:val="007D4766"/>
    <w:rsid w:val="007D47E2"/>
    <w:rsid w:val="007D5C50"/>
    <w:rsid w:val="007D6764"/>
    <w:rsid w:val="007D77D3"/>
    <w:rsid w:val="007D7B21"/>
    <w:rsid w:val="007E0887"/>
    <w:rsid w:val="007E10C0"/>
    <w:rsid w:val="007E25D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74A"/>
    <w:rsid w:val="007E7C0E"/>
    <w:rsid w:val="007E7EE5"/>
    <w:rsid w:val="007F05EB"/>
    <w:rsid w:val="007F1295"/>
    <w:rsid w:val="007F196C"/>
    <w:rsid w:val="007F21CD"/>
    <w:rsid w:val="007F3057"/>
    <w:rsid w:val="007F37B0"/>
    <w:rsid w:val="007F48C6"/>
    <w:rsid w:val="007F4EE5"/>
    <w:rsid w:val="007F5973"/>
    <w:rsid w:val="007F5CD0"/>
    <w:rsid w:val="007F6523"/>
    <w:rsid w:val="007F7684"/>
    <w:rsid w:val="00802B09"/>
    <w:rsid w:val="008035DC"/>
    <w:rsid w:val="008036ED"/>
    <w:rsid w:val="008041BE"/>
    <w:rsid w:val="00804548"/>
    <w:rsid w:val="00805E04"/>
    <w:rsid w:val="00805F1D"/>
    <w:rsid w:val="008061F2"/>
    <w:rsid w:val="008062D1"/>
    <w:rsid w:val="00806468"/>
    <w:rsid w:val="00810C27"/>
    <w:rsid w:val="00811E48"/>
    <w:rsid w:val="0081230E"/>
    <w:rsid w:val="00812466"/>
    <w:rsid w:val="0081299E"/>
    <w:rsid w:val="008130B4"/>
    <w:rsid w:val="0081349C"/>
    <w:rsid w:val="00814A99"/>
    <w:rsid w:val="008158A2"/>
    <w:rsid w:val="00815C86"/>
    <w:rsid w:val="00815F1F"/>
    <w:rsid w:val="008164F6"/>
    <w:rsid w:val="00817DC3"/>
    <w:rsid w:val="0082033E"/>
    <w:rsid w:val="00821710"/>
    <w:rsid w:val="00821F2C"/>
    <w:rsid w:val="00822931"/>
    <w:rsid w:val="008234A3"/>
    <w:rsid w:val="00823BD0"/>
    <w:rsid w:val="00823ED2"/>
    <w:rsid w:val="00825947"/>
    <w:rsid w:val="0082679A"/>
    <w:rsid w:val="00826DFD"/>
    <w:rsid w:val="00826E0C"/>
    <w:rsid w:val="008276A5"/>
    <w:rsid w:val="00830477"/>
    <w:rsid w:val="008308CA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7B0"/>
    <w:rsid w:val="00836AE6"/>
    <w:rsid w:val="008379F5"/>
    <w:rsid w:val="00840862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EC8"/>
    <w:rsid w:val="008554E3"/>
    <w:rsid w:val="00855758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45D"/>
    <w:rsid w:val="008616AB"/>
    <w:rsid w:val="0086238D"/>
    <w:rsid w:val="00862B5C"/>
    <w:rsid w:val="00862CCF"/>
    <w:rsid w:val="00863A68"/>
    <w:rsid w:val="008643C7"/>
    <w:rsid w:val="00865051"/>
    <w:rsid w:val="00865F3A"/>
    <w:rsid w:val="0086669F"/>
    <w:rsid w:val="00871517"/>
    <w:rsid w:val="008722DB"/>
    <w:rsid w:val="0087387F"/>
    <w:rsid w:val="00875AD0"/>
    <w:rsid w:val="00876258"/>
    <w:rsid w:val="008768F8"/>
    <w:rsid w:val="00876C98"/>
    <w:rsid w:val="00877161"/>
    <w:rsid w:val="008778E2"/>
    <w:rsid w:val="0088167C"/>
    <w:rsid w:val="00881EC5"/>
    <w:rsid w:val="00882B62"/>
    <w:rsid w:val="00882BDF"/>
    <w:rsid w:val="00882D98"/>
    <w:rsid w:val="008836B8"/>
    <w:rsid w:val="00883B8A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A6F05"/>
    <w:rsid w:val="008B06F0"/>
    <w:rsid w:val="008B08F6"/>
    <w:rsid w:val="008B0A3C"/>
    <w:rsid w:val="008B0FEC"/>
    <w:rsid w:val="008B19E3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588F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42A"/>
    <w:rsid w:val="008D4600"/>
    <w:rsid w:val="008D5374"/>
    <w:rsid w:val="008D5DBA"/>
    <w:rsid w:val="008D5F53"/>
    <w:rsid w:val="008D61AE"/>
    <w:rsid w:val="008D6400"/>
    <w:rsid w:val="008D65C0"/>
    <w:rsid w:val="008D69B3"/>
    <w:rsid w:val="008D7375"/>
    <w:rsid w:val="008D7380"/>
    <w:rsid w:val="008D74DC"/>
    <w:rsid w:val="008D7B96"/>
    <w:rsid w:val="008E0276"/>
    <w:rsid w:val="008E034E"/>
    <w:rsid w:val="008E11D5"/>
    <w:rsid w:val="008E1734"/>
    <w:rsid w:val="008E197C"/>
    <w:rsid w:val="008E1CE8"/>
    <w:rsid w:val="008E1D69"/>
    <w:rsid w:val="008E21FA"/>
    <w:rsid w:val="008E423A"/>
    <w:rsid w:val="008E48DF"/>
    <w:rsid w:val="008E6F13"/>
    <w:rsid w:val="008E7986"/>
    <w:rsid w:val="008E7CAE"/>
    <w:rsid w:val="008E7D8D"/>
    <w:rsid w:val="008F07DB"/>
    <w:rsid w:val="008F08C2"/>
    <w:rsid w:val="008F0F9C"/>
    <w:rsid w:val="008F2301"/>
    <w:rsid w:val="008F2C8E"/>
    <w:rsid w:val="008F35F1"/>
    <w:rsid w:val="008F383A"/>
    <w:rsid w:val="008F3A70"/>
    <w:rsid w:val="008F3AA0"/>
    <w:rsid w:val="008F5616"/>
    <w:rsid w:val="008F57A7"/>
    <w:rsid w:val="008F57F4"/>
    <w:rsid w:val="008F616B"/>
    <w:rsid w:val="008F645E"/>
    <w:rsid w:val="008F7954"/>
    <w:rsid w:val="00900CF3"/>
    <w:rsid w:val="009010F0"/>
    <w:rsid w:val="00901839"/>
    <w:rsid w:val="009031C0"/>
    <w:rsid w:val="00903D54"/>
    <w:rsid w:val="00903EB8"/>
    <w:rsid w:val="00903FBB"/>
    <w:rsid w:val="00904D15"/>
    <w:rsid w:val="00904FDF"/>
    <w:rsid w:val="009051A1"/>
    <w:rsid w:val="009055D6"/>
    <w:rsid w:val="00906107"/>
    <w:rsid w:val="009067F9"/>
    <w:rsid w:val="0090687C"/>
    <w:rsid w:val="009104A8"/>
    <w:rsid w:val="0091061C"/>
    <w:rsid w:val="00912462"/>
    <w:rsid w:val="00912CCC"/>
    <w:rsid w:val="0091397C"/>
    <w:rsid w:val="00913E0E"/>
    <w:rsid w:val="00914DA6"/>
    <w:rsid w:val="00915B9C"/>
    <w:rsid w:val="00915CBD"/>
    <w:rsid w:val="00916775"/>
    <w:rsid w:val="00916F2B"/>
    <w:rsid w:val="0091733C"/>
    <w:rsid w:val="0091748D"/>
    <w:rsid w:val="0092009A"/>
    <w:rsid w:val="009204A8"/>
    <w:rsid w:val="00921243"/>
    <w:rsid w:val="00921EC4"/>
    <w:rsid w:val="00922563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A3B"/>
    <w:rsid w:val="00926DAB"/>
    <w:rsid w:val="00926FD0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69B"/>
    <w:rsid w:val="00932AD2"/>
    <w:rsid w:val="00933861"/>
    <w:rsid w:val="00933B3B"/>
    <w:rsid w:val="00933E2C"/>
    <w:rsid w:val="00934574"/>
    <w:rsid w:val="00934AFB"/>
    <w:rsid w:val="00935321"/>
    <w:rsid w:val="00935E68"/>
    <w:rsid w:val="00937770"/>
    <w:rsid w:val="00941514"/>
    <w:rsid w:val="00941AF9"/>
    <w:rsid w:val="00944051"/>
    <w:rsid w:val="00944D99"/>
    <w:rsid w:val="00945665"/>
    <w:rsid w:val="00947200"/>
    <w:rsid w:val="00947ABE"/>
    <w:rsid w:val="0095062F"/>
    <w:rsid w:val="009506E2"/>
    <w:rsid w:val="009509DE"/>
    <w:rsid w:val="00950BC7"/>
    <w:rsid w:val="00950C5F"/>
    <w:rsid w:val="00950D16"/>
    <w:rsid w:val="0095128D"/>
    <w:rsid w:val="00952F31"/>
    <w:rsid w:val="00953737"/>
    <w:rsid w:val="0095393D"/>
    <w:rsid w:val="009539E1"/>
    <w:rsid w:val="00953BEF"/>
    <w:rsid w:val="009549B0"/>
    <w:rsid w:val="00954C42"/>
    <w:rsid w:val="00955121"/>
    <w:rsid w:val="009552ED"/>
    <w:rsid w:val="00956703"/>
    <w:rsid w:val="00956F1A"/>
    <w:rsid w:val="00957276"/>
    <w:rsid w:val="009601F0"/>
    <w:rsid w:val="009607B4"/>
    <w:rsid w:val="00960F90"/>
    <w:rsid w:val="009619D6"/>
    <w:rsid w:val="00961ADA"/>
    <w:rsid w:val="00961E8E"/>
    <w:rsid w:val="00963F9C"/>
    <w:rsid w:val="00964191"/>
    <w:rsid w:val="00964657"/>
    <w:rsid w:val="00965E14"/>
    <w:rsid w:val="00965E1D"/>
    <w:rsid w:val="00965ED7"/>
    <w:rsid w:val="009664A5"/>
    <w:rsid w:val="00966C29"/>
    <w:rsid w:val="00966FD7"/>
    <w:rsid w:val="0096710E"/>
    <w:rsid w:val="00967901"/>
    <w:rsid w:val="00967981"/>
    <w:rsid w:val="009714F8"/>
    <w:rsid w:val="0097426C"/>
    <w:rsid w:val="009749E7"/>
    <w:rsid w:val="009754DB"/>
    <w:rsid w:val="009756DC"/>
    <w:rsid w:val="00976842"/>
    <w:rsid w:val="00977663"/>
    <w:rsid w:val="00977872"/>
    <w:rsid w:val="00980227"/>
    <w:rsid w:val="009806BD"/>
    <w:rsid w:val="00980CC5"/>
    <w:rsid w:val="009817AD"/>
    <w:rsid w:val="00981B1C"/>
    <w:rsid w:val="00981EB8"/>
    <w:rsid w:val="009822C2"/>
    <w:rsid w:val="00983040"/>
    <w:rsid w:val="00983723"/>
    <w:rsid w:val="009850C2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818"/>
    <w:rsid w:val="0099693C"/>
    <w:rsid w:val="00996D3D"/>
    <w:rsid w:val="009A0D34"/>
    <w:rsid w:val="009A0DF4"/>
    <w:rsid w:val="009A0F13"/>
    <w:rsid w:val="009A0FD7"/>
    <w:rsid w:val="009A1694"/>
    <w:rsid w:val="009A3C3A"/>
    <w:rsid w:val="009A4618"/>
    <w:rsid w:val="009A488A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96F"/>
    <w:rsid w:val="009B3AD8"/>
    <w:rsid w:val="009B4EE3"/>
    <w:rsid w:val="009B556B"/>
    <w:rsid w:val="009B5D76"/>
    <w:rsid w:val="009B690E"/>
    <w:rsid w:val="009B6E0E"/>
    <w:rsid w:val="009B7BA7"/>
    <w:rsid w:val="009B7ECD"/>
    <w:rsid w:val="009C016A"/>
    <w:rsid w:val="009C0A10"/>
    <w:rsid w:val="009C1255"/>
    <w:rsid w:val="009C15EB"/>
    <w:rsid w:val="009C5753"/>
    <w:rsid w:val="009C6A17"/>
    <w:rsid w:val="009C77ED"/>
    <w:rsid w:val="009C7D3B"/>
    <w:rsid w:val="009D0897"/>
    <w:rsid w:val="009D093A"/>
    <w:rsid w:val="009D0BB4"/>
    <w:rsid w:val="009D1326"/>
    <w:rsid w:val="009D2353"/>
    <w:rsid w:val="009D23CE"/>
    <w:rsid w:val="009D2D6D"/>
    <w:rsid w:val="009D4558"/>
    <w:rsid w:val="009D540F"/>
    <w:rsid w:val="009D59EE"/>
    <w:rsid w:val="009D66B4"/>
    <w:rsid w:val="009D66D9"/>
    <w:rsid w:val="009D70EE"/>
    <w:rsid w:val="009D7A19"/>
    <w:rsid w:val="009D7BDC"/>
    <w:rsid w:val="009E0042"/>
    <w:rsid w:val="009E1BDF"/>
    <w:rsid w:val="009E1C31"/>
    <w:rsid w:val="009E2541"/>
    <w:rsid w:val="009E26E7"/>
    <w:rsid w:val="009E2A2C"/>
    <w:rsid w:val="009E40D0"/>
    <w:rsid w:val="009E49DC"/>
    <w:rsid w:val="009E4B74"/>
    <w:rsid w:val="009E5604"/>
    <w:rsid w:val="009E5FAF"/>
    <w:rsid w:val="009E699A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33DC"/>
    <w:rsid w:val="009F4B33"/>
    <w:rsid w:val="009F4FCC"/>
    <w:rsid w:val="009F5540"/>
    <w:rsid w:val="009F5A4F"/>
    <w:rsid w:val="009F5F8A"/>
    <w:rsid w:val="009F67AB"/>
    <w:rsid w:val="009F70D0"/>
    <w:rsid w:val="009F753D"/>
    <w:rsid w:val="009F7C0B"/>
    <w:rsid w:val="009F7C70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5CE0"/>
    <w:rsid w:val="00A1665F"/>
    <w:rsid w:val="00A219B6"/>
    <w:rsid w:val="00A2480E"/>
    <w:rsid w:val="00A24B66"/>
    <w:rsid w:val="00A25866"/>
    <w:rsid w:val="00A25C5B"/>
    <w:rsid w:val="00A26917"/>
    <w:rsid w:val="00A27778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217"/>
    <w:rsid w:val="00A35CAD"/>
    <w:rsid w:val="00A35DDE"/>
    <w:rsid w:val="00A3635C"/>
    <w:rsid w:val="00A364C2"/>
    <w:rsid w:val="00A36561"/>
    <w:rsid w:val="00A367C9"/>
    <w:rsid w:val="00A36CB3"/>
    <w:rsid w:val="00A413E6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15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095C"/>
    <w:rsid w:val="00A62147"/>
    <w:rsid w:val="00A626CE"/>
    <w:rsid w:val="00A62A2A"/>
    <w:rsid w:val="00A630C4"/>
    <w:rsid w:val="00A64394"/>
    <w:rsid w:val="00A64BCB"/>
    <w:rsid w:val="00A65C25"/>
    <w:rsid w:val="00A65C61"/>
    <w:rsid w:val="00A6685C"/>
    <w:rsid w:val="00A67044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5FCC"/>
    <w:rsid w:val="00A76480"/>
    <w:rsid w:val="00A764FC"/>
    <w:rsid w:val="00A76BEC"/>
    <w:rsid w:val="00A778AD"/>
    <w:rsid w:val="00A7792D"/>
    <w:rsid w:val="00A8003A"/>
    <w:rsid w:val="00A8050E"/>
    <w:rsid w:val="00A805E9"/>
    <w:rsid w:val="00A810A4"/>
    <w:rsid w:val="00A81CDD"/>
    <w:rsid w:val="00A81E6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9F8"/>
    <w:rsid w:val="00A86F3A"/>
    <w:rsid w:val="00A86FFB"/>
    <w:rsid w:val="00A8724F"/>
    <w:rsid w:val="00A8767B"/>
    <w:rsid w:val="00A900C9"/>
    <w:rsid w:val="00A905C9"/>
    <w:rsid w:val="00A9119A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82B"/>
    <w:rsid w:val="00AA4E58"/>
    <w:rsid w:val="00AA50AD"/>
    <w:rsid w:val="00AA5258"/>
    <w:rsid w:val="00AA57A7"/>
    <w:rsid w:val="00AA58F9"/>
    <w:rsid w:val="00AA5C48"/>
    <w:rsid w:val="00AA61ED"/>
    <w:rsid w:val="00AB2015"/>
    <w:rsid w:val="00AB2162"/>
    <w:rsid w:val="00AB36CC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5A07"/>
    <w:rsid w:val="00AC64C0"/>
    <w:rsid w:val="00AC6CFB"/>
    <w:rsid w:val="00AC7FA1"/>
    <w:rsid w:val="00AD10D3"/>
    <w:rsid w:val="00AD14A9"/>
    <w:rsid w:val="00AD172A"/>
    <w:rsid w:val="00AD2A3D"/>
    <w:rsid w:val="00AD33B6"/>
    <w:rsid w:val="00AD38B2"/>
    <w:rsid w:val="00AD3CD1"/>
    <w:rsid w:val="00AD3F2F"/>
    <w:rsid w:val="00AD5788"/>
    <w:rsid w:val="00AD58E4"/>
    <w:rsid w:val="00AD5968"/>
    <w:rsid w:val="00AD5F94"/>
    <w:rsid w:val="00AD616E"/>
    <w:rsid w:val="00AD6318"/>
    <w:rsid w:val="00AD6944"/>
    <w:rsid w:val="00AD6C8D"/>
    <w:rsid w:val="00AD7ABE"/>
    <w:rsid w:val="00AE0057"/>
    <w:rsid w:val="00AE15DA"/>
    <w:rsid w:val="00AE18C2"/>
    <w:rsid w:val="00AE4525"/>
    <w:rsid w:val="00AE4D4B"/>
    <w:rsid w:val="00AE5134"/>
    <w:rsid w:val="00AE577A"/>
    <w:rsid w:val="00AE7206"/>
    <w:rsid w:val="00AF042B"/>
    <w:rsid w:val="00AF0DB4"/>
    <w:rsid w:val="00AF0F66"/>
    <w:rsid w:val="00AF3522"/>
    <w:rsid w:val="00AF4AEA"/>
    <w:rsid w:val="00AF63BF"/>
    <w:rsid w:val="00AF742E"/>
    <w:rsid w:val="00AF7D6D"/>
    <w:rsid w:val="00AF7E68"/>
    <w:rsid w:val="00B00B71"/>
    <w:rsid w:val="00B00D29"/>
    <w:rsid w:val="00B0134F"/>
    <w:rsid w:val="00B01CF9"/>
    <w:rsid w:val="00B021A1"/>
    <w:rsid w:val="00B028BF"/>
    <w:rsid w:val="00B02C7F"/>
    <w:rsid w:val="00B03EFA"/>
    <w:rsid w:val="00B04BC6"/>
    <w:rsid w:val="00B05597"/>
    <w:rsid w:val="00B055F5"/>
    <w:rsid w:val="00B063FF"/>
    <w:rsid w:val="00B06B75"/>
    <w:rsid w:val="00B06E0C"/>
    <w:rsid w:val="00B113A0"/>
    <w:rsid w:val="00B11486"/>
    <w:rsid w:val="00B11924"/>
    <w:rsid w:val="00B11A30"/>
    <w:rsid w:val="00B11BF1"/>
    <w:rsid w:val="00B12700"/>
    <w:rsid w:val="00B127A1"/>
    <w:rsid w:val="00B131FD"/>
    <w:rsid w:val="00B13842"/>
    <w:rsid w:val="00B138F6"/>
    <w:rsid w:val="00B13C33"/>
    <w:rsid w:val="00B142EC"/>
    <w:rsid w:val="00B147EE"/>
    <w:rsid w:val="00B15959"/>
    <w:rsid w:val="00B15C96"/>
    <w:rsid w:val="00B1727E"/>
    <w:rsid w:val="00B20E5B"/>
    <w:rsid w:val="00B21E0A"/>
    <w:rsid w:val="00B21E2B"/>
    <w:rsid w:val="00B21F28"/>
    <w:rsid w:val="00B21F9A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1E31"/>
    <w:rsid w:val="00B32297"/>
    <w:rsid w:val="00B324C2"/>
    <w:rsid w:val="00B32A89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DA"/>
    <w:rsid w:val="00B43CE8"/>
    <w:rsid w:val="00B45F61"/>
    <w:rsid w:val="00B469B5"/>
    <w:rsid w:val="00B4703C"/>
    <w:rsid w:val="00B4760E"/>
    <w:rsid w:val="00B501D8"/>
    <w:rsid w:val="00B50483"/>
    <w:rsid w:val="00B50622"/>
    <w:rsid w:val="00B50E05"/>
    <w:rsid w:val="00B51471"/>
    <w:rsid w:val="00B533A2"/>
    <w:rsid w:val="00B535FB"/>
    <w:rsid w:val="00B53BE4"/>
    <w:rsid w:val="00B54274"/>
    <w:rsid w:val="00B557C4"/>
    <w:rsid w:val="00B563BD"/>
    <w:rsid w:val="00B567BB"/>
    <w:rsid w:val="00B57479"/>
    <w:rsid w:val="00B60019"/>
    <w:rsid w:val="00B601A8"/>
    <w:rsid w:val="00B60717"/>
    <w:rsid w:val="00B6109D"/>
    <w:rsid w:val="00B61580"/>
    <w:rsid w:val="00B61658"/>
    <w:rsid w:val="00B61BF2"/>
    <w:rsid w:val="00B6240B"/>
    <w:rsid w:val="00B62BFD"/>
    <w:rsid w:val="00B63A1F"/>
    <w:rsid w:val="00B642F8"/>
    <w:rsid w:val="00B64444"/>
    <w:rsid w:val="00B65CB8"/>
    <w:rsid w:val="00B6627B"/>
    <w:rsid w:val="00B66679"/>
    <w:rsid w:val="00B66B37"/>
    <w:rsid w:val="00B6752F"/>
    <w:rsid w:val="00B678A7"/>
    <w:rsid w:val="00B738F3"/>
    <w:rsid w:val="00B73B8C"/>
    <w:rsid w:val="00B762ED"/>
    <w:rsid w:val="00B774E5"/>
    <w:rsid w:val="00B7761A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D3"/>
    <w:rsid w:val="00B82BDA"/>
    <w:rsid w:val="00B82D94"/>
    <w:rsid w:val="00B83C2D"/>
    <w:rsid w:val="00B85199"/>
    <w:rsid w:val="00B861EB"/>
    <w:rsid w:val="00B87ACC"/>
    <w:rsid w:val="00B90C8C"/>
    <w:rsid w:val="00B90F75"/>
    <w:rsid w:val="00B90FA1"/>
    <w:rsid w:val="00B9102A"/>
    <w:rsid w:val="00B916AF"/>
    <w:rsid w:val="00B91E94"/>
    <w:rsid w:val="00B9241B"/>
    <w:rsid w:val="00B94EBF"/>
    <w:rsid w:val="00B960A7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0E24"/>
    <w:rsid w:val="00BA123C"/>
    <w:rsid w:val="00BA15F2"/>
    <w:rsid w:val="00BA1883"/>
    <w:rsid w:val="00BA2586"/>
    <w:rsid w:val="00BA2950"/>
    <w:rsid w:val="00BA2F5A"/>
    <w:rsid w:val="00BA3B43"/>
    <w:rsid w:val="00BA3B7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A7E0F"/>
    <w:rsid w:val="00BB202F"/>
    <w:rsid w:val="00BB293D"/>
    <w:rsid w:val="00BB2BA5"/>
    <w:rsid w:val="00BB3919"/>
    <w:rsid w:val="00BB478B"/>
    <w:rsid w:val="00BB4E82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381E"/>
    <w:rsid w:val="00BC4090"/>
    <w:rsid w:val="00BC4E80"/>
    <w:rsid w:val="00BC5930"/>
    <w:rsid w:val="00BC60F5"/>
    <w:rsid w:val="00BC65CA"/>
    <w:rsid w:val="00BC67C9"/>
    <w:rsid w:val="00BC6833"/>
    <w:rsid w:val="00BC746B"/>
    <w:rsid w:val="00BC7CBC"/>
    <w:rsid w:val="00BC7F37"/>
    <w:rsid w:val="00BD02E1"/>
    <w:rsid w:val="00BD0604"/>
    <w:rsid w:val="00BD068C"/>
    <w:rsid w:val="00BD0788"/>
    <w:rsid w:val="00BD0A33"/>
    <w:rsid w:val="00BD0CA4"/>
    <w:rsid w:val="00BD1B25"/>
    <w:rsid w:val="00BD1BCE"/>
    <w:rsid w:val="00BD1FCB"/>
    <w:rsid w:val="00BD2FF1"/>
    <w:rsid w:val="00BD4C22"/>
    <w:rsid w:val="00BD6403"/>
    <w:rsid w:val="00BD6E91"/>
    <w:rsid w:val="00BD6FB6"/>
    <w:rsid w:val="00BD7979"/>
    <w:rsid w:val="00BD7D4E"/>
    <w:rsid w:val="00BE0295"/>
    <w:rsid w:val="00BE0F73"/>
    <w:rsid w:val="00BE18B6"/>
    <w:rsid w:val="00BE20EE"/>
    <w:rsid w:val="00BE2B23"/>
    <w:rsid w:val="00BE3798"/>
    <w:rsid w:val="00BE3C91"/>
    <w:rsid w:val="00BE3CF0"/>
    <w:rsid w:val="00BE442E"/>
    <w:rsid w:val="00BE4879"/>
    <w:rsid w:val="00BE4C10"/>
    <w:rsid w:val="00BE4E06"/>
    <w:rsid w:val="00BE5023"/>
    <w:rsid w:val="00BE5156"/>
    <w:rsid w:val="00BE540B"/>
    <w:rsid w:val="00BE5CE6"/>
    <w:rsid w:val="00BE6A0D"/>
    <w:rsid w:val="00BE6DD1"/>
    <w:rsid w:val="00BE71B6"/>
    <w:rsid w:val="00BE7597"/>
    <w:rsid w:val="00BF09CD"/>
    <w:rsid w:val="00BF3152"/>
    <w:rsid w:val="00BF36DF"/>
    <w:rsid w:val="00BF480F"/>
    <w:rsid w:val="00BF49A5"/>
    <w:rsid w:val="00BF5498"/>
    <w:rsid w:val="00BF6AA9"/>
    <w:rsid w:val="00BF7156"/>
    <w:rsid w:val="00C00573"/>
    <w:rsid w:val="00C00843"/>
    <w:rsid w:val="00C00A61"/>
    <w:rsid w:val="00C00C90"/>
    <w:rsid w:val="00C01DC1"/>
    <w:rsid w:val="00C027CC"/>
    <w:rsid w:val="00C02B23"/>
    <w:rsid w:val="00C03B88"/>
    <w:rsid w:val="00C048A2"/>
    <w:rsid w:val="00C10C25"/>
    <w:rsid w:val="00C10E3F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1295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0F5"/>
    <w:rsid w:val="00C31760"/>
    <w:rsid w:val="00C31EF9"/>
    <w:rsid w:val="00C331DD"/>
    <w:rsid w:val="00C335E4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6E47"/>
    <w:rsid w:val="00C475B6"/>
    <w:rsid w:val="00C47927"/>
    <w:rsid w:val="00C510C8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578F1"/>
    <w:rsid w:val="00C60301"/>
    <w:rsid w:val="00C6077C"/>
    <w:rsid w:val="00C60E10"/>
    <w:rsid w:val="00C60FFB"/>
    <w:rsid w:val="00C613CB"/>
    <w:rsid w:val="00C61656"/>
    <w:rsid w:val="00C6196D"/>
    <w:rsid w:val="00C61DF9"/>
    <w:rsid w:val="00C6274A"/>
    <w:rsid w:val="00C62977"/>
    <w:rsid w:val="00C62AE1"/>
    <w:rsid w:val="00C636E0"/>
    <w:rsid w:val="00C63C61"/>
    <w:rsid w:val="00C63FA2"/>
    <w:rsid w:val="00C6473E"/>
    <w:rsid w:val="00C66464"/>
    <w:rsid w:val="00C66694"/>
    <w:rsid w:val="00C67C46"/>
    <w:rsid w:val="00C705AE"/>
    <w:rsid w:val="00C70A18"/>
    <w:rsid w:val="00C71C4F"/>
    <w:rsid w:val="00C7211E"/>
    <w:rsid w:val="00C72770"/>
    <w:rsid w:val="00C7386F"/>
    <w:rsid w:val="00C741E3"/>
    <w:rsid w:val="00C74A78"/>
    <w:rsid w:val="00C74CB3"/>
    <w:rsid w:val="00C75048"/>
    <w:rsid w:val="00C751E5"/>
    <w:rsid w:val="00C75C88"/>
    <w:rsid w:val="00C7678E"/>
    <w:rsid w:val="00C77657"/>
    <w:rsid w:val="00C819A5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3BDB"/>
    <w:rsid w:val="00C94575"/>
    <w:rsid w:val="00C94AE5"/>
    <w:rsid w:val="00C961A8"/>
    <w:rsid w:val="00C966A8"/>
    <w:rsid w:val="00C9737A"/>
    <w:rsid w:val="00C975AD"/>
    <w:rsid w:val="00CA0636"/>
    <w:rsid w:val="00CA1CA1"/>
    <w:rsid w:val="00CA27C6"/>
    <w:rsid w:val="00CA38D7"/>
    <w:rsid w:val="00CA3AAC"/>
    <w:rsid w:val="00CA574E"/>
    <w:rsid w:val="00CA5D03"/>
    <w:rsid w:val="00CA6899"/>
    <w:rsid w:val="00CA707D"/>
    <w:rsid w:val="00CA791B"/>
    <w:rsid w:val="00CA7E47"/>
    <w:rsid w:val="00CB044F"/>
    <w:rsid w:val="00CB05F0"/>
    <w:rsid w:val="00CB1130"/>
    <w:rsid w:val="00CB189C"/>
    <w:rsid w:val="00CB1B0D"/>
    <w:rsid w:val="00CB1DB4"/>
    <w:rsid w:val="00CB1F83"/>
    <w:rsid w:val="00CB20A7"/>
    <w:rsid w:val="00CB20FE"/>
    <w:rsid w:val="00CB2342"/>
    <w:rsid w:val="00CB23D2"/>
    <w:rsid w:val="00CB3834"/>
    <w:rsid w:val="00CB3E5C"/>
    <w:rsid w:val="00CB42D4"/>
    <w:rsid w:val="00CB4681"/>
    <w:rsid w:val="00CB4878"/>
    <w:rsid w:val="00CB48EB"/>
    <w:rsid w:val="00CB5FB5"/>
    <w:rsid w:val="00CC013B"/>
    <w:rsid w:val="00CC06E8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579"/>
    <w:rsid w:val="00CC7AB7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A2D"/>
    <w:rsid w:val="00CE0FCE"/>
    <w:rsid w:val="00CE10C9"/>
    <w:rsid w:val="00CE17E9"/>
    <w:rsid w:val="00CE19F0"/>
    <w:rsid w:val="00CE1A2B"/>
    <w:rsid w:val="00CE1CC3"/>
    <w:rsid w:val="00CE22D8"/>
    <w:rsid w:val="00CE2BF2"/>
    <w:rsid w:val="00CE31D8"/>
    <w:rsid w:val="00CE35DE"/>
    <w:rsid w:val="00CE3C0C"/>
    <w:rsid w:val="00CE4207"/>
    <w:rsid w:val="00CE476B"/>
    <w:rsid w:val="00CE58B0"/>
    <w:rsid w:val="00CE6096"/>
    <w:rsid w:val="00CE693B"/>
    <w:rsid w:val="00CE69E3"/>
    <w:rsid w:val="00CE6FA2"/>
    <w:rsid w:val="00CE788F"/>
    <w:rsid w:val="00CE7FAD"/>
    <w:rsid w:val="00CF067E"/>
    <w:rsid w:val="00CF1E5E"/>
    <w:rsid w:val="00CF235D"/>
    <w:rsid w:val="00CF28C4"/>
    <w:rsid w:val="00CF2F8E"/>
    <w:rsid w:val="00CF437A"/>
    <w:rsid w:val="00CF494E"/>
    <w:rsid w:val="00CF4BF2"/>
    <w:rsid w:val="00CF5385"/>
    <w:rsid w:val="00CF59C8"/>
    <w:rsid w:val="00CF5B0E"/>
    <w:rsid w:val="00CF620A"/>
    <w:rsid w:val="00D00377"/>
    <w:rsid w:val="00D00531"/>
    <w:rsid w:val="00D01220"/>
    <w:rsid w:val="00D01CAD"/>
    <w:rsid w:val="00D03920"/>
    <w:rsid w:val="00D03EF7"/>
    <w:rsid w:val="00D0491C"/>
    <w:rsid w:val="00D04D4D"/>
    <w:rsid w:val="00D04FA2"/>
    <w:rsid w:val="00D04FF0"/>
    <w:rsid w:val="00D0518D"/>
    <w:rsid w:val="00D0549F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2FFB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04E"/>
    <w:rsid w:val="00D33C4C"/>
    <w:rsid w:val="00D3573C"/>
    <w:rsid w:val="00D35CF1"/>
    <w:rsid w:val="00D3686A"/>
    <w:rsid w:val="00D37161"/>
    <w:rsid w:val="00D408EA"/>
    <w:rsid w:val="00D41BDD"/>
    <w:rsid w:val="00D41E33"/>
    <w:rsid w:val="00D4238C"/>
    <w:rsid w:val="00D423A5"/>
    <w:rsid w:val="00D43919"/>
    <w:rsid w:val="00D4396E"/>
    <w:rsid w:val="00D4412F"/>
    <w:rsid w:val="00D45991"/>
    <w:rsid w:val="00D474C2"/>
    <w:rsid w:val="00D47973"/>
    <w:rsid w:val="00D47A9F"/>
    <w:rsid w:val="00D47DA0"/>
    <w:rsid w:val="00D50132"/>
    <w:rsid w:val="00D503D9"/>
    <w:rsid w:val="00D50430"/>
    <w:rsid w:val="00D50925"/>
    <w:rsid w:val="00D50E18"/>
    <w:rsid w:val="00D53B7C"/>
    <w:rsid w:val="00D53DE5"/>
    <w:rsid w:val="00D53F3A"/>
    <w:rsid w:val="00D5524E"/>
    <w:rsid w:val="00D5649D"/>
    <w:rsid w:val="00D569B9"/>
    <w:rsid w:val="00D56EF4"/>
    <w:rsid w:val="00D577C4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5F37"/>
    <w:rsid w:val="00D6616E"/>
    <w:rsid w:val="00D668C5"/>
    <w:rsid w:val="00D66946"/>
    <w:rsid w:val="00D66D09"/>
    <w:rsid w:val="00D66E3B"/>
    <w:rsid w:val="00D67172"/>
    <w:rsid w:val="00D67979"/>
    <w:rsid w:val="00D67AEC"/>
    <w:rsid w:val="00D70B93"/>
    <w:rsid w:val="00D70E1F"/>
    <w:rsid w:val="00D71451"/>
    <w:rsid w:val="00D73F9A"/>
    <w:rsid w:val="00D740A0"/>
    <w:rsid w:val="00D749BA"/>
    <w:rsid w:val="00D74BFD"/>
    <w:rsid w:val="00D74FF9"/>
    <w:rsid w:val="00D75259"/>
    <w:rsid w:val="00D76E11"/>
    <w:rsid w:val="00D77963"/>
    <w:rsid w:val="00D8086D"/>
    <w:rsid w:val="00D81935"/>
    <w:rsid w:val="00D81B2A"/>
    <w:rsid w:val="00D81D4C"/>
    <w:rsid w:val="00D82100"/>
    <w:rsid w:val="00D826AC"/>
    <w:rsid w:val="00D82F64"/>
    <w:rsid w:val="00D834E5"/>
    <w:rsid w:val="00D84B18"/>
    <w:rsid w:val="00D85653"/>
    <w:rsid w:val="00D85C5C"/>
    <w:rsid w:val="00D85EA8"/>
    <w:rsid w:val="00D85EB9"/>
    <w:rsid w:val="00D86125"/>
    <w:rsid w:val="00D86406"/>
    <w:rsid w:val="00D86B2D"/>
    <w:rsid w:val="00D86C41"/>
    <w:rsid w:val="00D86D06"/>
    <w:rsid w:val="00D90EBD"/>
    <w:rsid w:val="00D9304A"/>
    <w:rsid w:val="00D93381"/>
    <w:rsid w:val="00D93A89"/>
    <w:rsid w:val="00D953DA"/>
    <w:rsid w:val="00D9605D"/>
    <w:rsid w:val="00D96256"/>
    <w:rsid w:val="00D96643"/>
    <w:rsid w:val="00D97B87"/>
    <w:rsid w:val="00DA049B"/>
    <w:rsid w:val="00DA0EC6"/>
    <w:rsid w:val="00DA16DC"/>
    <w:rsid w:val="00DA263E"/>
    <w:rsid w:val="00DA2D75"/>
    <w:rsid w:val="00DA3F10"/>
    <w:rsid w:val="00DA4011"/>
    <w:rsid w:val="00DA447F"/>
    <w:rsid w:val="00DA47C5"/>
    <w:rsid w:val="00DA4816"/>
    <w:rsid w:val="00DA4936"/>
    <w:rsid w:val="00DA5018"/>
    <w:rsid w:val="00DA5E49"/>
    <w:rsid w:val="00DA620A"/>
    <w:rsid w:val="00DA696A"/>
    <w:rsid w:val="00DA7636"/>
    <w:rsid w:val="00DA79A5"/>
    <w:rsid w:val="00DB03AA"/>
    <w:rsid w:val="00DB09C2"/>
    <w:rsid w:val="00DB0AC8"/>
    <w:rsid w:val="00DB1BD2"/>
    <w:rsid w:val="00DB3064"/>
    <w:rsid w:val="00DB35B1"/>
    <w:rsid w:val="00DB3639"/>
    <w:rsid w:val="00DB3D73"/>
    <w:rsid w:val="00DB44FB"/>
    <w:rsid w:val="00DB640A"/>
    <w:rsid w:val="00DB68DC"/>
    <w:rsid w:val="00DB6CD1"/>
    <w:rsid w:val="00DB7E92"/>
    <w:rsid w:val="00DB7FA1"/>
    <w:rsid w:val="00DC039A"/>
    <w:rsid w:val="00DC0807"/>
    <w:rsid w:val="00DC1705"/>
    <w:rsid w:val="00DC2CE2"/>
    <w:rsid w:val="00DC2F79"/>
    <w:rsid w:val="00DC4144"/>
    <w:rsid w:val="00DC48CD"/>
    <w:rsid w:val="00DC4ED2"/>
    <w:rsid w:val="00DC55B2"/>
    <w:rsid w:val="00DC5A45"/>
    <w:rsid w:val="00DC6337"/>
    <w:rsid w:val="00DC6824"/>
    <w:rsid w:val="00DC695D"/>
    <w:rsid w:val="00DC717A"/>
    <w:rsid w:val="00DC7755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5BF1"/>
    <w:rsid w:val="00DE6394"/>
    <w:rsid w:val="00DE68C8"/>
    <w:rsid w:val="00DE6ABE"/>
    <w:rsid w:val="00DE7237"/>
    <w:rsid w:val="00DE761B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2D36"/>
    <w:rsid w:val="00E0313F"/>
    <w:rsid w:val="00E049DC"/>
    <w:rsid w:val="00E0507D"/>
    <w:rsid w:val="00E052BE"/>
    <w:rsid w:val="00E05512"/>
    <w:rsid w:val="00E0564E"/>
    <w:rsid w:val="00E0668D"/>
    <w:rsid w:val="00E077E4"/>
    <w:rsid w:val="00E07D54"/>
    <w:rsid w:val="00E10FA9"/>
    <w:rsid w:val="00E10FF3"/>
    <w:rsid w:val="00E1341A"/>
    <w:rsid w:val="00E13D6E"/>
    <w:rsid w:val="00E13EE5"/>
    <w:rsid w:val="00E14607"/>
    <w:rsid w:val="00E14CC2"/>
    <w:rsid w:val="00E169BC"/>
    <w:rsid w:val="00E17E47"/>
    <w:rsid w:val="00E20411"/>
    <w:rsid w:val="00E226B1"/>
    <w:rsid w:val="00E22BC1"/>
    <w:rsid w:val="00E23B18"/>
    <w:rsid w:val="00E23FEE"/>
    <w:rsid w:val="00E24296"/>
    <w:rsid w:val="00E2488C"/>
    <w:rsid w:val="00E252AA"/>
    <w:rsid w:val="00E25621"/>
    <w:rsid w:val="00E25813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626"/>
    <w:rsid w:val="00E34779"/>
    <w:rsid w:val="00E35705"/>
    <w:rsid w:val="00E35912"/>
    <w:rsid w:val="00E363D0"/>
    <w:rsid w:val="00E37859"/>
    <w:rsid w:val="00E37E20"/>
    <w:rsid w:val="00E408A0"/>
    <w:rsid w:val="00E41B0C"/>
    <w:rsid w:val="00E42492"/>
    <w:rsid w:val="00E425A3"/>
    <w:rsid w:val="00E42821"/>
    <w:rsid w:val="00E42DC6"/>
    <w:rsid w:val="00E42EE3"/>
    <w:rsid w:val="00E4336D"/>
    <w:rsid w:val="00E43F83"/>
    <w:rsid w:val="00E44958"/>
    <w:rsid w:val="00E45AC2"/>
    <w:rsid w:val="00E460F2"/>
    <w:rsid w:val="00E46196"/>
    <w:rsid w:val="00E46DE3"/>
    <w:rsid w:val="00E470CE"/>
    <w:rsid w:val="00E47305"/>
    <w:rsid w:val="00E47EB3"/>
    <w:rsid w:val="00E504BE"/>
    <w:rsid w:val="00E51B58"/>
    <w:rsid w:val="00E52244"/>
    <w:rsid w:val="00E528E4"/>
    <w:rsid w:val="00E52F0C"/>
    <w:rsid w:val="00E52FE7"/>
    <w:rsid w:val="00E539BB"/>
    <w:rsid w:val="00E53D58"/>
    <w:rsid w:val="00E53F81"/>
    <w:rsid w:val="00E54AC2"/>
    <w:rsid w:val="00E55318"/>
    <w:rsid w:val="00E5584C"/>
    <w:rsid w:val="00E56113"/>
    <w:rsid w:val="00E561E1"/>
    <w:rsid w:val="00E56B2B"/>
    <w:rsid w:val="00E56C9A"/>
    <w:rsid w:val="00E60849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0A96"/>
    <w:rsid w:val="00E71ECB"/>
    <w:rsid w:val="00E72E66"/>
    <w:rsid w:val="00E730A7"/>
    <w:rsid w:val="00E753D3"/>
    <w:rsid w:val="00E76601"/>
    <w:rsid w:val="00E76907"/>
    <w:rsid w:val="00E80AB2"/>
    <w:rsid w:val="00E80B9C"/>
    <w:rsid w:val="00E81208"/>
    <w:rsid w:val="00E81EAD"/>
    <w:rsid w:val="00E824CD"/>
    <w:rsid w:val="00E83956"/>
    <w:rsid w:val="00E84581"/>
    <w:rsid w:val="00E84C42"/>
    <w:rsid w:val="00E85B21"/>
    <w:rsid w:val="00E85BB7"/>
    <w:rsid w:val="00E86ED1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4B46"/>
    <w:rsid w:val="00E9631E"/>
    <w:rsid w:val="00E96B04"/>
    <w:rsid w:val="00E97099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04A"/>
    <w:rsid w:val="00EB5018"/>
    <w:rsid w:val="00EB5966"/>
    <w:rsid w:val="00EB600A"/>
    <w:rsid w:val="00EC05D8"/>
    <w:rsid w:val="00EC1080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786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1CD7"/>
    <w:rsid w:val="00EE240D"/>
    <w:rsid w:val="00EE3509"/>
    <w:rsid w:val="00EE3B16"/>
    <w:rsid w:val="00EE3DB5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5C9"/>
    <w:rsid w:val="00EF18F2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45F"/>
    <w:rsid w:val="00F00563"/>
    <w:rsid w:val="00F00D08"/>
    <w:rsid w:val="00F010DD"/>
    <w:rsid w:val="00F01A45"/>
    <w:rsid w:val="00F02058"/>
    <w:rsid w:val="00F0393F"/>
    <w:rsid w:val="00F04327"/>
    <w:rsid w:val="00F048BF"/>
    <w:rsid w:val="00F04F00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0A3"/>
    <w:rsid w:val="00F200FA"/>
    <w:rsid w:val="00F21287"/>
    <w:rsid w:val="00F2169F"/>
    <w:rsid w:val="00F2191A"/>
    <w:rsid w:val="00F21959"/>
    <w:rsid w:val="00F21BF0"/>
    <w:rsid w:val="00F22A97"/>
    <w:rsid w:val="00F2313F"/>
    <w:rsid w:val="00F2382E"/>
    <w:rsid w:val="00F2417F"/>
    <w:rsid w:val="00F247DF"/>
    <w:rsid w:val="00F25B4E"/>
    <w:rsid w:val="00F25F79"/>
    <w:rsid w:val="00F26BC4"/>
    <w:rsid w:val="00F27D38"/>
    <w:rsid w:val="00F3108A"/>
    <w:rsid w:val="00F3185E"/>
    <w:rsid w:val="00F31E09"/>
    <w:rsid w:val="00F320F2"/>
    <w:rsid w:val="00F3243A"/>
    <w:rsid w:val="00F3245A"/>
    <w:rsid w:val="00F336EA"/>
    <w:rsid w:val="00F33CE8"/>
    <w:rsid w:val="00F340A5"/>
    <w:rsid w:val="00F34227"/>
    <w:rsid w:val="00F348B7"/>
    <w:rsid w:val="00F34DFD"/>
    <w:rsid w:val="00F35253"/>
    <w:rsid w:val="00F36656"/>
    <w:rsid w:val="00F36D0F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66C7"/>
    <w:rsid w:val="00F471DD"/>
    <w:rsid w:val="00F4767A"/>
    <w:rsid w:val="00F476DF"/>
    <w:rsid w:val="00F47B82"/>
    <w:rsid w:val="00F47FC4"/>
    <w:rsid w:val="00F506C2"/>
    <w:rsid w:val="00F508BF"/>
    <w:rsid w:val="00F511E6"/>
    <w:rsid w:val="00F51D99"/>
    <w:rsid w:val="00F522D6"/>
    <w:rsid w:val="00F53D30"/>
    <w:rsid w:val="00F568E2"/>
    <w:rsid w:val="00F56AE0"/>
    <w:rsid w:val="00F56FE0"/>
    <w:rsid w:val="00F60071"/>
    <w:rsid w:val="00F60747"/>
    <w:rsid w:val="00F60A64"/>
    <w:rsid w:val="00F60F75"/>
    <w:rsid w:val="00F62AF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AB6"/>
    <w:rsid w:val="00F76F13"/>
    <w:rsid w:val="00F7769D"/>
    <w:rsid w:val="00F805D5"/>
    <w:rsid w:val="00F80C63"/>
    <w:rsid w:val="00F815DF"/>
    <w:rsid w:val="00F81B8F"/>
    <w:rsid w:val="00F81DA3"/>
    <w:rsid w:val="00F83574"/>
    <w:rsid w:val="00F83B0F"/>
    <w:rsid w:val="00F83FA5"/>
    <w:rsid w:val="00F84396"/>
    <w:rsid w:val="00F843AB"/>
    <w:rsid w:val="00F843FD"/>
    <w:rsid w:val="00F846C7"/>
    <w:rsid w:val="00F84D19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411F"/>
    <w:rsid w:val="00F95904"/>
    <w:rsid w:val="00F97B4C"/>
    <w:rsid w:val="00F97BE4"/>
    <w:rsid w:val="00F97C8D"/>
    <w:rsid w:val="00FA0225"/>
    <w:rsid w:val="00FA1B47"/>
    <w:rsid w:val="00FA1E7D"/>
    <w:rsid w:val="00FA219B"/>
    <w:rsid w:val="00FA287D"/>
    <w:rsid w:val="00FA33C7"/>
    <w:rsid w:val="00FA388C"/>
    <w:rsid w:val="00FA433C"/>
    <w:rsid w:val="00FA4C98"/>
    <w:rsid w:val="00FA4EE0"/>
    <w:rsid w:val="00FA52EE"/>
    <w:rsid w:val="00FA59FF"/>
    <w:rsid w:val="00FA6148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85B"/>
    <w:rsid w:val="00FC36CD"/>
    <w:rsid w:val="00FC3A0D"/>
    <w:rsid w:val="00FC4B0F"/>
    <w:rsid w:val="00FC4F95"/>
    <w:rsid w:val="00FC51B7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5319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218"/>
    <w:rsid w:val="00FF3574"/>
    <w:rsid w:val="00FF40BE"/>
    <w:rsid w:val="00FF4632"/>
    <w:rsid w:val="00FF5544"/>
    <w:rsid w:val="00FF55B7"/>
    <w:rsid w:val="00FF5D33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/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11F1-041C-48D8-8133-CA69CF82FC08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3CBE7-B024-4AC0-9CC7-5CAFEC72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</dc:creator>
  <cp:lastModifiedBy>user</cp:lastModifiedBy>
  <cp:revision>7</cp:revision>
  <cp:lastPrinted>2022-12-12T06:40:00Z</cp:lastPrinted>
  <dcterms:created xsi:type="dcterms:W3CDTF">2022-12-16T06:15:00Z</dcterms:created>
  <dcterms:modified xsi:type="dcterms:W3CDTF">2022-12-27T07:21:00Z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