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03D59" w:rsidRPr="00B03D59" w:rsidRDefault="00B03D59" w:rsidP="00B03D59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2B1E0D" w:rsidRPr="00B03D59" w:rsidRDefault="00411972" w:rsidP="00B03D59">
      <w:pPr>
        <w:overflowPunct/>
        <w:jc w:val="center"/>
        <w:textAlignment w:val="auto"/>
        <w:rPr>
          <w:b/>
          <w:szCs w:val="28"/>
        </w:rPr>
      </w:pPr>
      <w:r w:rsidRPr="00B03D59">
        <w:rPr>
          <w:b/>
          <w:szCs w:val="28"/>
        </w:rPr>
        <w:t xml:space="preserve">О </w:t>
      </w:r>
      <w:r w:rsidR="002B1E0D" w:rsidRPr="00B03D59">
        <w:rPr>
          <w:b/>
          <w:szCs w:val="28"/>
        </w:rPr>
        <w:t>мерах социальной поддержки членов семей граждан,</w:t>
      </w:r>
    </w:p>
    <w:p w:rsidR="005D4D33" w:rsidRPr="00B03D59" w:rsidRDefault="005D4D33" w:rsidP="00B03D59">
      <w:pPr>
        <w:overflowPunct/>
        <w:jc w:val="center"/>
        <w:textAlignment w:val="auto"/>
        <w:rPr>
          <w:b/>
          <w:szCs w:val="28"/>
        </w:rPr>
      </w:pPr>
      <w:proofErr w:type="gramStart"/>
      <w:r w:rsidRPr="00B03D59">
        <w:rPr>
          <w:b/>
          <w:szCs w:val="28"/>
        </w:rPr>
        <w:t>проходящих</w:t>
      </w:r>
      <w:r w:rsidR="002B1E0D" w:rsidRPr="00B03D59">
        <w:rPr>
          <w:b/>
          <w:szCs w:val="28"/>
        </w:rPr>
        <w:t xml:space="preserve"> военную службу </w:t>
      </w:r>
      <w:r w:rsidRPr="00B03D59">
        <w:rPr>
          <w:b/>
          <w:szCs w:val="28"/>
        </w:rPr>
        <w:t xml:space="preserve">в Вооруженных Силах </w:t>
      </w:r>
      <w:proofErr w:type="gramEnd"/>
    </w:p>
    <w:p w:rsidR="005D4D33" w:rsidRPr="00B03D59" w:rsidRDefault="005D4D33" w:rsidP="00B03D59">
      <w:pPr>
        <w:overflowPunct/>
        <w:jc w:val="center"/>
        <w:textAlignment w:val="auto"/>
        <w:rPr>
          <w:b/>
          <w:szCs w:val="28"/>
        </w:rPr>
      </w:pPr>
      <w:r w:rsidRPr="00B03D59">
        <w:rPr>
          <w:b/>
          <w:szCs w:val="28"/>
        </w:rPr>
        <w:t>Российской Федерации в связи с проведением</w:t>
      </w:r>
    </w:p>
    <w:p w:rsidR="00660462" w:rsidRPr="00B03D59" w:rsidRDefault="005D4D33" w:rsidP="00B03D59">
      <w:pPr>
        <w:overflowPunct/>
        <w:jc w:val="center"/>
        <w:textAlignment w:val="auto"/>
        <w:rPr>
          <w:b/>
          <w:szCs w:val="28"/>
        </w:rPr>
      </w:pPr>
      <w:r w:rsidRPr="00B03D59">
        <w:rPr>
          <w:b/>
          <w:szCs w:val="28"/>
        </w:rPr>
        <w:t>специальной военной операции</w:t>
      </w:r>
    </w:p>
    <w:p w:rsidR="00660462" w:rsidRPr="00B03D59" w:rsidRDefault="00660462" w:rsidP="00B03D5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470C03" w:rsidRPr="00B03D59" w:rsidRDefault="00470C03" w:rsidP="00B03D5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60462" w:rsidRPr="00B03D59" w:rsidRDefault="00660462" w:rsidP="00B03D59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proofErr w:type="gramStart"/>
      <w:r w:rsidRPr="00B03D59">
        <w:rPr>
          <w:sz w:val="24"/>
          <w:szCs w:val="28"/>
        </w:rPr>
        <w:t>Принят</w:t>
      </w:r>
      <w:proofErr w:type="gramEnd"/>
      <w:r w:rsidRPr="00B03D59">
        <w:rPr>
          <w:sz w:val="24"/>
          <w:szCs w:val="28"/>
        </w:rPr>
        <w:t xml:space="preserve"> Ярославской областной Думой</w:t>
      </w:r>
    </w:p>
    <w:p w:rsidR="00660462" w:rsidRPr="00B03D59" w:rsidRDefault="00B03D59" w:rsidP="00B03D59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>
        <w:rPr>
          <w:sz w:val="24"/>
          <w:szCs w:val="28"/>
        </w:rPr>
        <w:t xml:space="preserve">21 ноября </w:t>
      </w:r>
      <w:r w:rsidR="00660462" w:rsidRPr="00B03D59">
        <w:rPr>
          <w:sz w:val="24"/>
          <w:szCs w:val="28"/>
        </w:rPr>
        <w:t>2022 года</w:t>
      </w:r>
    </w:p>
    <w:p w:rsidR="00660462" w:rsidRPr="00B03D59" w:rsidRDefault="00660462" w:rsidP="00B03D59">
      <w:pPr>
        <w:overflowPunct/>
        <w:jc w:val="both"/>
        <w:textAlignment w:val="auto"/>
        <w:outlineLvl w:val="0"/>
        <w:rPr>
          <w:szCs w:val="28"/>
        </w:rPr>
      </w:pPr>
    </w:p>
    <w:p w:rsidR="00660462" w:rsidRPr="00B03D59" w:rsidRDefault="00660462" w:rsidP="00B03D59">
      <w:pPr>
        <w:overflowPunct/>
        <w:jc w:val="both"/>
        <w:textAlignment w:val="auto"/>
        <w:outlineLvl w:val="0"/>
        <w:rPr>
          <w:szCs w:val="28"/>
        </w:rPr>
      </w:pPr>
    </w:p>
    <w:p w:rsidR="002B1E0D" w:rsidRPr="00B03D59" w:rsidRDefault="002B1E0D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 xml:space="preserve">Статья 1. </w:t>
      </w:r>
      <w:r w:rsidRPr="00B03D59">
        <w:rPr>
          <w:b/>
          <w:bCs/>
          <w:szCs w:val="28"/>
        </w:rPr>
        <w:t>Предмет настоящего Закона</w:t>
      </w:r>
    </w:p>
    <w:p w:rsidR="005D4D33" w:rsidRPr="00B03D59" w:rsidRDefault="002B1E0D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>Настоящий Закон устанавливает меры социальной поддержки членов семей граждан</w:t>
      </w:r>
      <w:r w:rsidR="005D4D33" w:rsidRPr="00B03D59">
        <w:rPr>
          <w:szCs w:val="28"/>
        </w:rPr>
        <w:t>, проходящих военную службу в Вооруженных Силах Росси</w:t>
      </w:r>
      <w:r w:rsidR="005D4D33" w:rsidRPr="00B03D59">
        <w:rPr>
          <w:szCs w:val="28"/>
        </w:rPr>
        <w:t>й</w:t>
      </w:r>
      <w:r w:rsidR="005D4D33" w:rsidRPr="00B03D59">
        <w:rPr>
          <w:szCs w:val="28"/>
        </w:rPr>
        <w:t>ской Федерации в связи с проведением специальной военной операции.</w:t>
      </w:r>
    </w:p>
    <w:p w:rsidR="005D4D33" w:rsidRPr="00B03D59" w:rsidRDefault="005D4D33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</w:p>
    <w:p w:rsidR="005D4D33" w:rsidRPr="00B03D59" w:rsidRDefault="005D4D33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 xml:space="preserve">Статья 2. </w:t>
      </w:r>
      <w:r w:rsidRPr="00B03D59">
        <w:rPr>
          <w:b/>
          <w:szCs w:val="28"/>
        </w:rPr>
        <w:t>Основные понятия, используемые в настоящем Законе</w:t>
      </w:r>
    </w:p>
    <w:p w:rsidR="005D4D33" w:rsidRPr="00B03D59" w:rsidRDefault="005D4D33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 xml:space="preserve">1. Под гражданами, проходящими военную службу в Вооруженных Силах Российской Федерации в связи с проведением специальной военной операции, в настоящем </w:t>
      </w:r>
      <w:r w:rsidR="00310062" w:rsidRPr="00B03D59">
        <w:rPr>
          <w:szCs w:val="28"/>
        </w:rPr>
        <w:t>З</w:t>
      </w:r>
      <w:r w:rsidRPr="00B03D59">
        <w:rPr>
          <w:szCs w:val="28"/>
        </w:rPr>
        <w:t>аконе понимаются граждане:</w:t>
      </w:r>
    </w:p>
    <w:p w:rsidR="005D4D33" w:rsidRPr="00B03D59" w:rsidRDefault="005D4D33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proofErr w:type="gramStart"/>
      <w:r w:rsidRPr="00B03D59">
        <w:rPr>
          <w:bCs/>
          <w:szCs w:val="28"/>
        </w:rPr>
        <w:t>1) добровольно обратившиеся в военные комиссариаты муниципал</w:t>
      </w:r>
      <w:r w:rsidRPr="00B03D59">
        <w:rPr>
          <w:bCs/>
          <w:szCs w:val="28"/>
        </w:rPr>
        <w:t>ь</w:t>
      </w:r>
      <w:r w:rsidRPr="00B03D59">
        <w:rPr>
          <w:bCs/>
          <w:szCs w:val="28"/>
        </w:rPr>
        <w:t xml:space="preserve">ных образований Ярославской области с целью призыва на военную службу по мобилизации в Вооруженные Силы Российской Федерации в соответствии </w:t>
      </w:r>
      <w:r w:rsidRPr="00B03D59">
        <w:rPr>
          <w:bCs/>
          <w:spacing w:val="-2"/>
          <w:szCs w:val="28"/>
        </w:rPr>
        <w:t>с Указом Президента Российской Федерации от 21 сентября 2022 года № 647 «Об объявлении частичной мобилизации в Российской Федерации» и на осн</w:t>
      </w:r>
      <w:r w:rsidRPr="00B03D59">
        <w:rPr>
          <w:bCs/>
          <w:spacing w:val="-2"/>
          <w:szCs w:val="28"/>
        </w:rPr>
        <w:t>о</w:t>
      </w:r>
      <w:r w:rsidRPr="00B03D59">
        <w:rPr>
          <w:bCs/>
          <w:spacing w:val="-2"/>
          <w:szCs w:val="28"/>
        </w:rPr>
        <w:t>вании решений призывных комиссий по мобилизации муниципальных образ</w:t>
      </w:r>
      <w:r w:rsidRPr="00B03D59">
        <w:rPr>
          <w:bCs/>
          <w:spacing w:val="-2"/>
          <w:szCs w:val="28"/>
        </w:rPr>
        <w:t>о</w:t>
      </w:r>
      <w:r w:rsidRPr="00B03D59">
        <w:rPr>
          <w:bCs/>
          <w:spacing w:val="-2"/>
          <w:szCs w:val="28"/>
        </w:rPr>
        <w:t>ваний Ярославской области направленные и прибывши</w:t>
      </w:r>
      <w:r w:rsidR="00310062" w:rsidRPr="00B03D59">
        <w:rPr>
          <w:bCs/>
          <w:spacing w:val="-2"/>
          <w:szCs w:val="28"/>
        </w:rPr>
        <w:t>е</w:t>
      </w:r>
      <w:r w:rsidRPr="00B03D59">
        <w:rPr>
          <w:bCs/>
          <w:spacing w:val="-2"/>
          <w:szCs w:val="28"/>
        </w:rPr>
        <w:t xml:space="preserve"> в воинские</w:t>
      </w:r>
      <w:proofErr w:type="gramEnd"/>
      <w:r w:rsidRPr="00B03D59">
        <w:rPr>
          <w:bCs/>
          <w:spacing w:val="-2"/>
          <w:szCs w:val="28"/>
        </w:rPr>
        <w:t xml:space="preserve"> части</w:t>
      </w:r>
      <w:r w:rsidRPr="00B03D59">
        <w:rPr>
          <w:bCs/>
          <w:szCs w:val="28"/>
        </w:rPr>
        <w:t>;</w:t>
      </w:r>
    </w:p>
    <w:p w:rsidR="005D4D33" w:rsidRPr="00B03D59" w:rsidRDefault="005D4D33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proofErr w:type="gramStart"/>
      <w:r w:rsidRPr="00B03D59">
        <w:rPr>
          <w:bCs/>
          <w:szCs w:val="28"/>
        </w:rPr>
        <w:t>2) заключивши</w:t>
      </w:r>
      <w:r w:rsidR="00310062" w:rsidRPr="00B03D59">
        <w:rPr>
          <w:bCs/>
          <w:szCs w:val="28"/>
        </w:rPr>
        <w:t>е</w:t>
      </w:r>
      <w:r w:rsidRPr="00B03D59">
        <w:rPr>
          <w:bCs/>
          <w:szCs w:val="28"/>
        </w:rPr>
        <w:t xml:space="preserve"> </w:t>
      </w:r>
      <w:r w:rsidR="001805C5" w:rsidRPr="00B03D59">
        <w:rPr>
          <w:bCs/>
          <w:szCs w:val="28"/>
        </w:rPr>
        <w:t>контракт о прохожде</w:t>
      </w:r>
      <w:r w:rsidR="008D5CC9" w:rsidRPr="00B03D59">
        <w:rPr>
          <w:bCs/>
          <w:szCs w:val="28"/>
        </w:rPr>
        <w:t>нии военной службы в</w:t>
      </w:r>
      <w:r w:rsidR="00B03D59">
        <w:rPr>
          <w:bCs/>
          <w:szCs w:val="28"/>
        </w:rPr>
        <w:t xml:space="preserve"> </w:t>
      </w:r>
      <w:r w:rsidR="001805C5" w:rsidRPr="00B03D59">
        <w:rPr>
          <w:bCs/>
          <w:szCs w:val="28"/>
        </w:rPr>
        <w:t>Воор</w:t>
      </w:r>
      <w:r w:rsidR="001805C5" w:rsidRPr="00B03D59">
        <w:rPr>
          <w:bCs/>
          <w:szCs w:val="28"/>
        </w:rPr>
        <w:t>у</w:t>
      </w:r>
      <w:r w:rsidR="001805C5" w:rsidRPr="00B03D59">
        <w:rPr>
          <w:bCs/>
          <w:szCs w:val="28"/>
        </w:rPr>
        <w:t xml:space="preserve">женных Силах Российской Федерации </w:t>
      </w:r>
      <w:r w:rsidRPr="00B03D59">
        <w:rPr>
          <w:bCs/>
          <w:szCs w:val="28"/>
        </w:rPr>
        <w:t>в период проведения специальной в</w:t>
      </w:r>
      <w:r w:rsidRPr="00B03D59">
        <w:rPr>
          <w:bCs/>
          <w:szCs w:val="28"/>
        </w:rPr>
        <w:t>о</w:t>
      </w:r>
      <w:r w:rsidRPr="00B03D59">
        <w:rPr>
          <w:bCs/>
          <w:szCs w:val="28"/>
        </w:rPr>
        <w:t>енной операции, направляемы</w:t>
      </w:r>
      <w:r w:rsidR="00310062" w:rsidRPr="00B03D59">
        <w:rPr>
          <w:bCs/>
          <w:szCs w:val="28"/>
        </w:rPr>
        <w:t>е</w:t>
      </w:r>
      <w:r w:rsidRPr="00B03D59">
        <w:rPr>
          <w:bCs/>
          <w:szCs w:val="28"/>
        </w:rPr>
        <w:t xml:space="preserve"> через военные комиссариаты муниципальных образований Ярославской области в район специальной военной операции, проводимой на территориях Донецкой Народной Республики, Луганской Народной Республики, Запорожской и Херсонской областей и Украины.</w:t>
      </w:r>
      <w:proofErr w:type="gramEnd"/>
    </w:p>
    <w:p w:rsidR="002B1E0D" w:rsidRPr="00B03D59" w:rsidRDefault="005D4D33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03D59">
        <w:rPr>
          <w:bCs/>
          <w:szCs w:val="28"/>
        </w:rPr>
        <w:t>2</w:t>
      </w:r>
      <w:r w:rsidR="0067474B" w:rsidRPr="00B03D59">
        <w:rPr>
          <w:bCs/>
          <w:szCs w:val="28"/>
        </w:rPr>
        <w:t xml:space="preserve">. </w:t>
      </w:r>
      <w:proofErr w:type="gramStart"/>
      <w:r w:rsidR="00310062" w:rsidRPr="00B03D59">
        <w:rPr>
          <w:bCs/>
          <w:szCs w:val="28"/>
        </w:rPr>
        <w:t>Под</w:t>
      </w:r>
      <w:r w:rsidR="002B1E0D" w:rsidRPr="00B03D59">
        <w:rPr>
          <w:bCs/>
          <w:szCs w:val="28"/>
        </w:rPr>
        <w:t xml:space="preserve"> членам</w:t>
      </w:r>
      <w:r w:rsidR="00310062" w:rsidRPr="00B03D59">
        <w:rPr>
          <w:bCs/>
          <w:szCs w:val="28"/>
        </w:rPr>
        <w:t>и</w:t>
      </w:r>
      <w:r w:rsidR="002B1E0D" w:rsidRPr="00B03D59">
        <w:rPr>
          <w:bCs/>
          <w:szCs w:val="28"/>
        </w:rPr>
        <w:t xml:space="preserve"> семей граждан, </w:t>
      </w:r>
      <w:r w:rsidR="00310062" w:rsidRPr="00B03D59">
        <w:rPr>
          <w:szCs w:val="28"/>
        </w:rPr>
        <w:t>проходящих военную службу в Воор</w:t>
      </w:r>
      <w:r w:rsidR="00310062" w:rsidRPr="00B03D59">
        <w:rPr>
          <w:szCs w:val="28"/>
        </w:rPr>
        <w:t>у</w:t>
      </w:r>
      <w:r w:rsidR="00310062" w:rsidRPr="00B03D59">
        <w:rPr>
          <w:szCs w:val="28"/>
        </w:rPr>
        <w:t>женных Силах Российской Федерации в связи с проведением специальной военной операции,</w:t>
      </w:r>
      <w:r w:rsidR="002B1E0D" w:rsidRPr="00B03D59">
        <w:rPr>
          <w:bCs/>
          <w:szCs w:val="28"/>
        </w:rPr>
        <w:t xml:space="preserve"> </w:t>
      </w:r>
      <w:r w:rsidR="00310062" w:rsidRPr="00B03D59">
        <w:rPr>
          <w:bCs/>
          <w:szCs w:val="28"/>
        </w:rPr>
        <w:t>в</w:t>
      </w:r>
      <w:r w:rsidR="002B1E0D" w:rsidRPr="00B03D59">
        <w:rPr>
          <w:bCs/>
          <w:szCs w:val="28"/>
        </w:rPr>
        <w:t xml:space="preserve"> настояще</w:t>
      </w:r>
      <w:r w:rsidR="00310062" w:rsidRPr="00B03D59">
        <w:rPr>
          <w:bCs/>
          <w:szCs w:val="28"/>
        </w:rPr>
        <w:t>м</w:t>
      </w:r>
      <w:r w:rsidR="002B1E0D" w:rsidRPr="00B03D59">
        <w:rPr>
          <w:bCs/>
          <w:szCs w:val="28"/>
        </w:rPr>
        <w:t xml:space="preserve"> Закон</w:t>
      </w:r>
      <w:r w:rsidR="00310062" w:rsidRPr="00B03D59">
        <w:rPr>
          <w:bCs/>
          <w:szCs w:val="28"/>
        </w:rPr>
        <w:t>е понимаются</w:t>
      </w:r>
      <w:r w:rsidR="002B1E0D" w:rsidRPr="00B03D59">
        <w:rPr>
          <w:bCs/>
          <w:szCs w:val="28"/>
        </w:rPr>
        <w:t xml:space="preserve"> супруга (супруг), сост</w:t>
      </w:r>
      <w:r w:rsidR="002B1E0D" w:rsidRPr="00B03D59">
        <w:rPr>
          <w:bCs/>
          <w:szCs w:val="28"/>
        </w:rPr>
        <w:t>о</w:t>
      </w:r>
      <w:r w:rsidR="002B1E0D" w:rsidRPr="00B03D59">
        <w:rPr>
          <w:bCs/>
          <w:szCs w:val="28"/>
        </w:rPr>
        <w:t>я</w:t>
      </w:r>
      <w:r w:rsidR="00374F0F" w:rsidRPr="00B03D59">
        <w:rPr>
          <w:bCs/>
          <w:szCs w:val="28"/>
        </w:rPr>
        <w:t>щ</w:t>
      </w:r>
      <w:r w:rsidR="002B1E0D" w:rsidRPr="00B03D59">
        <w:rPr>
          <w:bCs/>
          <w:szCs w:val="28"/>
        </w:rPr>
        <w:t>ая (состоя</w:t>
      </w:r>
      <w:r w:rsidR="00374F0F" w:rsidRPr="00B03D59">
        <w:rPr>
          <w:bCs/>
          <w:szCs w:val="28"/>
        </w:rPr>
        <w:t>щ</w:t>
      </w:r>
      <w:r w:rsidR="002B1E0D" w:rsidRPr="00B03D59">
        <w:rPr>
          <w:bCs/>
          <w:szCs w:val="28"/>
        </w:rPr>
        <w:t>ий) в зарегистрированном браке</w:t>
      </w:r>
      <w:r w:rsidR="00E4658B" w:rsidRPr="00B03D59">
        <w:rPr>
          <w:bCs/>
          <w:szCs w:val="28"/>
        </w:rPr>
        <w:t xml:space="preserve"> с гражданином, </w:t>
      </w:r>
      <w:r w:rsidR="00310062" w:rsidRPr="00B03D59">
        <w:rPr>
          <w:bCs/>
          <w:szCs w:val="28"/>
        </w:rPr>
        <w:t xml:space="preserve">проходящим </w:t>
      </w:r>
      <w:r w:rsidR="00310062" w:rsidRPr="00B03D59">
        <w:rPr>
          <w:bCs/>
          <w:szCs w:val="28"/>
        </w:rPr>
        <w:lastRenderedPageBreak/>
        <w:t>военную службу в Вооруженных Силах</w:t>
      </w:r>
      <w:r w:rsidR="00B03D59">
        <w:rPr>
          <w:bCs/>
          <w:szCs w:val="28"/>
        </w:rPr>
        <w:t xml:space="preserve"> Российской Федерации в связи с </w:t>
      </w:r>
      <w:r w:rsidR="00310062" w:rsidRPr="00B03D59">
        <w:rPr>
          <w:bCs/>
          <w:szCs w:val="28"/>
        </w:rPr>
        <w:t>проведением специальной военной операции</w:t>
      </w:r>
      <w:r w:rsidR="002B1E0D" w:rsidRPr="00B03D59">
        <w:rPr>
          <w:bCs/>
          <w:szCs w:val="28"/>
        </w:rPr>
        <w:t>,</w:t>
      </w:r>
      <w:r w:rsidR="00310062" w:rsidRPr="00B03D59">
        <w:rPr>
          <w:bCs/>
          <w:szCs w:val="28"/>
        </w:rPr>
        <w:t xml:space="preserve"> </w:t>
      </w:r>
      <w:r w:rsidR="002B1E0D" w:rsidRPr="00B03D59">
        <w:rPr>
          <w:bCs/>
          <w:szCs w:val="28"/>
        </w:rPr>
        <w:t>родители (усыновители, оп</w:t>
      </w:r>
      <w:r w:rsidR="002B1E0D" w:rsidRPr="00B03D59">
        <w:rPr>
          <w:bCs/>
          <w:szCs w:val="28"/>
        </w:rPr>
        <w:t>е</w:t>
      </w:r>
      <w:r w:rsidR="002B1E0D" w:rsidRPr="00B03D59">
        <w:rPr>
          <w:bCs/>
          <w:szCs w:val="28"/>
        </w:rPr>
        <w:t>куны (попечители), в том числе приемные родители)</w:t>
      </w:r>
      <w:r w:rsidR="00E525BA" w:rsidRPr="00B03D59">
        <w:rPr>
          <w:bCs/>
          <w:szCs w:val="28"/>
        </w:rPr>
        <w:t xml:space="preserve">, </w:t>
      </w:r>
      <w:r w:rsidR="00310062" w:rsidRPr="00B03D59">
        <w:rPr>
          <w:bCs/>
          <w:szCs w:val="28"/>
        </w:rPr>
        <w:t>д</w:t>
      </w:r>
      <w:r w:rsidR="002B1E0D" w:rsidRPr="00B03D59">
        <w:rPr>
          <w:bCs/>
          <w:szCs w:val="28"/>
        </w:rPr>
        <w:t>ети (усыновленные (удочеренные), находящиеся</w:t>
      </w:r>
      <w:proofErr w:type="gramEnd"/>
      <w:r w:rsidR="002B1E0D" w:rsidRPr="00B03D59">
        <w:rPr>
          <w:bCs/>
          <w:szCs w:val="28"/>
        </w:rPr>
        <w:t xml:space="preserve"> под опекой (попечи</w:t>
      </w:r>
      <w:r w:rsidR="00E525BA" w:rsidRPr="00B03D59">
        <w:rPr>
          <w:bCs/>
          <w:szCs w:val="28"/>
        </w:rPr>
        <w:t>тельством)</w:t>
      </w:r>
      <w:r w:rsidR="007D309A" w:rsidRPr="00B03D59">
        <w:rPr>
          <w:bCs/>
          <w:szCs w:val="28"/>
        </w:rPr>
        <w:t xml:space="preserve"> </w:t>
      </w:r>
      <w:r w:rsidR="00310062" w:rsidRPr="00B03D59">
        <w:rPr>
          <w:bCs/>
          <w:szCs w:val="28"/>
        </w:rPr>
        <w:t>гражданина, проходящего военную службу в Вооруженных Силах Российской Федерации в связи с проведением специальной военной операции</w:t>
      </w:r>
      <w:r w:rsidR="005E69C0" w:rsidRPr="00B03D59">
        <w:rPr>
          <w:bCs/>
          <w:szCs w:val="28"/>
        </w:rPr>
        <w:t>)</w:t>
      </w:r>
      <w:r w:rsidR="002B1E0D" w:rsidRPr="00B03D59">
        <w:rPr>
          <w:bCs/>
          <w:szCs w:val="28"/>
        </w:rPr>
        <w:t>.</w:t>
      </w:r>
    </w:p>
    <w:p w:rsidR="007C20A7" w:rsidRPr="00B03D59" w:rsidRDefault="00310062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03D59">
        <w:rPr>
          <w:bCs/>
          <w:szCs w:val="28"/>
        </w:rPr>
        <w:t>3</w:t>
      </w:r>
      <w:r w:rsidR="0067474B" w:rsidRPr="00B03D59">
        <w:rPr>
          <w:bCs/>
          <w:szCs w:val="28"/>
        </w:rPr>
        <w:t xml:space="preserve">. </w:t>
      </w:r>
      <w:r w:rsidR="002B1E0D" w:rsidRPr="00B03D59">
        <w:rPr>
          <w:bCs/>
          <w:szCs w:val="28"/>
        </w:rPr>
        <w:t>Иные понятия, используемые в настоящем Законе, по своему знач</w:t>
      </w:r>
      <w:r w:rsidR="002B1E0D" w:rsidRPr="00B03D59">
        <w:rPr>
          <w:bCs/>
          <w:szCs w:val="28"/>
        </w:rPr>
        <w:t>е</w:t>
      </w:r>
      <w:r w:rsidR="002B1E0D" w:rsidRPr="00B03D59">
        <w:rPr>
          <w:bCs/>
          <w:szCs w:val="28"/>
        </w:rPr>
        <w:t>нию соответствуют понятиям, используемым в федеральном законодател</w:t>
      </w:r>
      <w:r w:rsidR="002B1E0D" w:rsidRPr="00B03D59">
        <w:rPr>
          <w:bCs/>
          <w:szCs w:val="28"/>
        </w:rPr>
        <w:t>ь</w:t>
      </w:r>
      <w:r w:rsidR="002B1E0D" w:rsidRPr="00B03D59">
        <w:rPr>
          <w:bCs/>
          <w:szCs w:val="28"/>
        </w:rPr>
        <w:t>стве и законодательстве Ярославской области.</w:t>
      </w:r>
    </w:p>
    <w:p w:rsidR="005D4D33" w:rsidRPr="00B03D59" w:rsidRDefault="005D4D33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</w:p>
    <w:p w:rsidR="002B1E0D" w:rsidRPr="00B03D59" w:rsidRDefault="002B1E0D" w:rsidP="00B03D59">
      <w:pPr>
        <w:overflowPunct/>
        <w:ind w:firstLine="709"/>
        <w:jc w:val="both"/>
        <w:textAlignment w:val="auto"/>
        <w:outlineLvl w:val="0"/>
        <w:rPr>
          <w:b/>
          <w:szCs w:val="28"/>
        </w:rPr>
      </w:pPr>
      <w:r w:rsidRPr="00B03D59">
        <w:rPr>
          <w:szCs w:val="28"/>
        </w:rPr>
        <w:t xml:space="preserve">Статья 3. </w:t>
      </w:r>
      <w:r w:rsidR="00E525BA" w:rsidRPr="00B03D59">
        <w:rPr>
          <w:b/>
          <w:szCs w:val="28"/>
        </w:rPr>
        <w:t xml:space="preserve">Меры социальной поддержки членов семей </w:t>
      </w:r>
      <w:r w:rsidR="00310062" w:rsidRPr="00B03D59">
        <w:rPr>
          <w:b/>
          <w:szCs w:val="28"/>
        </w:rPr>
        <w:t xml:space="preserve">граждан, </w:t>
      </w:r>
      <w:r w:rsidR="00B03D59">
        <w:rPr>
          <w:b/>
          <w:szCs w:val="28"/>
        </w:rPr>
        <w:br/>
      </w:r>
      <w:r w:rsidR="00310062" w:rsidRPr="00B03D59">
        <w:rPr>
          <w:b/>
          <w:szCs w:val="28"/>
        </w:rPr>
        <w:t xml:space="preserve">проходящих военную службу в Вооруженных Силах Российской </w:t>
      </w:r>
      <w:r w:rsidR="00B03D59">
        <w:rPr>
          <w:b/>
          <w:szCs w:val="28"/>
        </w:rPr>
        <w:br/>
      </w:r>
      <w:r w:rsidR="00310062" w:rsidRPr="00B03D59">
        <w:rPr>
          <w:b/>
          <w:szCs w:val="28"/>
        </w:rPr>
        <w:t>Федерации в связи с проведением специальной военной операции</w:t>
      </w:r>
    </w:p>
    <w:p w:rsidR="00E525BA" w:rsidRPr="00B03D59" w:rsidRDefault="00433AD4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 xml:space="preserve">1. </w:t>
      </w:r>
      <w:r w:rsidR="00E525BA" w:rsidRPr="00B03D59">
        <w:rPr>
          <w:szCs w:val="28"/>
        </w:rPr>
        <w:t xml:space="preserve">Членам семей граждан, </w:t>
      </w:r>
      <w:r w:rsidR="00310062" w:rsidRPr="00B03D59">
        <w:rPr>
          <w:szCs w:val="28"/>
        </w:rPr>
        <w:t>проходящих военную службу в Вооруже</w:t>
      </w:r>
      <w:r w:rsidR="00310062" w:rsidRPr="00B03D59">
        <w:rPr>
          <w:szCs w:val="28"/>
        </w:rPr>
        <w:t>н</w:t>
      </w:r>
      <w:r w:rsidR="00310062" w:rsidRPr="00B03D59">
        <w:rPr>
          <w:szCs w:val="28"/>
        </w:rPr>
        <w:t>ных Силах Российской Федерации в связи с проведением специальной вое</w:t>
      </w:r>
      <w:r w:rsidR="00310062" w:rsidRPr="00B03D59">
        <w:rPr>
          <w:szCs w:val="28"/>
        </w:rPr>
        <w:t>н</w:t>
      </w:r>
      <w:r w:rsidR="00310062" w:rsidRPr="00B03D59">
        <w:rPr>
          <w:szCs w:val="28"/>
        </w:rPr>
        <w:t>ной операции</w:t>
      </w:r>
      <w:r w:rsidR="00E525BA" w:rsidRPr="00B03D59">
        <w:rPr>
          <w:szCs w:val="28"/>
        </w:rPr>
        <w:t>, предоставляются следующие меры социальной поддержки:</w:t>
      </w:r>
    </w:p>
    <w:p w:rsidR="00E525BA" w:rsidRPr="00B03D59" w:rsidRDefault="00F0081A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>1</w:t>
      </w:r>
      <w:r w:rsidR="00E525BA" w:rsidRPr="00B03D59">
        <w:rPr>
          <w:szCs w:val="28"/>
        </w:rPr>
        <w:t>) освобождение от взимаемой с родителей (законных представителей) платы за присмотр и уход за детьми, осваивающими образовательные пр</w:t>
      </w:r>
      <w:r w:rsidR="00E525BA" w:rsidRPr="00B03D59">
        <w:rPr>
          <w:szCs w:val="28"/>
        </w:rPr>
        <w:t>о</w:t>
      </w:r>
      <w:r w:rsidR="00E525BA" w:rsidRPr="00B03D59">
        <w:rPr>
          <w:szCs w:val="28"/>
        </w:rPr>
        <w:t>граммы дошкольного образования в организациях, осуществляющих образ</w:t>
      </w:r>
      <w:r w:rsidR="00E525BA" w:rsidRPr="00B03D59">
        <w:rPr>
          <w:szCs w:val="28"/>
        </w:rPr>
        <w:t>о</w:t>
      </w:r>
      <w:r w:rsidR="00E525BA" w:rsidRPr="00B03D59">
        <w:rPr>
          <w:szCs w:val="28"/>
        </w:rPr>
        <w:t>вательную деятельность на территории Ярославской области;</w:t>
      </w:r>
    </w:p>
    <w:p w:rsidR="00016D4E" w:rsidRPr="00B03D59" w:rsidRDefault="00F0081A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proofErr w:type="gramStart"/>
      <w:r w:rsidRPr="00B03D59">
        <w:rPr>
          <w:szCs w:val="28"/>
        </w:rPr>
        <w:t>2</w:t>
      </w:r>
      <w:r w:rsidR="00E525BA" w:rsidRPr="00B03D59">
        <w:rPr>
          <w:szCs w:val="28"/>
        </w:rPr>
        <w:t>) предоставление социальной услуги по обеспечению бесплатным о</w:t>
      </w:r>
      <w:r w:rsidR="00E525BA" w:rsidRPr="00B03D59">
        <w:rPr>
          <w:szCs w:val="28"/>
        </w:rPr>
        <w:t>д</w:t>
      </w:r>
      <w:r w:rsidR="00E525BA" w:rsidRPr="00B03D59">
        <w:rPr>
          <w:szCs w:val="28"/>
        </w:rPr>
        <w:t xml:space="preserve">норазовым горячим питанием в дни учебных занятий </w:t>
      </w:r>
      <w:r w:rsidR="00016D4E" w:rsidRPr="00B03D59">
        <w:rPr>
          <w:szCs w:val="28"/>
        </w:rPr>
        <w:t>детям</w:t>
      </w:r>
      <w:r w:rsidR="00E525BA" w:rsidRPr="00B03D59">
        <w:rPr>
          <w:szCs w:val="28"/>
        </w:rPr>
        <w:t xml:space="preserve">, </w:t>
      </w:r>
      <w:r w:rsidR="00016D4E" w:rsidRPr="00B03D59">
        <w:rPr>
          <w:szCs w:val="28"/>
        </w:rPr>
        <w:t>осваивающим образовательные программы основного общего и среднего общего образов</w:t>
      </w:r>
      <w:r w:rsidR="00016D4E" w:rsidRPr="00B03D59">
        <w:rPr>
          <w:szCs w:val="28"/>
        </w:rPr>
        <w:t>а</w:t>
      </w:r>
      <w:r w:rsidR="00016D4E" w:rsidRPr="00B03D59">
        <w:rPr>
          <w:szCs w:val="28"/>
        </w:rPr>
        <w:t>ния в общеобразовательных организациях (за исключением лиц, указанных в</w:t>
      </w:r>
      <w:r w:rsidR="00B03D59">
        <w:rPr>
          <w:szCs w:val="28"/>
        </w:rPr>
        <w:t> </w:t>
      </w:r>
      <w:r w:rsidR="00016D4E" w:rsidRPr="00B03D59">
        <w:rPr>
          <w:szCs w:val="28"/>
        </w:rPr>
        <w:t xml:space="preserve">статье 63 Закона Ярославской области </w:t>
      </w:r>
      <w:r w:rsidR="005E69C0" w:rsidRPr="00B03D59">
        <w:rPr>
          <w:bCs/>
          <w:szCs w:val="28"/>
        </w:rPr>
        <w:t>от 19.12.</w:t>
      </w:r>
      <w:r w:rsidR="006F0EFB" w:rsidRPr="00B03D59">
        <w:rPr>
          <w:bCs/>
          <w:szCs w:val="28"/>
        </w:rPr>
        <w:t xml:space="preserve">2008 № 65-з </w:t>
      </w:r>
      <w:r w:rsidR="00016D4E" w:rsidRPr="00B03D59">
        <w:rPr>
          <w:szCs w:val="28"/>
        </w:rPr>
        <w:t>«Социальный кодекс Ярославской области»</w:t>
      </w:r>
      <w:r w:rsidR="006F0EFB" w:rsidRPr="00B03D59">
        <w:rPr>
          <w:szCs w:val="28"/>
        </w:rPr>
        <w:t xml:space="preserve"> (</w:t>
      </w:r>
      <w:r w:rsidR="006F0EFB" w:rsidRPr="00B03D59">
        <w:rPr>
          <w:bCs/>
          <w:szCs w:val="28"/>
        </w:rPr>
        <w:t>далее – Закон Ярославской области «Социал</w:t>
      </w:r>
      <w:r w:rsidR="006F0EFB" w:rsidRPr="00B03D59">
        <w:rPr>
          <w:bCs/>
          <w:szCs w:val="28"/>
        </w:rPr>
        <w:t>ь</w:t>
      </w:r>
      <w:r w:rsidR="006F0EFB" w:rsidRPr="00B03D59">
        <w:rPr>
          <w:bCs/>
          <w:szCs w:val="28"/>
        </w:rPr>
        <w:t>ный кодекс Ярославской области»</w:t>
      </w:r>
      <w:r w:rsidR="00016D4E" w:rsidRPr="00B03D59">
        <w:rPr>
          <w:szCs w:val="28"/>
        </w:rPr>
        <w:t>);</w:t>
      </w:r>
      <w:proofErr w:type="gramEnd"/>
    </w:p>
    <w:p w:rsidR="003F5642" w:rsidRPr="00B03D59" w:rsidRDefault="00F0081A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proofErr w:type="gramStart"/>
      <w:r w:rsidRPr="00B03D59">
        <w:rPr>
          <w:szCs w:val="28"/>
        </w:rPr>
        <w:t>3</w:t>
      </w:r>
      <w:r w:rsidR="00ED40EA" w:rsidRPr="00B03D59">
        <w:rPr>
          <w:szCs w:val="28"/>
        </w:rPr>
        <w:t>) предоставление социальной услуги по обеспечению набором пр</w:t>
      </w:r>
      <w:r w:rsidR="00ED40EA" w:rsidRPr="00B03D59">
        <w:rPr>
          <w:szCs w:val="28"/>
        </w:rPr>
        <w:t>о</w:t>
      </w:r>
      <w:r w:rsidR="00ED40EA" w:rsidRPr="00B03D59">
        <w:rPr>
          <w:szCs w:val="28"/>
        </w:rPr>
        <w:t>дуктов питания в дни учебных занятий детям, осваивающим образовател</w:t>
      </w:r>
      <w:r w:rsidR="00ED40EA" w:rsidRPr="00B03D59">
        <w:rPr>
          <w:szCs w:val="28"/>
        </w:rPr>
        <w:t>ь</w:t>
      </w:r>
      <w:r w:rsidR="00ED40EA" w:rsidRPr="00B03D59">
        <w:rPr>
          <w:szCs w:val="28"/>
        </w:rPr>
        <w:t>ные программы основного общего и среднего общего образования в общео</w:t>
      </w:r>
      <w:r w:rsidR="00ED40EA" w:rsidRPr="00B03D59">
        <w:rPr>
          <w:szCs w:val="28"/>
        </w:rPr>
        <w:t>б</w:t>
      </w:r>
      <w:r w:rsidR="00ED40EA" w:rsidRPr="00B03D59">
        <w:rPr>
          <w:szCs w:val="28"/>
        </w:rPr>
        <w:t xml:space="preserve">разовательных организациях, обучающимся </w:t>
      </w:r>
      <w:r w:rsidR="00B03D59">
        <w:rPr>
          <w:szCs w:val="28"/>
        </w:rPr>
        <w:t>по состоянию здоровья на дому в </w:t>
      </w:r>
      <w:r w:rsidR="00ED40EA" w:rsidRPr="00B03D59">
        <w:rPr>
          <w:szCs w:val="28"/>
        </w:rPr>
        <w:t>соответствии с заключением медицинской организации (за исключением лиц, указанных в статье 63</w:t>
      </w:r>
      <w:r w:rsidR="00ED40EA" w:rsidRPr="00B03D59">
        <w:rPr>
          <w:szCs w:val="28"/>
          <w:vertAlign w:val="superscript"/>
        </w:rPr>
        <w:t xml:space="preserve">2 </w:t>
      </w:r>
      <w:r w:rsidR="00ED40EA" w:rsidRPr="00B03D59">
        <w:rPr>
          <w:szCs w:val="28"/>
        </w:rPr>
        <w:t>Закона Ярославской области «Социальный к</w:t>
      </w:r>
      <w:r w:rsidR="00ED40EA" w:rsidRPr="00B03D59">
        <w:rPr>
          <w:szCs w:val="28"/>
        </w:rPr>
        <w:t>о</w:t>
      </w:r>
      <w:r w:rsidR="00ED40EA" w:rsidRPr="00B03D59">
        <w:rPr>
          <w:szCs w:val="28"/>
        </w:rPr>
        <w:t>декс Ярославской области»);</w:t>
      </w:r>
      <w:proofErr w:type="gramEnd"/>
    </w:p>
    <w:p w:rsidR="00F0081A" w:rsidRPr="00B03D59" w:rsidRDefault="00F0081A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>4) помощь в газификации жилого помещения</w:t>
      </w:r>
      <w:r w:rsidR="00441258" w:rsidRPr="00B03D59">
        <w:rPr>
          <w:szCs w:val="28"/>
        </w:rPr>
        <w:t xml:space="preserve"> в размере, установленном Правительством Ярославской области</w:t>
      </w:r>
      <w:r w:rsidRPr="00B03D59">
        <w:rPr>
          <w:szCs w:val="28"/>
        </w:rPr>
        <w:t>;</w:t>
      </w:r>
    </w:p>
    <w:p w:rsidR="003F5642" w:rsidRPr="00B03D59" w:rsidRDefault="00E525BA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>5</w:t>
      </w:r>
      <w:r w:rsidR="003F5642" w:rsidRPr="00B03D59">
        <w:rPr>
          <w:szCs w:val="28"/>
        </w:rPr>
        <w:t xml:space="preserve">) </w:t>
      </w:r>
      <w:r w:rsidRPr="00B03D59">
        <w:rPr>
          <w:szCs w:val="28"/>
        </w:rPr>
        <w:t xml:space="preserve">оказание организациями социального обслуживания социальных услуг </w:t>
      </w:r>
      <w:r w:rsidR="003F5642" w:rsidRPr="00B03D59">
        <w:rPr>
          <w:szCs w:val="28"/>
        </w:rPr>
        <w:t xml:space="preserve">в форме социального обслуживания на дому и в полустационарной форме социального обслуживания бесплатно </w:t>
      </w:r>
      <w:r w:rsidR="00B03D59">
        <w:rPr>
          <w:szCs w:val="28"/>
        </w:rPr>
        <w:t>гражданам пожилого возраста и </w:t>
      </w:r>
      <w:r w:rsidR="003F5642" w:rsidRPr="00B03D59">
        <w:rPr>
          <w:szCs w:val="28"/>
        </w:rPr>
        <w:t>инвалидам, признанным нуждающимися в социальном обслуживании;</w:t>
      </w:r>
    </w:p>
    <w:p w:rsidR="00E525BA" w:rsidRPr="00B03D59" w:rsidRDefault="00CE7565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t xml:space="preserve">6) </w:t>
      </w:r>
      <w:r w:rsidR="00E525BA" w:rsidRPr="00B03D59">
        <w:rPr>
          <w:szCs w:val="28"/>
        </w:rPr>
        <w:t>первоочередно</w:t>
      </w:r>
      <w:r w:rsidRPr="00B03D59">
        <w:rPr>
          <w:szCs w:val="28"/>
        </w:rPr>
        <w:t>е</w:t>
      </w:r>
      <w:r w:rsidR="00E525BA" w:rsidRPr="00B03D59">
        <w:rPr>
          <w:szCs w:val="28"/>
        </w:rPr>
        <w:t xml:space="preserve"> </w:t>
      </w:r>
      <w:r w:rsidRPr="00B03D59">
        <w:rPr>
          <w:szCs w:val="28"/>
        </w:rPr>
        <w:t xml:space="preserve">оказание организациями социального обслуживания социальных услуг в стационарной форме </w:t>
      </w:r>
      <w:r w:rsidR="00E525BA" w:rsidRPr="00B03D59">
        <w:rPr>
          <w:szCs w:val="28"/>
        </w:rPr>
        <w:t>граждан</w:t>
      </w:r>
      <w:r w:rsidRPr="00B03D59">
        <w:rPr>
          <w:szCs w:val="28"/>
        </w:rPr>
        <w:t>ам</w:t>
      </w:r>
      <w:r w:rsidR="00E525BA" w:rsidRPr="00B03D59">
        <w:rPr>
          <w:szCs w:val="28"/>
        </w:rPr>
        <w:t xml:space="preserve"> пожилого возраста и и</w:t>
      </w:r>
      <w:r w:rsidR="00E525BA" w:rsidRPr="00B03D59">
        <w:rPr>
          <w:szCs w:val="28"/>
        </w:rPr>
        <w:t>н</w:t>
      </w:r>
      <w:r w:rsidR="00E525BA" w:rsidRPr="00B03D59">
        <w:rPr>
          <w:szCs w:val="28"/>
        </w:rPr>
        <w:t>валид</w:t>
      </w:r>
      <w:r w:rsidRPr="00B03D59">
        <w:rPr>
          <w:szCs w:val="28"/>
        </w:rPr>
        <w:t>ам</w:t>
      </w:r>
      <w:r w:rsidR="00E525BA" w:rsidRPr="00B03D59">
        <w:rPr>
          <w:szCs w:val="28"/>
        </w:rPr>
        <w:t>, признанны</w:t>
      </w:r>
      <w:r w:rsidRPr="00B03D59">
        <w:rPr>
          <w:szCs w:val="28"/>
        </w:rPr>
        <w:t>м</w:t>
      </w:r>
      <w:r w:rsidR="00E525BA" w:rsidRPr="00B03D59">
        <w:rPr>
          <w:szCs w:val="28"/>
        </w:rPr>
        <w:t xml:space="preserve"> нуждающимися в социальном обслуживании</w:t>
      </w:r>
      <w:r w:rsidRPr="00B03D59">
        <w:rPr>
          <w:szCs w:val="28"/>
        </w:rPr>
        <w:t>.</w:t>
      </w:r>
    </w:p>
    <w:p w:rsidR="00B03D59" w:rsidRDefault="00B03D59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433AD4" w:rsidRPr="00B03D59" w:rsidRDefault="007C20A7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03D59">
        <w:rPr>
          <w:szCs w:val="28"/>
        </w:rPr>
        <w:lastRenderedPageBreak/>
        <w:t xml:space="preserve">2. Меры социальной поддержки членов семей граждан, </w:t>
      </w:r>
      <w:r w:rsidR="00310062" w:rsidRPr="00B03D59">
        <w:rPr>
          <w:szCs w:val="28"/>
        </w:rPr>
        <w:t>проходящих военную службу в Вооруженных Силах Российской Федерации в связи с</w:t>
      </w:r>
      <w:r w:rsidR="00B03D59">
        <w:rPr>
          <w:szCs w:val="28"/>
        </w:rPr>
        <w:t> </w:t>
      </w:r>
      <w:r w:rsidR="00310062" w:rsidRPr="00B03D59">
        <w:rPr>
          <w:szCs w:val="28"/>
        </w:rPr>
        <w:t>проведением специальной военной операции</w:t>
      </w:r>
      <w:r w:rsidRPr="00B03D59">
        <w:rPr>
          <w:szCs w:val="28"/>
        </w:rPr>
        <w:t xml:space="preserve">, предоставляются </w:t>
      </w:r>
      <w:r w:rsidR="00433AD4" w:rsidRPr="00B03D59">
        <w:rPr>
          <w:szCs w:val="28"/>
        </w:rPr>
        <w:t>граждан</w:t>
      </w:r>
      <w:r w:rsidRPr="00B03D59">
        <w:rPr>
          <w:szCs w:val="28"/>
        </w:rPr>
        <w:t>ам</w:t>
      </w:r>
      <w:r w:rsidR="00433AD4" w:rsidRPr="00B03D59">
        <w:rPr>
          <w:szCs w:val="28"/>
        </w:rPr>
        <w:t xml:space="preserve"> Российской Федерации, иностранны</w:t>
      </w:r>
      <w:r w:rsidRPr="00B03D59">
        <w:rPr>
          <w:szCs w:val="28"/>
        </w:rPr>
        <w:t>м</w:t>
      </w:r>
      <w:r w:rsidR="00433AD4" w:rsidRPr="00B03D59">
        <w:rPr>
          <w:szCs w:val="28"/>
        </w:rPr>
        <w:t xml:space="preserve"> граждан</w:t>
      </w:r>
      <w:r w:rsidRPr="00B03D59">
        <w:rPr>
          <w:szCs w:val="28"/>
        </w:rPr>
        <w:t>ам</w:t>
      </w:r>
      <w:r w:rsidR="00433AD4" w:rsidRPr="00B03D59">
        <w:rPr>
          <w:szCs w:val="28"/>
        </w:rPr>
        <w:t xml:space="preserve"> и лица</w:t>
      </w:r>
      <w:r w:rsidRPr="00B03D59">
        <w:rPr>
          <w:szCs w:val="28"/>
        </w:rPr>
        <w:t>м</w:t>
      </w:r>
      <w:r w:rsidR="00433AD4" w:rsidRPr="00B03D59">
        <w:rPr>
          <w:szCs w:val="28"/>
        </w:rPr>
        <w:t xml:space="preserve"> без гражданства, постоянно или временно проживающи</w:t>
      </w:r>
      <w:r w:rsidR="0067474B" w:rsidRPr="00B03D59">
        <w:rPr>
          <w:szCs w:val="28"/>
        </w:rPr>
        <w:t>м</w:t>
      </w:r>
      <w:r w:rsidR="00433AD4" w:rsidRPr="00B03D59">
        <w:rPr>
          <w:szCs w:val="28"/>
        </w:rPr>
        <w:t xml:space="preserve"> на территории Ярославской области.</w:t>
      </w:r>
    </w:p>
    <w:p w:rsidR="00433AD4" w:rsidRPr="00B03D59" w:rsidRDefault="00433AD4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</w:p>
    <w:p w:rsidR="00A04B90" w:rsidRPr="00B03D59" w:rsidRDefault="00A04B90" w:rsidP="00B03D59">
      <w:pPr>
        <w:overflowPunct/>
        <w:ind w:firstLine="709"/>
        <w:jc w:val="both"/>
        <w:textAlignment w:val="auto"/>
        <w:outlineLvl w:val="0"/>
        <w:rPr>
          <w:b/>
          <w:bCs/>
          <w:szCs w:val="28"/>
        </w:rPr>
      </w:pPr>
      <w:r w:rsidRPr="00B03D59">
        <w:rPr>
          <w:szCs w:val="28"/>
        </w:rPr>
        <w:t xml:space="preserve">Статья 4. </w:t>
      </w:r>
      <w:r w:rsidR="00D53D53" w:rsidRPr="00B03D59">
        <w:rPr>
          <w:b/>
          <w:szCs w:val="28"/>
        </w:rPr>
        <w:t>П</w:t>
      </w:r>
      <w:r w:rsidRPr="00B03D59">
        <w:rPr>
          <w:b/>
          <w:bCs/>
          <w:szCs w:val="28"/>
        </w:rPr>
        <w:t>редоставлени</w:t>
      </w:r>
      <w:r w:rsidR="00D53D53" w:rsidRPr="00B03D59">
        <w:rPr>
          <w:b/>
          <w:bCs/>
          <w:szCs w:val="28"/>
        </w:rPr>
        <w:t>е</w:t>
      </w:r>
      <w:r w:rsidRPr="00B03D59">
        <w:rPr>
          <w:b/>
          <w:bCs/>
          <w:szCs w:val="28"/>
        </w:rPr>
        <w:t xml:space="preserve"> мер социальной поддержки член</w:t>
      </w:r>
      <w:r w:rsidR="007C20A7" w:rsidRPr="00B03D59">
        <w:rPr>
          <w:b/>
          <w:bCs/>
          <w:szCs w:val="28"/>
        </w:rPr>
        <w:t>ов</w:t>
      </w:r>
      <w:r w:rsidRPr="00B03D59">
        <w:rPr>
          <w:b/>
          <w:bCs/>
          <w:szCs w:val="28"/>
        </w:rPr>
        <w:t xml:space="preserve"> семей </w:t>
      </w:r>
      <w:r w:rsidRPr="00B03D59">
        <w:rPr>
          <w:b/>
          <w:bCs/>
          <w:spacing w:val="-2"/>
          <w:szCs w:val="28"/>
        </w:rPr>
        <w:t xml:space="preserve">граждан, </w:t>
      </w:r>
      <w:r w:rsidR="00310062" w:rsidRPr="00B03D59">
        <w:rPr>
          <w:b/>
          <w:bCs/>
          <w:spacing w:val="-2"/>
          <w:szCs w:val="28"/>
        </w:rPr>
        <w:t>проходящих военную службу в Вооруженных Силах Российской</w:t>
      </w:r>
      <w:r w:rsidR="00310062" w:rsidRPr="00B03D59">
        <w:rPr>
          <w:b/>
          <w:bCs/>
          <w:szCs w:val="28"/>
        </w:rPr>
        <w:t xml:space="preserve"> Федерации в связи с проведением специальной военной операции</w:t>
      </w:r>
    </w:p>
    <w:p w:rsidR="00310062" w:rsidRPr="00B03D59" w:rsidRDefault="00D53D53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03D59">
        <w:rPr>
          <w:bCs/>
          <w:szCs w:val="28"/>
        </w:rPr>
        <w:t xml:space="preserve">1. </w:t>
      </w:r>
      <w:r w:rsidR="00A04B90" w:rsidRPr="00B03D59">
        <w:rPr>
          <w:bCs/>
          <w:szCs w:val="28"/>
        </w:rPr>
        <w:t>Меры социальной поддержки член</w:t>
      </w:r>
      <w:r w:rsidR="007C20A7" w:rsidRPr="00B03D59">
        <w:rPr>
          <w:bCs/>
          <w:szCs w:val="28"/>
        </w:rPr>
        <w:t xml:space="preserve">ов </w:t>
      </w:r>
      <w:r w:rsidR="00A04B90" w:rsidRPr="00B03D59">
        <w:rPr>
          <w:bCs/>
          <w:szCs w:val="28"/>
        </w:rPr>
        <w:t xml:space="preserve">семей граждан, </w:t>
      </w:r>
      <w:r w:rsidR="00310062" w:rsidRPr="00B03D59">
        <w:rPr>
          <w:bCs/>
          <w:szCs w:val="28"/>
        </w:rPr>
        <w:t>проходящих военную службу в Вооруженных Силах</w:t>
      </w:r>
      <w:r w:rsidR="00B03D59">
        <w:rPr>
          <w:bCs/>
          <w:szCs w:val="28"/>
        </w:rPr>
        <w:t xml:space="preserve"> Российской Федерации в связи с </w:t>
      </w:r>
      <w:r w:rsidR="00310062" w:rsidRPr="00B03D59">
        <w:rPr>
          <w:bCs/>
          <w:szCs w:val="28"/>
        </w:rPr>
        <w:t>проведением специальной военной операции</w:t>
      </w:r>
      <w:r w:rsidR="00A04B90" w:rsidRPr="00B03D59">
        <w:rPr>
          <w:bCs/>
          <w:szCs w:val="28"/>
        </w:rPr>
        <w:t>, предоставляются</w:t>
      </w:r>
      <w:r w:rsidR="00310062" w:rsidRPr="00B03D59">
        <w:rPr>
          <w:bCs/>
          <w:szCs w:val="28"/>
        </w:rPr>
        <w:t>:</w:t>
      </w:r>
    </w:p>
    <w:p w:rsidR="00A04B90" w:rsidRPr="00B03D59" w:rsidRDefault="00310062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03D59">
        <w:rPr>
          <w:bCs/>
          <w:szCs w:val="28"/>
        </w:rPr>
        <w:t>1) членам семей граждан, указанных в пункте 1 части 1 статьи 2 наст</w:t>
      </w:r>
      <w:r w:rsidRPr="00B03D59">
        <w:rPr>
          <w:bCs/>
          <w:szCs w:val="28"/>
        </w:rPr>
        <w:t>о</w:t>
      </w:r>
      <w:r w:rsidRPr="00B03D59">
        <w:rPr>
          <w:bCs/>
          <w:szCs w:val="28"/>
        </w:rPr>
        <w:t>ящего Закона, –</w:t>
      </w:r>
      <w:r w:rsidR="00A04B90" w:rsidRPr="00B03D59">
        <w:rPr>
          <w:bCs/>
          <w:szCs w:val="28"/>
        </w:rPr>
        <w:t xml:space="preserve"> на период военной службы </w:t>
      </w:r>
      <w:r w:rsidRPr="00B03D59">
        <w:rPr>
          <w:bCs/>
          <w:szCs w:val="28"/>
        </w:rPr>
        <w:t>указанных граждан;</w:t>
      </w:r>
    </w:p>
    <w:p w:rsidR="00310062" w:rsidRPr="00B03D59" w:rsidRDefault="00310062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03D59">
        <w:rPr>
          <w:bCs/>
          <w:szCs w:val="28"/>
        </w:rPr>
        <w:t>2) членам семей граждан, указанных в пункте 2 части 1 статьи 2 наст</w:t>
      </w:r>
      <w:r w:rsidRPr="00B03D59">
        <w:rPr>
          <w:bCs/>
          <w:szCs w:val="28"/>
        </w:rPr>
        <w:t>о</w:t>
      </w:r>
      <w:r w:rsidRPr="00B03D59">
        <w:rPr>
          <w:bCs/>
          <w:szCs w:val="28"/>
        </w:rPr>
        <w:t>ящего Закона, – на срок действия контракта о прохождении военной службы в Вооруженных Силах Российской Федерации, заключенного с указанными гражданами.</w:t>
      </w:r>
    </w:p>
    <w:p w:rsidR="00982B19" w:rsidRPr="00B03D59" w:rsidRDefault="009120E6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03D59">
        <w:rPr>
          <w:bCs/>
          <w:szCs w:val="28"/>
        </w:rPr>
        <w:t xml:space="preserve">2. Порядок и условия </w:t>
      </w:r>
      <w:proofErr w:type="gramStart"/>
      <w:r w:rsidRPr="00B03D59">
        <w:rPr>
          <w:bCs/>
          <w:szCs w:val="28"/>
        </w:rPr>
        <w:t>предоставления мер социальной поддержки чл</w:t>
      </w:r>
      <w:r w:rsidRPr="00B03D59">
        <w:rPr>
          <w:bCs/>
          <w:szCs w:val="28"/>
        </w:rPr>
        <w:t>е</w:t>
      </w:r>
      <w:r w:rsidRPr="00B03D59">
        <w:rPr>
          <w:bCs/>
          <w:szCs w:val="28"/>
        </w:rPr>
        <w:t>нов семей</w:t>
      </w:r>
      <w:proofErr w:type="gramEnd"/>
      <w:r w:rsidRPr="00B03D59">
        <w:rPr>
          <w:bCs/>
          <w:szCs w:val="28"/>
        </w:rPr>
        <w:t xml:space="preserve"> граждан, </w:t>
      </w:r>
      <w:r w:rsidR="00310062" w:rsidRPr="00B03D59">
        <w:rPr>
          <w:bCs/>
          <w:szCs w:val="28"/>
        </w:rPr>
        <w:t>проходящих военную службу в Вооруженных Силах Ро</w:t>
      </w:r>
      <w:r w:rsidR="00310062" w:rsidRPr="00B03D59">
        <w:rPr>
          <w:bCs/>
          <w:szCs w:val="28"/>
        </w:rPr>
        <w:t>с</w:t>
      </w:r>
      <w:r w:rsidR="00310062" w:rsidRPr="00B03D59">
        <w:rPr>
          <w:bCs/>
          <w:szCs w:val="28"/>
        </w:rPr>
        <w:t>сийской Федерации в связи с проведением специальной военной операции</w:t>
      </w:r>
      <w:r w:rsidRPr="00B03D59">
        <w:rPr>
          <w:bCs/>
          <w:szCs w:val="28"/>
        </w:rPr>
        <w:t>,</w:t>
      </w:r>
      <w:r w:rsidR="00F0081A" w:rsidRPr="00B03D59">
        <w:rPr>
          <w:bCs/>
          <w:szCs w:val="28"/>
        </w:rPr>
        <w:t xml:space="preserve"> определяются Правительством Ярославской области.</w:t>
      </w:r>
    </w:p>
    <w:p w:rsidR="009120E6" w:rsidRPr="00B03D59" w:rsidRDefault="009120E6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</w:p>
    <w:p w:rsidR="00D53D53" w:rsidRPr="00B03D59" w:rsidRDefault="00D53D53" w:rsidP="00B03D59">
      <w:pPr>
        <w:overflowPunct/>
        <w:ind w:firstLine="709"/>
        <w:jc w:val="both"/>
        <w:textAlignment w:val="auto"/>
        <w:outlineLvl w:val="0"/>
        <w:rPr>
          <w:b/>
          <w:bCs/>
          <w:szCs w:val="28"/>
        </w:rPr>
      </w:pPr>
      <w:r w:rsidRPr="00B03D59">
        <w:rPr>
          <w:bCs/>
          <w:szCs w:val="28"/>
        </w:rPr>
        <w:t>Статья 5.</w:t>
      </w:r>
      <w:r w:rsidRPr="00B03D59">
        <w:rPr>
          <w:b/>
          <w:bCs/>
          <w:szCs w:val="28"/>
        </w:rPr>
        <w:t xml:space="preserve"> </w:t>
      </w:r>
      <w:r w:rsidRPr="00B03D59">
        <w:rPr>
          <w:b/>
          <w:bCs/>
          <w:spacing w:val="-2"/>
          <w:szCs w:val="28"/>
        </w:rPr>
        <w:t>Финансирование мер социальной поддержки член</w:t>
      </w:r>
      <w:r w:rsidR="007C20A7" w:rsidRPr="00B03D59">
        <w:rPr>
          <w:b/>
          <w:bCs/>
          <w:spacing w:val="-2"/>
          <w:szCs w:val="28"/>
        </w:rPr>
        <w:t>ов</w:t>
      </w:r>
      <w:r w:rsidRPr="00B03D59">
        <w:rPr>
          <w:b/>
          <w:bCs/>
          <w:spacing w:val="-2"/>
          <w:szCs w:val="28"/>
        </w:rPr>
        <w:t xml:space="preserve"> семей граждан, </w:t>
      </w:r>
      <w:r w:rsidR="00A2458C" w:rsidRPr="00B03D59">
        <w:rPr>
          <w:b/>
          <w:bCs/>
          <w:spacing w:val="-2"/>
          <w:szCs w:val="28"/>
        </w:rPr>
        <w:t xml:space="preserve">проходящих военную службу в Вооруженных Силах Российской </w:t>
      </w:r>
      <w:r w:rsidR="00A2458C" w:rsidRPr="00B03D59">
        <w:rPr>
          <w:b/>
          <w:bCs/>
          <w:szCs w:val="28"/>
        </w:rPr>
        <w:t>Федерации в связи с проведением специальной военной операции</w:t>
      </w:r>
    </w:p>
    <w:p w:rsidR="00D53D53" w:rsidRPr="00B03D59" w:rsidRDefault="00D53D53" w:rsidP="00B03D59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03D59">
        <w:rPr>
          <w:szCs w:val="28"/>
        </w:rPr>
        <w:t xml:space="preserve">Финансирование </w:t>
      </w:r>
      <w:r w:rsidRPr="00B03D59">
        <w:rPr>
          <w:bCs/>
          <w:szCs w:val="28"/>
        </w:rPr>
        <w:t>мер социальной поддержки член</w:t>
      </w:r>
      <w:r w:rsidR="007C20A7" w:rsidRPr="00B03D59">
        <w:rPr>
          <w:bCs/>
          <w:szCs w:val="28"/>
        </w:rPr>
        <w:t>ов</w:t>
      </w:r>
      <w:r w:rsidRPr="00B03D59">
        <w:rPr>
          <w:bCs/>
          <w:szCs w:val="28"/>
        </w:rPr>
        <w:t xml:space="preserve"> семей граждан, </w:t>
      </w:r>
      <w:r w:rsidR="00310062" w:rsidRPr="00B03D59">
        <w:rPr>
          <w:bCs/>
          <w:szCs w:val="28"/>
        </w:rPr>
        <w:t>проходящих военную службу в Вооруженных Силах Российской Федерации в связи с проведением специальной военной операции</w:t>
      </w:r>
      <w:r w:rsidRPr="00B03D59">
        <w:rPr>
          <w:bCs/>
          <w:szCs w:val="28"/>
        </w:rPr>
        <w:t xml:space="preserve">, </w:t>
      </w:r>
      <w:r w:rsidR="00B03D59">
        <w:rPr>
          <w:szCs w:val="28"/>
        </w:rPr>
        <w:t>осуществляется за </w:t>
      </w:r>
      <w:r w:rsidRPr="00B03D59">
        <w:rPr>
          <w:szCs w:val="28"/>
        </w:rPr>
        <w:t>счет средств областного бюджета.</w:t>
      </w:r>
    </w:p>
    <w:p w:rsidR="002B1E0D" w:rsidRPr="00B03D59" w:rsidRDefault="002B1E0D" w:rsidP="00B03D59">
      <w:pPr>
        <w:overflowPunct/>
        <w:ind w:firstLine="709"/>
        <w:jc w:val="both"/>
        <w:textAlignment w:val="auto"/>
        <w:outlineLvl w:val="0"/>
        <w:rPr>
          <w:szCs w:val="28"/>
        </w:rPr>
      </w:pPr>
    </w:p>
    <w:p w:rsidR="00695B4F" w:rsidRPr="00B03D59" w:rsidRDefault="00D53D53" w:rsidP="00B03D59">
      <w:pPr>
        <w:overflowPunct/>
        <w:autoSpaceDE/>
        <w:autoSpaceDN/>
        <w:adjustRightInd/>
        <w:ind w:firstLine="709"/>
        <w:jc w:val="both"/>
        <w:textAlignment w:val="auto"/>
        <w:rPr>
          <w:bCs/>
          <w:szCs w:val="28"/>
        </w:rPr>
      </w:pPr>
      <w:r w:rsidRPr="00B03D59">
        <w:rPr>
          <w:bCs/>
          <w:szCs w:val="28"/>
        </w:rPr>
        <w:t xml:space="preserve">Статья 6. </w:t>
      </w:r>
      <w:r w:rsidRPr="00B03D59">
        <w:rPr>
          <w:b/>
          <w:bCs/>
          <w:szCs w:val="28"/>
        </w:rPr>
        <w:t>Вступление в силу настоящего Закона</w:t>
      </w:r>
      <w:r w:rsidRPr="00B03D59">
        <w:rPr>
          <w:bCs/>
          <w:szCs w:val="28"/>
        </w:rPr>
        <w:t xml:space="preserve"> </w:t>
      </w:r>
    </w:p>
    <w:p w:rsidR="00D53D53" w:rsidRPr="00B03D59" w:rsidRDefault="00A2458C" w:rsidP="00B03D59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B03D59">
        <w:rPr>
          <w:szCs w:val="28"/>
        </w:rPr>
        <w:t>Настоящий Закон вступает в силу со дня его официального опублик</w:t>
      </w:r>
      <w:r w:rsidRPr="00B03D59">
        <w:rPr>
          <w:szCs w:val="28"/>
        </w:rPr>
        <w:t>о</w:t>
      </w:r>
      <w:r w:rsidRPr="00B03D59">
        <w:rPr>
          <w:szCs w:val="28"/>
        </w:rPr>
        <w:t>вания</w:t>
      </w:r>
      <w:r w:rsidR="00D53D53" w:rsidRPr="00B03D59">
        <w:rPr>
          <w:szCs w:val="28"/>
        </w:rPr>
        <w:t>.</w:t>
      </w:r>
    </w:p>
    <w:p w:rsidR="00660462" w:rsidRPr="00B03D59" w:rsidRDefault="00660462" w:rsidP="00B03D5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D53D53" w:rsidRPr="00B03D59" w:rsidRDefault="00D53D53" w:rsidP="00B03D5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D53D53" w:rsidRPr="00B03D59" w:rsidRDefault="00D53D53" w:rsidP="00B03D5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60462" w:rsidRPr="00B03D59" w:rsidRDefault="004B52DF" w:rsidP="00B03D59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B03D59">
        <w:rPr>
          <w:bCs/>
          <w:szCs w:val="28"/>
        </w:rPr>
        <w:t>Губернатор</w:t>
      </w:r>
      <w:r w:rsidR="00660462" w:rsidRPr="00B03D59">
        <w:rPr>
          <w:bCs/>
          <w:szCs w:val="28"/>
        </w:rPr>
        <w:t xml:space="preserve"> </w:t>
      </w:r>
    </w:p>
    <w:p w:rsidR="00660462" w:rsidRDefault="00660462" w:rsidP="00B03D59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B03D59">
        <w:rPr>
          <w:bCs/>
          <w:szCs w:val="28"/>
        </w:rPr>
        <w:t>Ярославской области</w:t>
      </w:r>
      <w:r w:rsidRPr="00B03D59">
        <w:rPr>
          <w:bCs/>
          <w:szCs w:val="28"/>
        </w:rPr>
        <w:tab/>
        <w:t xml:space="preserve">    </w:t>
      </w:r>
      <w:r w:rsidR="00B03D59">
        <w:rPr>
          <w:bCs/>
          <w:szCs w:val="28"/>
        </w:rPr>
        <w:t xml:space="preserve">  </w:t>
      </w:r>
      <w:r w:rsidRPr="00B03D59">
        <w:rPr>
          <w:bCs/>
          <w:szCs w:val="28"/>
        </w:rPr>
        <w:t xml:space="preserve"> М.Я. </w:t>
      </w:r>
      <w:proofErr w:type="spellStart"/>
      <w:r w:rsidRPr="00B03D59">
        <w:rPr>
          <w:bCs/>
          <w:szCs w:val="28"/>
        </w:rPr>
        <w:t>Евраев</w:t>
      </w:r>
      <w:proofErr w:type="spellEnd"/>
    </w:p>
    <w:p w:rsidR="00B03D59" w:rsidRDefault="00B03D59" w:rsidP="00B03D59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</w:p>
    <w:p w:rsidR="00B03D59" w:rsidRPr="00B03D59" w:rsidRDefault="00B03D59" w:rsidP="00B03D59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</w:p>
    <w:p w:rsidR="00660462" w:rsidRPr="00B03D59" w:rsidRDefault="00F8398A" w:rsidP="00B03D59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  <w:lang w:val="x-none"/>
        </w:rPr>
      </w:pPr>
      <w:r w:rsidRPr="00F8398A">
        <w:rPr>
          <w:bCs/>
          <w:szCs w:val="28"/>
          <w:lang w:val="x-none"/>
        </w:rPr>
        <w:t>24 ноября</w:t>
      </w:r>
      <w:r w:rsidR="00B03D59">
        <w:rPr>
          <w:bCs/>
          <w:szCs w:val="28"/>
        </w:rPr>
        <w:t xml:space="preserve"> </w:t>
      </w:r>
      <w:r w:rsidR="00660462" w:rsidRPr="00B03D59">
        <w:rPr>
          <w:bCs/>
          <w:szCs w:val="28"/>
          <w:lang w:val="x-none"/>
        </w:rPr>
        <w:t>20</w:t>
      </w:r>
      <w:r w:rsidR="00660462" w:rsidRPr="00B03D59">
        <w:rPr>
          <w:bCs/>
          <w:szCs w:val="28"/>
        </w:rPr>
        <w:t>22</w:t>
      </w:r>
      <w:r w:rsidR="00660462" w:rsidRPr="00B03D59">
        <w:rPr>
          <w:bCs/>
          <w:szCs w:val="28"/>
          <w:lang w:val="x-none"/>
        </w:rPr>
        <w:t xml:space="preserve"> г.</w:t>
      </w:r>
    </w:p>
    <w:p w:rsidR="00660462" w:rsidRPr="00B03D59" w:rsidRDefault="00660462" w:rsidP="00B03D59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  <w:lang w:val="x-none"/>
        </w:rPr>
      </w:pPr>
    </w:p>
    <w:p w:rsidR="00087045" w:rsidRPr="00F8398A" w:rsidRDefault="00660462" w:rsidP="00B03D59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B03D59">
        <w:rPr>
          <w:bCs/>
          <w:szCs w:val="28"/>
          <w:lang w:val="x-none"/>
        </w:rPr>
        <w:t>№</w:t>
      </w:r>
      <w:r w:rsidR="00B03D59">
        <w:rPr>
          <w:bCs/>
          <w:szCs w:val="28"/>
        </w:rPr>
        <w:t xml:space="preserve"> </w:t>
      </w:r>
      <w:r w:rsidR="00F8398A">
        <w:rPr>
          <w:bCs/>
          <w:szCs w:val="28"/>
        </w:rPr>
        <w:t>52-з</w:t>
      </w:r>
      <w:bookmarkStart w:id="0" w:name="_GoBack"/>
      <w:bookmarkEnd w:id="0"/>
    </w:p>
    <w:sectPr w:rsidR="00087045" w:rsidRPr="00F8398A" w:rsidSect="00B03D59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850" w:bottom="1134" w:left="1701" w:header="510" w:footer="34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EE" w:rsidRDefault="00FB33EE" w:rsidP="00660462">
      <w:r>
        <w:separator/>
      </w:r>
    </w:p>
  </w:endnote>
  <w:endnote w:type="continuationSeparator" w:id="0">
    <w:p w:rsidR="00FB33EE" w:rsidRDefault="00FB33EE" w:rsidP="006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59" w:rsidRDefault="00B03D59" w:rsidP="00B03D59">
    <w:pPr>
      <w:pStyle w:val="a7"/>
      <w:tabs>
        <w:tab w:val="clear" w:pos="4677"/>
        <w:tab w:val="clear" w:pos="9355"/>
        <w:tab w:val="left" w:pos="39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EE" w:rsidRDefault="00FB33EE" w:rsidP="00660462">
      <w:r>
        <w:separator/>
      </w:r>
    </w:p>
  </w:footnote>
  <w:footnote w:type="continuationSeparator" w:id="0">
    <w:p w:rsidR="00FB33EE" w:rsidRDefault="00FB33EE" w:rsidP="0066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F045F0" w:rsidP="008823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FB33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D0" w:rsidRPr="00B03D59" w:rsidRDefault="00F045F0" w:rsidP="0027751B">
    <w:pPr>
      <w:pStyle w:val="a4"/>
      <w:framePr w:wrap="around" w:vAnchor="text" w:hAnchor="margin" w:xAlign="center" w:y="1"/>
      <w:jc w:val="center"/>
      <w:rPr>
        <w:rStyle w:val="a6"/>
        <w:sz w:val="24"/>
      </w:rPr>
    </w:pPr>
    <w:r w:rsidRPr="00B03D59">
      <w:rPr>
        <w:rStyle w:val="a6"/>
      </w:rPr>
      <w:fldChar w:fldCharType="begin"/>
    </w:r>
    <w:r w:rsidRPr="00B03D59">
      <w:rPr>
        <w:rStyle w:val="a6"/>
      </w:rPr>
      <w:instrText xml:space="preserve">PAGE  </w:instrText>
    </w:r>
    <w:r w:rsidRPr="00B03D59">
      <w:rPr>
        <w:rStyle w:val="a6"/>
      </w:rPr>
      <w:fldChar w:fldCharType="separate"/>
    </w:r>
    <w:r w:rsidR="00F8398A">
      <w:rPr>
        <w:rStyle w:val="a6"/>
        <w:noProof/>
      </w:rPr>
      <w:t>3</w:t>
    </w:r>
    <w:r w:rsidRPr="00B03D59">
      <w:rPr>
        <w:rStyle w:val="a6"/>
      </w:rPr>
      <w:fldChar w:fldCharType="end"/>
    </w:r>
  </w:p>
  <w:p w:rsidR="00D7160D" w:rsidRDefault="00FB33EE" w:rsidP="00B03D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FB33EE" w:rsidP="0027751B">
    <w:pPr>
      <w:pStyle w:val="a4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7A88"/>
    <w:multiLevelType w:val="hybridMultilevel"/>
    <w:tmpl w:val="20EEB322"/>
    <w:lvl w:ilvl="0" w:tplc="8DEE4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2"/>
    <w:rsid w:val="00016D4E"/>
    <w:rsid w:val="000218D2"/>
    <w:rsid w:val="0004168E"/>
    <w:rsid w:val="00054B1C"/>
    <w:rsid w:val="00056351"/>
    <w:rsid w:val="00070CB3"/>
    <w:rsid w:val="00075EE4"/>
    <w:rsid w:val="00081ACE"/>
    <w:rsid w:val="00087045"/>
    <w:rsid w:val="000B4DCD"/>
    <w:rsid w:val="000E158F"/>
    <w:rsid w:val="00122179"/>
    <w:rsid w:val="001465E0"/>
    <w:rsid w:val="00174DF4"/>
    <w:rsid w:val="001805C5"/>
    <w:rsid w:val="001C151F"/>
    <w:rsid w:val="001E19B1"/>
    <w:rsid w:val="002025B2"/>
    <w:rsid w:val="002260B8"/>
    <w:rsid w:val="00293711"/>
    <w:rsid w:val="002B1E0D"/>
    <w:rsid w:val="002D237F"/>
    <w:rsid w:val="00310062"/>
    <w:rsid w:val="00324041"/>
    <w:rsid w:val="00342388"/>
    <w:rsid w:val="00366FFE"/>
    <w:rsid w:val="00374F0F"/>
    <w:rsid w:val="00382DA1"/>
    <w:rsid w:val="003831C6"/>
    <w:rsid w:val="00390BE3"/>
    <w:rsid w:val="00393C2D"/>
    <w:rsid w:val="003B53D0"/>
    <w:rsid w:val="003B77A7"/>
    <w:rsid w:val="003F1964"/>
    <w:rsid w:val="003F5642"/>
    <w:rsid w:val="0041195D"/>
    <w:rsid w:val="00411972"/>
    <w:rsid w:val="00415AAA"/>
    <w:rsid w:val="00433AD4"/>
    <w:rsid w:val="0044055E"/>
    <w:rsid w:val="00441258"/>
    <w:rsid w:val="00470C03"/>
    <w:rsid w:val="00486846"/>
    <w:rsid w:val="004868E1"/>
    <w:rsid w:val="00490BAE"/>
    <w:rsid w:val="004921C6"/>
    <w:rsid w:val="0049784C"/>
    <w:rsid w:val="004B52DF"/>
    <w:rsid w:val="004F1302"/>
    <w:rsid w:val="0050438C"/>
    <w:rsid w:val="00513355"/>
    <w:rsid w:val="00544461"/>
    <w:rsid w:val="00555C76"/>
    <w:rsid w:val="00590B62"/>
    <w:rsid w:val="00597DA6"/>
    <w:rsid w:val="005C6FFA"/>
    <w:rsid w:val="005D4D33"/>
    <w:rsid w:val="005E3B91"/>
    <w:rsid w:val="005E69C0"/>
    <w:rsid w:val="00605704"/>
    <w:rsid w:val="00660462"/>
    <w:rsid w:val="006721A8"/>
    <w:rsid w:val="0067474B"/>
    <w:rsid w:val="00695B4F"/>
    <w:rsid w:val="006E3CF2"/>
    <w:rsid w:val="006F0EFB"/>
    <w:rsid w:val="006F6522"/>
    <w:rsid w:val="00716985"/>
    <w:rsid w:val="007369DD"/>
    <w:rsid w:val="00755DC5"/>
    <w:rsid w:val="00767CB3"/>
    <w:rsid w:val="00793ED2"/>
    <w:rsid w:val="007C20A7"/>
    <w:rsid w:val="007D309A"/>
    <w:rsid w:val="00830D1F"/>
    <w:rsid w:val="00836039"/>
    <w:rsid w:val="008753CA"/>
    <w:rsid w:val="008851E4"/>
    <w:rsid w:val="008C15BA"/>
    <w:rsid w:val="008D5CC9"/>
    <w:rsid w:val="008D5F06"/>
    <w:rsid w:val="009120E6"/>
    <w:rsid w:val="00916769"/>
    <w:rsid w:val="00942E02"/>
    <w:rsid w:val="00980DBC"/>
    <w:rsid w:val="00982B19"/>
    <w:rsid w:val="009A199B"/>
    <w:rsid w:val="009A4F2F"/>
    <w:rsid w:val="00A04B90"/>
    <w:rsid w:val="00A17286"/>
    <w:rsid w:val="00A2458C"/>
    <w:rsid w:val="00A44375"/>
    <w:rsid w:val="00A56A99"/>
    <w:rsid w:val="00A65039"/>
    <w:rsid w:val="00A85CBF"/>
    <w:rsid w:val="00B03CB6"/>
    <w:rsid w:val="00B03D59"/>
    <w:rsid w:val="00B76E91"/>
    <w:rsid w:val="00B95F4D"/>
    <w:rsid w:val="00BE5E70"/>
    <w:rsid w:val="00C0274A"/>
    <w:rsid w:val="00C55E09"/>
    <w:rsid w:val="00C71298"/>
    <w:rsid w:val="00CB6735"/>
    <w:rsid w:val="00CE7565"/>
    <w:rsid w:val="00CF2F5A"/>
    <w:rsid w:val="00D05173"/>
    <w:rsid w:val="00D5191B"/>
    <w:rsid w:val="00D53D53"/>
    <w:rsid w:val="00D729A2"/>
    <w:rsid w:val="00D856CD"/>
    <w:rsid w:val="00D909C5"/>
    <w:rsid w:val="00DA03B1"/>
    <w:rsid w:val="00E018AB"/>
    <w:rsid w:val="00E377E2"/>
    <w:rsid w:val="00E4658B"/>
    <w:rsid w:val="00E525BA"/>
    <w:rsid w:val="00E641CB"/>
    <w:rsid w:val="00E74E3F"/>
    <w:rsid w:val="00E80827"/>
    <w:rsid w:val="00ED3226"/>
    <w:rsid w:val="00ED40EA"/>
    <w:rsid w:val="00EF4F89"/>
    <w:rsid w:val="00F0081A"/>
    <w:rsid w:val="00F02283"/>
    <w:rsid w:val="00F045F0"/>
    <w:rsid w:val="00F1187E"/>
    <w:rsid w:val="00F16C9A"/>
    <w:rsid w:val="00F425C0"/>
    <w:rsid w:val="00F72B20"/>
    <w:rsid w:val="00F8398A"/>
    <w:rsid w:val="00F87766"/>
    <w:rsid w:val="00FB12C4"/>
    <w:rsid w:val="00FB25D6"/>
    <w:rsid w:val="00FB33EE"/>
    <w:rsid w:val="00FE3030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462"/>
    <w:pPr>
      <w:keepNext/>
      <w:tabs>
        <w:tab w:val="left" w:pos="9180"/>
      </w:tabs>
      <w:overflowPunct/>
      <w:autoSpaceDE/>
      <w:autoSpaceDN/>
      <w:adjustRightInd/>
      <w:ind w:left="720"/>
      <w:jc w:val="both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6046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60462"/>
  </w:style>
  <w:style w:type="paragraph" w:styleId="a7">
    <w:name w:val="footer"/>
    <w:basedOn w:val="a"/>
    <w:link w:val="a8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60462"/>
    <w:rPr>
      <w:color w:val="106BBE"/>
    </w:rPr>
  </w:style>
  <w:style w:type="character" w:customStyle="1" w:styleId="itemtext1">
    <w:name w:val="itemtext1"/>
    <w:rsid w:val="00660462"/>
    <w:rPr>
      <w:rFonts w:ascii="Segoe UI" w:hAnsi="Segoe UI" w:cs="Segoe UI" w:hint="default"/>
      <w:color w:val="000000"/>
      <w:sz w:val="20"/>
      <w:szCs w:val="20"/>
    </w:rPr>
  </w:style>
  <w:style w:type="table" w:styleId="aa">
    <w:name w:val="Table Grid"/>
    <w:basedOn w:val="a1"/>
    <w:uiPriority w:val="59"/>
    <w:rsid w:val="006604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660462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60462"/>
    <w:pPr>
      <w:widowControl w:val="0"/>
      <w:overflowPunct/>
      <w:ind w:left="1612" w:hanging="892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">
    <w:name w:val="Стиль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0">
    <w:name w:val="Название главы"/>
    <w:basedOn w:val="a"/>
    <w:rsid w:val="00054B1C"/>
    <w:pPr>
      <w:overflowPunct/>
      <w:autoSpaceDE/>
      <w:autoSpaceDN/>
      <w:adjustRightInd/>
      <w:jc w:val="center"/>
      <w:textAlignment w:val="auto"/>
    </w:pPr>
  </w:style>
  <w:style w:type="paragraph" w:customStyle="1" w:styleId="18">
    <w:name w:val="Стиль 18 пт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  <w:sz w:val="36"/>
    </w:rPr>
  </w:style>
  <w:style w:type="paragraph" w:customStyle="1" w:styleId="af1">
    <w:name w:val="Принят ГД"/>
    <w:basedOn w:val="a"/>
    <w:rsid w:val="00054B1C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f2">
    <w:name w:val="List Paragraph"/>
    <w:basedOn w:val="a"/>
    <w:uiPriority w:val="34"/>
    <w:qFormat/>
    <w:rsid w:val="00D5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462"/>
    <w:pPr>
      <w:keepNext/>
      <w:tabs>
        <w:tab w:val="left" w:pos="9180"/>
      </w:tabs>
      <w:overflowPunct/>
      <w:autoSpaceDE/>
      <w:autoSpaceDN/>
      <w:adjustRightInd/>
      <w:ind w:left="720"/>
      <w:jc w:val="both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6046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60462"/>
  </w:style>
  <w:style w:type="paragraph" w:styleId="a7">
    <w:name w:val="footer"/>
    <w:basedOn w:val="a"/>
    <w:link w:val="a8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60462"/>
    <w:rPr>
      <w:color w:val="106BBE"/>
    </w:rPr>
  </w:style>
  <w:style w:type="character" w:customStyle="1" w:styleId="itemtext1">
    <w:name w:val="itemtext1"/>
    <w:rsid w:val="00660462"/>
    <w:rPr>
      <w:rFonts w:ascii="Segoe UI" w:hAnsi="Segoe UI" w:cs="Segoe UI" w:hint="default"/>
      <w:color w:val="000000"/>
      <w:sz w:val="20"/>
      <w:szCs w:val="20"/>
    </w:rPr>
  </w:style>
  <w:style w:type="table" w:styleId="aa">
    <w:name w:val="Table Grid"/>
    <w:basedOn w:val="a1"/>
    <w:uiPriority w:val="59"/>
    <w:rsid w:val="006604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660462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60462"/>
    <w:pPr>
      <w:widowControl w:val="0"/>
      <w:overflowPunct/>
      <w:ind w:left="1612" w:hanging="892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">
    <w:name w:val="Стиль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0">
    <w:name w:val="Название главы"/>
    <w:basedOn w:val="a"/>
    <w:rsid w:val="00054B1C"/>
    <w:pPr>
      <w:overflowPunct/>
      <w:autoSpaceDE/>
      <w:autoSpaceDN/>
      <w:adjustRightInd/>
      <w:jc w:val="center"/>
      <w:textAlignment w:val="auto"/>
    </w:pPr>
  </w:style>
  <w:style w:type="paragraph" w:customStyle="1" w:styleId="18">
    <w:name w:val="Стиль 18 пт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  <w:sz w:val="36"/>
    </w:rPr>
  </w:style>
  <w:style w:type="paragraph" w:customStyle="1" w:styleId="af1">
    <w:name w:val="Принят ГД"/>
    <w:basedOn w:val="a"/>
    <w:rsid w:val="00054B1C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f2">
    <w:name w:val="List Paragraph"/>
    <w:basedOn w:val="a"/>
    <w:uiPriority w:val="34"/>
    <w:qFormat/>
    <w:rsid w:val="00D5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Олеся Дмитриевна</dc:creator>
  <cp:lastModifiedBy>user</cp:lastModifiedBy>
  <cp:revision>4</cp:revision>
  <cp:lastPrinted>2022-11-16T05:55:00Z</cp:lastPrinted>
  <dcterms:created xsi:type="dcterms:W3CDTF">2022-11-18T07:13:00Z</dcterms:created>
  <dcterms:modified xsi:type="dcterms:W3CDTF">2022-11-24T12:51:00Z</dcterms:modified>
</cp:coreProperties>
</file>