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9C" w:rsidRPr="007A0B2D" w:rsidRDefault="00427D9C" w:rsidP="007A0B2D">
      <w:pPr>
        <w:jc w:val="center"/>
        <w:rPr>
          <w:bCs/>
          <w:sz w:val="28"/>
          <w:szCs w:val="28"/>
        </w:rPr>
      </w:pPr>
    </w:p>
    <w:p w:rsidR="00427D9C" w:rsidRPr="007A0B2D" w:rsidRDefault="00427D9C" w:rsidP="007A0B2D">
      <w:pPr>
        <w:jc w:val="center"/>
        <w:rPr>
          <w:bCs/>
          <w:sz w:val="28"/>
          <w:szCs w:val="28"/>
        </w:rPr>
      </w:pPr>
    </w:p>
    <w:p w:rsidR="00427D9C" w:rsidRDefault="00427D9C" w:rsidP="007A0B2D">
      <w:pPr>
        <w:jc w:val="center"/>
        <w:rPr>
          <w:bCs/>
          <w:sz w:val="28"/>
          <w:szCs w:val="28"/>
        </w:rPr>
      </w:pPr>
    </w:p>
    <w:p w:rsidR="007A0B2D" w:rsidRDefault="007A0B2D" w:rsidP="007A0B2D">
      <w:pPr>
        <w:jc w:val="center"/>
        <w:rPr>
          <w:bCs/>
          <w:sz w:val="28"/>
          <w:szCs w:val="28"/>
        </w:rPr>
      </w:pPr>
    </w:p>
    <w:p w:rsidR="007A0B2D" w:rsidRDefault="007A0B2D" w:rsidP="007A0B2D">
      <w:pPr>
        <w:jc w:val="center"/>
        <w:rPr>
          <w:bCs/>
          <w:sz w:val="28"/>
          <w:szCs w:val="28"/>
        </w:rPr>
      </w:pPr>
    </w:p>
    <w:p w:rsidR="007A0B2D" w:rsidRDefault="007A0B2D" w:rsidP="007A0B2D">
      <w:pPr>
        <w:jc w:val="center"/>
        <w:rPr>
          <w:bCs/>
          <w:sz w:val="28"/>
          <w:szCs w:val="28"/>
        </w:rPr>
      </w:pPr>
    </w:p>
    <w:p w:rsidR="007A0B2D" w:rsidRDefault="007A0B2D" w:rsidP="007A0B2D">
      <w:pPr>
        <w:jc w:val="center"/>
        <w:rPr>
          <w:bCs/>
          <w:sz w:val="28"/>
          <w:szCs w:val="28"/>
        </w:rPr>
      </w:pPr>
    </w:p>
    <w:p w:rsidR="007A0B2D" w:rsidRPr="007A0B2D" w:rsidRDefault="007A0B2D" w:rsidP="007A0B2D">
      <w:pPr>
        <w:jc w:val="center"/>
        <w:rPr>
          <w:bCs/>
          <w:sz w:val="28"/>
          <w:szCs w:val="28"/>
        </w:rPr>
      </w:pPr>
    </w:p>
    <w:p w:rsidR="00427D9C" w:rsidRPr="007A0B2D" w:rsidRDefault="00427D9C" w:rsidP="007A0B2D">
      <w:pPr>
        <w:jc w:val="center"/>
        <w:rPr>
          <w:bCs/>
          <w:sz w:val="28"/>
          <w:szCs w:val="28"/>
        </w:rPr>
      </w:pPr>
    </w:p>
    <w:p w:rsidR="00B41ADF" w:rsidRPr="007A0B2D" w:rsidRDefault="00B41ADF" w:rsidP="007A0B2D">
      <w:pPr>
        <w:jc w:val="center"/>
        <w:rPr>
          <w:b/>
          <w:bCs/>
          <w:sz w:val="28"/>
          <w:szCs w:val="28"/>
        </w:rPr>
      </w:pPr>
      <w:r w:rsidRPr="007A0B2D">
        <w:rPr>
          <w:b/>
          <w:bCs/>
          <w:sz w:val="28"/>
          <w:szCs w:val="28"/>
        </w:rPr>
        <w:t>О внесении изменени</w:t>
      </w:r>
      <w:r w:rsidR="00BB61AB" w:rsidRPr="007A0B2D">
        <w:rPr>
          <w:b/>
          <w:bCs/>
          <w:sz w:val="28"/>
          <w:szCs w:val="28"/>
        </w:rPr>
        <w:t>й</w:t>
      </w:r>
      <w:r w:rsidRPr="007A0B2D">
        <w:rPr>
          <w:b/>
          <w:bCs/>
          <w:sz w:val="28"/>
          <w:szCs w:val="28"/>
        </w:rPr>
        <w:t xml:space="preserve"> в </w:t>
      </w:r>
      <w:r w:rsidR="002A6952" w:rsidRPr="007A0B2D">
        <w:rPr>
          <w:b/>
          <w:bCs/>
          <w:sz w:val="28"/>
          <w:szCs w:val="28"/>
        </w:rPr>
        <w:t xml:space="preserve">статьи 22 и 23 </w:t>
      </w:r>
      <w:r w:rsidRPr="007A0B2D">
        <w:rPr>
          <w:b/>
          <w:bCs/>
          <w:sz w:val="28"/>
          <w:szCs w:val="28"/>
        </w:rPr>
        <w:t>Закон</w:t>
      </w:r>
      <w:r w:rsidR="002A6952" w:rsidRPr="007A0B2D">
        <w:rPr>
          <w:b/>
          <w:bCs/>
          <w:sz w:val="28"/>
          <w:szCs w:val="28"/>
        </w:rPr>
        <w:t>а</w:t>
      </w:r>
      <w:r w:rsidRPr="007A0B2D">
        <w:rPr>
          <w:b/>
          <w:bCs/>
          <w:sz w:val="28"/>
          <w:szCs w:val="28"/>
        </w:rPr>
        <w:t xml:space="preserve"> Ярославской области</w:t>
      </w:r>
    </w:p>
    <w:p w:rsidR="00B41ADF" w:rsidRPr="007A0B2D" w:rsidRDefault="00B41ADF" w:rsidP="007A0B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0B2D">
        <w:rPr>
          <w:b/>
          <w:bCs/>
          <w:sz w:val="28"/>
          <w:szCs w:val="28"/>
        </w:rPr>
        <w:t>«</w:t>
      </w:r>
      <w:r w:rsidR="00944043" w:rsidRPr="007A0B2D">
        <w:rPr>
          <w:rFonts w:eastAsiaTheme="minorHAnsi"/>
          <w:b/>
          <w:bCs/>
          <w:sz w:val="28"/>
          <w:szCs w:val="28"/>
          <w:lang w:eastAsia="en-US"/>
        </w:rPr>
        <w:t>О</w:t>
      </w:r>
      <w:r w:rsidR="00BB61AB" w:rsidRPr="007A0B2D">
        <w:rPr>
          <w:rFonts w:eastAsiaTheme="minorHAnsi"/>
          <w:b/>
          <w:bCs/>
          <w:sz w:val="28"/>
          <w:szCs w:val="28"/>
          <w:lang w:eastAsia="en-US"/>
        </w:rPr>
        <w:t>б управлении и распоряжении имуществом Ярославской области»</w:t>
      </w:r>
    </w:p>
    <w:p w:rsidR="00267A72" w:rsidRPr="007A0B2D" w:rsidRDefault="00267A72" w:rsidP="007A0B2D">
      <w:pPr>
        <w:jc w:val="both"/>
        <w:rPr>
          <w:smallCaps/>
          <w:sz w:val="28"/>
          <w:szCs w:val="28"/>
        </w:rPr>
      </w:pPr>
    </w:p>
    <w:p w:rsidR="002E76B6" w:rsidRPr="007A0B2D" w:rsidRDefault="002E76B6" w:rsidP="007A0B2D">
      <w:pPr>
        <w:jc w:val="both"/>
        <w:rPr>
          <w:smallCaps/>
          <w:sz w:val="28"/>
          <w:szCs w:val="28"/>
        </w:rPr>
      </w:pPr>
    </w:p>
    <w:p w:rsidR="00B41ADF" w:rsidRPr="007A0B2D" w:rsidRDefault="00B41ADF" w:rsidP="007A0B2D">
      <w:pPr>
        <w:jc w:val="both"/>
        <w:rPr>
          <w:szCs w:val="28"/>
        </w:rPr>
      </w:pPr>
      <w:proofErr w:type="gramStart"/>
      <w:r w:rsidRPr="007A0B2D">
        <w:rPr>
          <w:szCs w:val="28"/>
        </w:rPr>
        <w:t>Принят</w:t>
      </w:r>
      <w:proofErr w:type="gramEnd"/>
      <w:r w:rsidRPr="007A0B2D">
        <w:rPr>
          <w:szCs w:val="28"/>
        </w:rPr>
        <w:t xml:space="preserve"> Ярославской областной Думой</w:t>
      </w:r>
    </w:p>
    <w:p w:rsidR="00B41ADF" w:rsidRPr="007A0B2D" w:rsidRDefault="00427D9C" w:rsidP="007A0B2D">
      <w:pPr>
        <w:tabs>
          <w:tab w:val="left" w:pos="7230"/>
        </w:tabs>
        <w:jc w:val="both"/>
        <w:rPr>
          <w:szCs w:val="28"/>
        </w:rPr>
      </w:pPr>
      <w:r w:rsidRPr="007A0B2D">
        <w:rPr>
          <w:szCs w:val="28"/>
        </w:rPr>
        <w:t>28 сентября</w:t>
      </w:r>
      <w:r w:rsidR="00E2069B" w:rsidRPr="007A0B2D">
        <w:rPr>
          <w:szCs w:val="28"/>
        </w:rPr>
        <w:t xml:space="preserve"> 202</w:t>
      </w:r>
      <w:r w:rsidR="00EC2A15" w:rsidRPr="007A0B2D">
        <w:rPr>
          <w:szCs w:val="28"/>
        </w:rPr>
        <w:t>1</w:t>
      </w:r>
      <w:r w:rsidR="00B41ADF" w:rsidRPr="007A0B2D">
        <w:rPr>
          <w:szCs w:val="28"/>
        </w:rPr>
        <w:t xml:space="preserve"> года</w:t>
      </w:r>
    </w:p>
    <w:p w:rsidR="00B41ADF" w:rsidRPr="007A0B2D" w:rsidRDefault="00B41ADF" w:rsidP="007A0B2D">
      <w:pPr>
        <w:rPr>
          <w:sz w:val="28"/>
          <w:szCs w:val="28"/>
        </w:rPr>
      </w:pPr>
    </w:p>
    <w:p w:rsidR="00632D2C" w:rsidRPr="007A0B2D" w:rsidRDefault="00632D2C" w:rsidP="007A0B2D">
      <w:pPr>
        <w:rPr>
          <w:sz w:val="28"/>
          <w:szCs w:val="28"/>
        </w:rPr>
      </w:pPr>
    </w:p>
    <w:p w:rsidR="00F96F4B" w:rsidRPr="007A0B2D" w:rsidRDefault="000E2230" w:rsidP="007A0B2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0B2D">
        <w:rPr>
          <w:rFonts w:eastAsiaTheme="minorHAnsi"/>
          <w:bCs/>
          <w:spacing w:val="-2"/>
          <w:sz w:val="28"/>
          <w:szCs w:val="28"/>
          <w:lang w:eastAsia="en-US"/>
        </w:rPr>
        <w:t>Внести в Закон Ярославской обла</w:t>
      </w:r>
      <w:r w:rsidR="009946E4" w:rsidRPr="007A0B2D">
        <w:rPr>
          <w:rFonts w:eastAsiaTheme="minorHAnsi"/>
          <w:bCs/>
          <w:spacing w:val="-2"/>
          <w:sz w:val="28"/>
          <w:szCs w:val="28"/>
          <w:lang w:eastAsia="en-US"/>
        </w:rPr>
        <w:t xml:space="preserve">сти </w:t>
      </w:r>
      <w:r w:rsidR="00813546" w:rsidRPr="007A0B2D">
        <w:rPr>
          <w:rFonts w:eastAsiaTheme="minorHAnsi"/>
          <w:spacing w:val="-2"/>
          <w:sz w:val="28"/>
          <w:szCs w:val="28"/>
          <w:lang w:eastAsia="en-US"/>
        </w:rPr>
        <w:t xml:space="preserve">от </w:t>
      </w:r>
      <w:r w:rsidR="00BB61AB" w:rsidRPr="007A0B2D">
        <w:rPr>
          <w:rFonts w:eastAsiaTheme="minorHAnsi"/>
          <w:spacing w:val="-2"/>
          <w:sz w:val="28"/>
          <w:szCs w:val="28"/>
          <w:lang w:eastAsia="en-US"/>
        </w:rPr>
        <w:t>28.12.2011</w:t>
      </w:r>
      <w:r w:rsidR="00813546" w:rsidRPr="007A0B2D">
        <w:rPr>
          <w:rFonts w:eastAsiaTheme="minorHAnsi"/>
          <w:spacing w:val="-2"/>
          <w:sz w:val="28"/>
          <w:szCs w:val="28"/>
          <w:lang w:eastAsia="en-US"/>
        </w:rPr>
        <w:t xml:space="preserve"> №</w:t>
      </w:r>
      <w:r w:rsidR="00944043" w:rsidRPr="007A0B2D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BB61AB" w:rsidRPr="007A0B2D">
        <w:rPr>
          <w:rFonts w:eastAsiaTheme="minorHAnsi"/>
          <w:spacing w:val="-2"/>
          <w:sz w:val="28"/>
          <w:szCs w:val="28"/>
          <w:lang w:eastAsia="en-US"/>
        </w:rPr>
        <w:t>58</w:t>
      </w:r>
      <w:r w:rsidR="00813546" w:rsidRPr="007A0B2D">
        <w:rPr>
          <w:rFonts w:eastAsiaTheme="minorHAnsi"/>
          <w:spacing w:val="-2"/>
          <w:sz w:val="28"/>
          <w:szCs w:val="28"/>
          <w:lang w:eastAsia="en-US"/>
        </w:rPr>
        <w:t>-з «</w:t>
      </w:r>
      <w:r w:rsidR="00BB61AB" w:rsidRPr="007A0B2D">
        <w:rPr>
          <w:rFonts w:eastAsiaTheme="minorHAnsi"/>
          <w:bCs/>
          <w:spacing w:val="-2"/>
          <w:sz w:val="28"/>
          <w:szCs w:val="28"/>
          <w:lang w:eastAsia="en-US"/>
        </w:rPr>
        <w:t>Об</w:t>
      </w:r>
      <w:r w:rsidR="007A0B2D" w:rsidRPr="007A0B2D">
        <w:rPr>
          <w:rFonts w:eastAsiaTheme="minorHAnsi"/>
          <w:bCs/>
          <w:spacing w:val="-2"/>
          <w:sz w:val="28"/>
          <w:szCs w:val="28"/>
          <w:lang w:eastAsia="en-US"/>
        </w:rPr>
        <w:t xml:space="preserve"> </w:t>
      </w:r>
      <w:r w:rsidR="00BB61AB" w:rsidRPr="007A0B2D">
        <w:rPr>
          <w:rFonts w:eastAsiaTheme="minorHAnsi"/>
          <w:bCs/>
          <w:spacing w:val="-2"/>
          <w:sz w:val="28"/>
          <w:szCs w:val="28"/>
          <w:lang w:eastAsia="en-US"/>
        </w:rPr>
        <w:t>управл</w:t>
      </w:r>
      <w:r w:rsidR="00BB61AB" w:rsidRPr="007A0B2D">
        <w:rPr>
          <w:rFonts w:eastAsiaTheme="minorHAnsi"/>
          <w:bCs/>
          <w:spacing w:val="-2"/>
          <w:sz w:val="28"/>
          <w:szCs w:val="28"/>
          <w:lang w:eastAsia="en-US"/>
        </w:rPr>
        <w:t>е</w:t>
      </w:r>
      <w:r w:rsidR="00BB61AB" w:rsidRPr="007A0B2D">
        <w:rPr>
          <w:rFonts w:eastAsiaTheme="minorHAnsi"/>
          <w:bCs/>
          <w:spacing w:val="-2"/>
          <w:sz w:val="28"/>
          <w:szCs w:val="28"/>
          <w:lang w:eastAsia="en-US"/>
        </w:rPr>
        <w:t>нии и распоряжении имуществом Ярославской области</w:t>
      </w:r>
      <w:r w:rsidR="00813546" w:rsidRPr="007A0B2D">
        <w:rPr>
          <w:rFonts w:eastAsiaTheme="minorHAnsi"/>
          <w:spacing w:val="-2"/>
          <w:sz w:val="28"/>
          <w:szCs w:val="28"/>
          <w:lang w:eastAsia="en-US"/>
        </w:rPr>
        <w:t>»</w:t>
      </w:r>
      <w:r w:rsidR="00944043" w:rsidRPr="007A0B2D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7A0B2D">
        <w:rPr>
          <w:rFonts w:eastAsiaTheme="minorHAnsi"/>
          <w:bCs/>
          <w:spacing w:val="-2"/>
          <w:sz w:val="28"/>
          <w:szCs w:val="28"/>
          <w:lang w:eastAsia="en-US"/>
        </w:rPr>
        <w:t>(Документ</w:t>
      </w:r>
      <w:r w:rsidR="008B47A9" w:rsidRPr="007A0B2D">
        <w:rPr>
          <w:rFonts w:eastAsiaTheme="minorHAnsi"/>
          <w:bCs/>
          <w:spacing w:val="-2"/>
          <w:sz w:val="28"/>
          <w:szCs w:val="28"/>
          <w:lang w:eastAsia="en-US"/>
        </w:rPr>
        <w:t xml:space="preserve"> – </w:t>
      </w:r>
      <w:r w:rsidRPr="007A0B2D">
        <w:rPr>
          <w:rFonts w:eastAsiaTheme="minorHAnsi"/>
          <w:bCs/>
          <w:spacing w:val="-2"/>
          <w:sz w:val="28"/>
          <w:szCs w:val="28"/>
          <w:lang w:eastAsia="en-US"/>
        </w:rPr>
        <w:t>Регион</w:t>
      </w:r>
      <w:r w:rsidRPr="007A0B2D">
        <w:rPr>
          <w:rFonts w:eastAsiaTheme="minorHAnsi"/>
          <w:bCs/>
          <w:sz w:val="28"/>
          <w:szCs w:val="28"/>
          <w:lang w:eastAsia="en-US"/>
        </w:rPr>
        <w:t>,</w:t>
      </w:r>
      <w:r w:rsidR="00813546" w:rsidRPr="007A0B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77B1" w:rsidRPr="007A0B2D">
        <w:rPr>
          <w:rFonts w:eastAsiaTheme="minorHAnsi"/>
          <w:bCs/>
          <w:sz w:val="28"/>
          <w:szCs w:val="28"/>
          <w:lang w:eastAsia="en-US"/>
        </w:rPr>
        <w:t>2011, 30 декабря, № 112</w:t>
      </w:r>
      <w:r w:rsidR="00944043" w:rsidRPr="007A0B2D">
        <w:rPr>
          <w:rFonts w:eastAsiaTheme="minorHAnsi"/>
          <w:bCs/>
          <w:sz w:val="28"/>
          <w:szCs w:val="28"/>
          <w:lang w:eastAsia="en-US"/>
        </w:rPr>
        <w:t>)</w:t>
      </w:r>
      <w:r w:rsidRPr="007A0B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61AB" w:rsidRPr="007A0B2D"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:rsidR="006277B1" w:rsidRPr="007A0B2D" w:rsidRDefault="00BB61AB" w:rsidP="007A0B2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0B2D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6277B1" w:rsidRPr="007A0B2D">
        <w:rPr>
          <w:rFonts w:eastAsiaTheme="minorHAnsi"/>
          <w:bCs/>
          <w:sz w:val="28"/>
          <w:szCs w:val="28"/>
          <w:lang w:eastAsia="en-US"/>
        </w:rPr>
        <w:t>в абзаце втором части 2 статьи 22 слова «и транспорта» исключить;</w:t>
      </w:r>
    </w:p>
    <w:p w:rsidR="006277B1" w:rsidRPr="007A0B2D" w:rsidRDefault="006277B1" w:rsidP="007A0B2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0B2D">
        <w:rPr>
          <w:rFonts w:eastAsiaTheme="minorHAnsi"/>
          <w:bCs/>
          <w:sz w:val="28"/>
          <w:szCs w:val="28"/>
          <w:lang w:eastAsia="en-US"/>
        </w:rPr>
        <w:t>2) абзац второй части 2 статьи 23 изложить в следующей редакции:</w:t>
      </w:r>
    </w:p>
    <w:p w:rsidR="008F14E9" w:rsidRPr="007A0B2D" w:rsidRDefault="006277B1" w:rsidP="007A0B2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A0B2D">
        <w:rPr>
          <w:rFonts w:eastAsiaTheme="minorHAnsi"/>
          <w:bCs/>
          <w:sz w:val="28"/>
          <w:szCs w:val="28"/>
          <w:lang w:eastAsia="en-US"/>
        </w:rPr>
        <w:t>«Если объектом концессионного соглашения являются автомобильные дороги или участки автомобильных дорог, защитные дорожные сооружения, искусственные дорожные сооружения, производственные объекты, то есть объекты, используемые при капитальном ремонте, ремонте, содержании а</w:t>
      </w:r>
      <w:r w:rsidRPr="007A0B2D">
        <w:rPr>
          <w:rFonts w:eastAsiaTheme="minorHAnsi"/>
          <w:bCs/>
          <w:sz w:val="28"/>
          <w:szCs w:val="28"/>
          <w:lang w:eastAsia="en-US"/>
        </w:rPr>
        <w:t>в</w:t>
      </w:r>
      <w:r w:rsidRPr="007A0B2D">
        <w:rPr>
          <w:rFonts w:eastAsiaTheme="minorHAnsi"/>
          <w:bCs/>
          <w:sz w:val="28"/>
          <w:szCs w:val="28"/>
          <w:lang w:eastAsia="en-US"/>
        </w:rPr>
        <w:t>томобильных дорог, элементы обустройства автомобильных дорог (в том числе остановочные пункты), объекты, предназначенные для взимания платы (в том числе пункты взимания платы), объекты дорожного сервиса, в кач</w:t>
      </w:r>
      <w:r w:rsidRPr="007A0B2D">
        <w:rPr>
          <w:rFonts w:eastAsiaTheme="minorHAnsi"/>
          <w:bCs/>
          <w:sz w:val="28"/>
          <w:szCs w:val="28"/>
          <w:lang w:eastAsia="en-US"/>
        </w:rPr>
        <w:t>е</w:t>
      </w:r>
      <w:r w:rsidRPr="007A0B2D">
        <w:rPr>
          <w:rFonts w:eastAsiaTheme="minorHAnsi"/>
          <w:bCs/>
          <w:sz w:val="28"/>
          <w:szCs w:val="28"/>
          <w:lang w:eastAsia="en-US"/>
        </w:rPr>
        <w:t xml:space="preserve">стве </w:t>
      </w:r>
      <w:proofErr w:type="spellStart"/>
      <w:r w:rsidRPr="007A0B2D">
        <w:rPr>
          <w:rFonts w:eastAsiaTheme="minorHAnsi"/>
          <w:bCs/>
          <w:sz w:val="28"/>
          <w:szCs w:val="28"/>
          <w:lang w:eastAsia="en-US"/>
        </w:rPr>
        <w:t>концедента</w:t>
      </w:r>
      <w:proofErr w:type="spellEnd"/>
      <w:r w:rsidRPr="007A0B2D">
        <w:rPr>
          <w:rFonts w:eastAsiaTheme="minorHAnsi"/>
          <w:bCs/>
          <w:sz w:val="28"/>
          <w:szCs w:val="28"/>
          <w:lang w:eastAsia="en-US"/>
        </w:rPr>
        <w:t xml:space="preserve"> от имени Ярославской области</w:t>
      </w:r>
      <w:proofErr w:type="gramEnd"/>
      <w:r w:rsidRPr="007A0B2D">
        <w:rPr>
          <w:rFonts w:eastAsiaTheme="minorHAnsi"/>
          <w:bCs/>
          <w:sz w:val="28"/>
          <w:szCs w:val="28"/>
          <w:lang w:eastAsia="en-US"/>
        </w:rPr>
        <w:t xml:space="preserve"> выступает орган исполн</w:t>
      </w:r>
      <w:r w:rsidRPr="007A0B2D">
        <w:rPr>
          <w:rFonts w:eastAsiaTheme="minorHAnsi"/>
          <w:bCs/>
          <w:sz w:val="28"/>
          <w:szCs w:val="28"/>
          <w:lang w:eastAsia="en-US"/>
        </w:rPr>
        <w:t>и</w:t>
      </w:r>
      <w:r w:rsidRPr="007A0B2D">
        <w:rPr>
          <w:rFonts w:eastAsiaTheme="minorHAnsi"/>
          <w:bCs/>
          <w:sz w:val="28"/>
          <w:szCs w:val="28"/>
          <w:lang w:eastAsia="en-US"/>
        </w:rPr>
        <w:t>тельной власти Ярославской области, осуществляющий полномочия в сфере дорожного хозяйства</w:t>
      </w:r>
      <w:proofErr w:type="gramStart"/>
      <w:r w:rsidRPr="007A0B2D">
        <w:rPr>
          <w:rFonts w:eastAsiaTheme="minorHAnsi"/>
          <w:bCs/>
          <w:sz w:val="28"/>
          <w:szCs w:val="28"/>
          <w:lang w:eastAsia="en-US"/>
        </w:rPr>
        <w:t>.».</w:t>
      </w:r>
      <w:proofErr w:type="gramEnd"/>
    </w:p>
    <w:p w:rsidR="00E40B6A" w:rsidRPr="007A0B2D" w:rsidRDefault="00E40B6A" w:rsidP="007A0B2D">
      <w:pPr>
        <w:jc w:val="both"/>
        <w:rPr>
          <w:rFonts w:eastAsiaTheme="minorHAnsi"/>
          <w:sz w:val="28"/>
          <w:szCs w:val="28"/>
          <w:lang w:eastAsia="en-US"/>
        </w:rPr>
      </w:pPr>
    </w:p>
    <w:p w:rsidR="006277B1" w:rsidRPr="007A0B2D" w:rsidRDefault="006277B1" w:rsidP="007A0B2D">
      <w:pPr>
        <w:jc w:val="both"/>
        <w:rPr>
          <w:rFonts w:eastAsiaTheme="minorHAnsi"/>
          <w:sz w:val="28"/>
          <w:szCs w:val="28"/>
          <w:lang w:eastAsia="en-US"/>
        </w:rPr>
      </w:pPr>
    </w:p>
    <w:p w:rsidR="005C6306" w:rsidRPr="007A0B2D" w:rsidRDefault="005C6306" w:rsidP="007A0B2D">
      <w:pPr>
        <w:jc w:val="both"/>
        <w:rPr>
          <w:rFonts w:eastAsiaTheme="minorHAnsi"/>
          <w:sz w:val="28"/>
          <w:szCs w:val="28"/>
          <w:lang w:eastAsia="en-US"/>
        </w:rPr>
      </w:pPr>
    </w:p>
    <w:p w:rsidR="00BB4AEA" w:rsidRDefault="00BB4AEA" w:rsidP="00BB4AE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</w:p>
    <w:p w:rsidR="00BB4AEA" w:rsidRDefault="00BB4AEA" w:rsidP="00BB4AE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Губернатора</w:t>
      </w:r>
    </w:p>
    <w:p w:rsidR="00BB4AEA" w:rsidRDefault="00BB4AEA" w:rsidP="00BB4AEA">
      <w:pPr>
        <w:pStyle w:val="ab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  <w:r>
        <w:rPr>
          <w:sz w:val="28"/>
          <w:szCs w:val="28"/>
        </w:rPr>
        <w:tab/>
        <w:t xml:space="preserve">     И.В. </w:t>
      </w:r>
      <w:proofErr w:type="spellStart"/>
      <w:r>
        <w:rPr>
          <w:sz w:val="28"/>
          <w:szCs w:val="28"/>
        </w:rPr>
        <w:t>Баланин</w:t>
      </w:r>
      <w:proofErr w:type="spellEnd"/>
    </w:p>
    <w:p w:rsidR="005C6306" w:rsidRPr="007A0B2D" w:rsidRDefault="005C6306" w:rsidP="007A0B2D">
      <w:pPr>
        <w:jc w:val="both"/>
        <w:rPr>
          <w:sz w:val="28"/>
          <w:szCs w:val="28"/>
        </w:rPr>
      </w:pPr>
    </w:p>
    <w:p w:rsidR="006277B1" w:rsidRPr="007A0B2D" w:rsidRDefault="006277B1" w:rsidP="007A0B2D">
      <w:pPr>
        <w:jc w:val="both"/>
        <w:rPr>
          <w:sz w:val="28"/>
          <w:szCs w:val="28"/>
        </w:rPr>
      </w:pPr>
    </w:p>
    <w:p w:rsidR="00FB06DF" w:rsidRPr="007A0B2D" w:rsidRDefault="00FD7797" w:rsidP="007A0B2D">
      <w:pPr>
        <w:jc w:val="both"/>
        <w:rPr>
          <w:sz w:val="28"/>
          <w:szCs w:val="28"/>
        </w:rPr>
      </w:pPr>
      <w:bookmarkStart w:id="0" w:name="_GoBack"/>
      <w:r w:rsidRPr="00FB5808">
        <w:rPr>
          <w:bCs/>
          <w:sz w:val="28"/>
          <w:szCs w:val="28"/>
        </w:rPr>
        <w:t>05 октября</w:t>
      </w:r>
      <w:r w:rsidR="007A0B2D">
        <w:rPr>
          <w:sz w:val="28"/>
          <w:szCs w:val="28"/>
        </w:rPr>
        <w:t xml:space="preserve"> </w:t>
      </w:r>
      <w:bookmarkEnd w:id="0"/>
      <w:r w:rsidR="00FB06DF" w:rsidRPr="007A0B2D">
        <w:rPr>
          <w:sz w:val="28"/>
          <w:szCs w:val="28"/>
        </w:rPr>
        <w:t>20</w:t>
      </w:r>
      <w:r w:rsidR="00E2069B" w:rsidRPr="007A0B2D">
        <w:rPr>
          <w:sz w:val="28"/>
          <w:szCs w:val="28"/>
        </w:rPr>
        <w:t>2</w:t>
      </w:r>
      <w:r w:rsidR="00EC2A15" w:rsidRPr="007A0B2D">
        <w:rPr>
          <w:sz w:val="28"/>
          <w:szCs w:val="28"/>
        </w:rPr>
        <w:t>1</w:t>
      </w:r>
      <w:r w:rsidR="00FB06DF" w:rsidRPr="007A0B2D">
        <w:rPr>
          <w:sz w:val="28"/>
          <w:szCs w:val="28"/>
        </w:rPr>
        <w:t xml:space="preserve"> г.</w:t>
      </w:r>
    </w:p>
    <w:p w:rsidR="008F14E9" w:rsidRPr="007A0B2D" w:rsidRDefault="008F14E9" w:rsidP="007A0B2D">
      <w:pPr>
        <w:jc w:val="both"/>
        <w:rPr>
          <w:sz w:val="28"/>
          <w:szCs w:val="28"/>
        </w:rPr>
      </w:pPr>
    </w:p>
    <w:p w:rsidR="00875284" w:rsidRPr="007A0B2D" w:rsidRDefault="00FB06DF" w:rsidP="007A0B2D">
      <w:pPr>
        <w:jc w:val="both"/>
        <w:rPr>
          <w:sz w:val="28"/>
          <w:szCs w:val="28"/>
        </w:rPr>
      </w:pPr>
      <w:r w:rsidRPr="007A0B2D">
        <w:rPr>
          <w:sz w:val="28"/>
          <w:szCs w:val="28"/>
        </w:rPr>
        <w:t>№</w:t>
      </w:r>
      <w:r w:rsidR="007A0B2D">
        <w:rPr>
          <w:sz w:val="28"/>
          <w:szCs w:val="28"/>
        </w:rPr>
        <w:t xml:space="preserve"> </w:t>
      </w:r>
      <w:r w:rsidR="00FD7797">
        <w:rPr>
          <w:sz w:val="28"/>
          <w:szCs w:val="28"/>
        </w:rPr>
        <w:t>71-з</w:t>
      </w:r>
    </w:p>
    <w:sectPr w:rsidR="00875284" w:rsidRPr="007A0B2D" w:rsidSect="007A0B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C6" w:rsidRDefault="005346C6" w:rsidP="00011B0F">
      <w:r>
        <w:separator/>
      </w:r>
    </w:p>
  </w:endnote>
  <w:endnote w:type="continuationSeparator" w:id="0">
    <w:p w:rsidR="005346C6" w:rsidRDefault="005346C6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C6" w:rsidRDefault="005346C6" w:rsidP="00011B0F">
      <w:r>
        <w:separator/>
      </w:r>
    </w:p>
  </w:footnote>
  <w:footnote w:type="continuationSeparator" w:id="0">
    <w:p w:rsidR="005346C6" w:rsidRDefault="005346C6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016557"/>
      <w:docPartObj>
        <w:docPartGallery w:val="Page Numbers (Top of Page)"/>
        <w:docPartUnique/>
      </w:docPartObj>
    </w:sdtPr>
    <w:sdtEndPr/>
    <w:sdtContent>
      <w:p w:rsidR="00011B0F" w:rsidRDefault="00011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B1">
          <w:rPr>
            <w:noProof/>
          </w:rPr>
          <w:t>2</w:t>
        </w:r>
        <w: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5517"/>
    <w:rsid w:val="000273FF"/>
    <w:rsid w:val="000274BF"/>
    <w:rsid w:val="000330D9"/>
    <w:rsid w:val="0003361F"/>
    <w:rsid w:val="00035C85"/>
    <w:rsid w:val="00036A7E"/>
    <w:rsid w:val="00045FF9"/>
    <w:rsid w:val="000506ED"/>
    <w:rsid w:val="00052A6F"/>
    <w:rsid w:val="0005319C"/>
    <w:rsid w:val="00053641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1FC7"/>
    <w:rsid w:val="000A2302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0F626D"/>
    <w:rsid w:val="00114206"/>
    <w:rsid w:val="00115304"/>
    <w:rsid w:val="00116B9D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37944"/>
    <w:rsid w:val="001418A4"/>
    <w:rsid w:val="00141B4B"/>
    <w:rsid w:val="00142410"/>
    <w:rsid w:val="00143BF0"/>
    <w:rsid w:val="00144B4A"/>
    <w:rsid w:val="00151C66"/>
    <w:rsid w:val="00151F07"/>
    <w:rsid w:val="00153F6A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0D67"/>
    <w:rsid w:val="00193580"/>
    <w:rsid w:val="001A2C8D"/>
    <w:rsid w:val="001A587F"/>
    <w:rsid w:val="001C465F"/>
    <w:rsid w:val="001C7F27"/>
    <w:rsid w:val="001D4F51"/>
    <w:rsid w:val="001D5AFC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1F62C2"/>
    <w:rsid w:val="001F7337"/>
    <w:rsid w:val="002026D6"/>
    <w:rsid w:val="00202AF5"/>
    <w:rsid w:val="00202E99"/>
    <w:rsid w:val="002071FD"/>
    <w:rsid w:val="00207B95"/>
    <w:rsid w:val="00216D90"/>
    <w:rsid w:val="00220575"/>
    <w:rsid w:val="002230A8"/>
    <w:rsid w:val="00223DE9"/>
    <w:rsid w:val="0022625B"/>
    <w:rsid w:val="002369F0"/>
    <w:rsid w:val="00242562"/>
    <w:rsid w:val="0024260D"/>
    <w:rsid w:val="00242EEB"/>
    <w:rsid w:val="0024389B"/>
    <w:rsid w:val="0024451A"/>
    <w:rsid w:val="0024567E"/>
    <w:rsid w:val="002550AB"/>
    <w:rsid w:val="00262244"/>
    <w:rsid w:val="00262A91"/>
    <w:rsid w:val="00267A72"/>
    <w:rsid w:val="002711E3"/>
    <w:rsid w:val="0027375D"/>
    <w:rsid w:val="00280773"/>
    <w:rsid w:val="002811BB"/>
    <w:rsid w:val="00281B1B"/>
    <w:rsid w:val="0028459D"/>
    <w:rsid w:val="0028480E"/>
    <w:rsid w:val="00292FF7"/>
    <w:rsid w:val="002A51D3"/>
    <w:rsid w:val="002A5BDA"/>
    <w:rsid w:val="002A6952"/>
    <w:rsid w:val="002A78B0"/>
    <w:rsid w:val="002A7F79"/>
    <w:rsid w:val="002B1D28"/>
    <w:rsid w:val="002B2BEA"/>
    <w:rsid w:val="002C4F7E"/>
    <w:rsid w:val="002C5D6F"/>
    <w:rsid w:val="002C65CF"/>
    <w:rsid w:val="002E0A25"/>
    <w:rsid w:val="002E2EA9"/>
    <w:rsid w:val="002E4B3E"/>
    <w:rsid w:val="002E76B6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5D42"/>
    <w:rsid w:val="00316F9A"/>
    <w:rsid w:val="00317FBC"/>
    <w:rsid w:val="00322DAB"/>
    <w:rsid w:val="00331B15"/>
    <w:rsid w:val="00336148"/>
    <w:rsid w:val="003401A1"/>
    <w:rsid w:val="0034266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27D9C"/>
    <w:rsid w:val="00441EF5"/>
    <w:rsid w:val="00447BE7"/>
    <w:rsid w:val="0045126E"/>
    <w:rsid w:val="00451EB0"/>
    <w:rsid w:val="00460099"/>
    <w:rsid w:val="004624A2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EA7"/>
    <w:rsid w:val="004B0102"/>
    <w:rsid w:val="004B0680"/>
    <w:rsid w:val="004B7E1A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58DA"/>
    <w:rsid w:val="00530544"/>
    <w:rsid w:val="00534223"/>
    <w:rsid w:val="005346C6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2EC4"/>
    <w:rsid w:val="005A33C3"/>
    <w:rsid w:val="005A45A4"/>
    <w:rsid w:val="005B0C2F"/>
    <w:rsid w:val="005B16FC"/>
    <w:rsid w:val="005B52DC"/>
    <w:rsid w:val="005C05D8"/>
    <w:rsid w:val="005C0E51"/>
    <w:rsid w:val="005C1285"/>
    <w:rsid w:val="005C3DCD"/>
    <w:rsid w:val="005C4A10"/>
    <w:rsid w:val="005C4EA8"/>
    <w:rsid w:val="005C6306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37CB"/>
    <w:rsid w:val="00624BD7"/>
    <w:rsid w:val="006277B1"/>
    <w:rsid w:val="00631DF1"/>
    <w:rsid w:val="00632D2C"/>
    <w:rsid w:val="0063445C"/>
    <w:rsid w:val="006407F8"/>
    <w:rsid w:val="00640C03"/>
    <w:rsid w:val="00642636"/>
    <w:rsid w:val="00646600"/>
    <w:rsid w:val="00654301"/>
    <w:rsid w:val="00654498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A102A"/>
    <w:rsid w:val="006A19C3"/>
    <w:rsid w:val="006A544E"/>
    <w:rsid w:val="006C3B83"/>
    <w:rsid w:val="006D1783"/>
    <w:rsid w:val="006D740C"/>
    <w:rsid w:val="006E0254"/>
    <w:rsid w:val="006E5E62"/>
    <w:rsid w:val="006E7594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26B4"/>
    <w:rsid w:val="007448CF"/>
    <w:rsid w:val="007465A9"/>
    <w:rsid w:val="00747916"/>
    <w:rsid w:val="0075210E"/>
    <w:rsid w:val="00752934"/>
    <w:rsid w:val="007542AB"/>
    <w:rsid w:val="00756A77"/>
    <w:rsid w:val="00757918"/>
    <w:rsid w:val="00761F3F"/>
    <w:rsid w:val="00762DA3"/>
    <w:rsid w:val="00770285"/>
    <w:rsid w:val="00771B63"/>
    <w:rsid w:val="00773699"/>
    <w:rsid w:val="00773AAC"/>
    <w:rsid w:val="007769A5"/>
    <w:rsid w:val="007822FF"/>
    <w:rsid w:val="00783025"/>
    <w:rsid w:val="007853CE"/>
    <w:rsid w:val="00790912"/>
    <w:rsid w:val="00791A4C"/>
    <w:rsid w:val="0079369A"/>
    <w:rsid w:val="007A0B2D"/>
    <w:rsid w:val="007A1440"/>
    <w:rsid w:val="007A1844"/>
    <w:rsid w:val="007A213A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3C7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A4FF4"/>
    <w:rsid w:val="008B0451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0CA5"/>
    <w:rsid w:val="008E2370"/>
    <w:rsid w:val="008E3366"/>
    <w:rsid w:val="008F14E9"/>
    <w:rsid w:val="008F1686"/>
    <w:rsid w:val="008F1990"/>
    <w:rsid w:val="008F1C33"/>
    <w:rsid w:val="008F29D5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6CDC"/>
    <w:rsid w:val="00940F2D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112E"/>
    <w:rsid w:val="00982608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58E"/>
    <w:rsid w:val="00A23777"/>
    <w:rsid w:val="00A2403B"/>
    <w:rsid w:val="00A2487F"/>
    <w:rsid w:val="00A26906"/>
    <w:rsid w:val="00A2786E"/>
    <w:rsid w:val="00A35ED6"/>
    <w:rsid w:val="00A36BE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6414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E009F"/>
    <w:rsid w:val="00AE248A"/>
    <w:rsid w:val="00AE25A9"/>
    <w:rsid w:val="00AE2A11"/>
    <w:rsid w:val="00AE3826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601F9"/>
    <w:rsid w:val="00B607AF"/>
    <w:rsid w:val="00B66CFA"/>
    <w:rsid w:val="00B66DA0"/>
    <w:rsid w:val="00B70B19"/>
    <w:rsid w:val="00B73131"/>
    <w:rsid w:val="00B74EB0"/>
    <w:rsid w:val="00B75088"/>
    <w:rsid w:val="00B820CD"/>
    <w:rsid w:val="00B82292"/>
    <w:rsid w:val="00B83A03"/>
    <w:rsid w:val="00B83D49"/>
    <w:rsid w:val="00B84332"/>
    <w:rsid w:val="00B901BE"/>
    <w:rsid w:val="00B91556"/>
    <w:rsid w:val="00B95639"/>
    <w:rsid w:val="00B96F4C"/>
    <w:rsid w:val="00BA5446"/>
    <w:rsid w:val="00BB2592"/>
    <w:rsid w:val="00BB35B0"/>
    <w:rsid w:val="00BB374B"/>
    <w:rsid w:val="00BB4AEA"/>
    <w:rsid w:val="00BB51AE"/>
    <w:rsid w:val="00BB5234"/>
    <w:rsid w:val="00BB61AB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13CA"/>
    <w:rsid w:val="00BF392F"/>
    <w:rsid w:val="00BF7751"/>
    <w:rsid w:val="00C0193E"/>
    <w:rsid w:val="00C02C53"/>
    <w:rsid w:val="00C03941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136C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A3C"/>
    <w:rsid w:val="00D60D47"/>
    <w:rsid w:val="00D611B8"/>
    <w:rsid w:val="00D65F01"/>
    <w:rsid w:val="00D74680"/>
    <w:rsid w:val="00D75838"/>
    <w:rsid w:val="00D75CA4"/>
    <w:rsid w:val="00D778C4"/>
    <w:rsid w:val="00D81750"/>
    <w:rsid w:val="00D817F4"/>
    <w:rsid w:val="00D91630"/>
    <w:rsid w:val="00D92772"/>
    <w:rsid w:val="00D92BD4"/>
    <w:rsid w:val="00D933C9"/>
    <w:rsid w:val="00DA0863"/>
    <w:rsid w:val="00DA5040"/>
    <w:rsid w:val="00DA6AF1"/>
    <w:rsid w:val="00DB3946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29E0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0B6A"/>
    <w:rsid w:val="00E47BF4"/>
    <w:rsid w:val="00E502E1"/>
    <w:rsid w:val="00E55CC8"/>
    <w:rsid w:val="00E55FF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33C"/>
    <w:rsid w:val="00EA49DA"/>
    <w:rsid w:val="00EA61AE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2067E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0FD6"/>
    <w:rsid w:val="00F748C1"/>
    <w:rsid w:val="00F754D2"/>
    <w:rsid w:val="00F75A2A"/>
    <w:rsid w:val="00F76D7F"/>
    <w:rsid w:val="00F86BC9"/>
    <w:rsid w:val="00F86D5F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B5808"/>
    <w:rsid w:val="00FC3746"/>
    <w:rsid w:val="00FC3D8E"/>
    <w:rsid w:val="00FD0502"/>
    <w:rsid w:val="00FD216B"/>
    <w:rsid w:val="00FD2217"/>
    <w:rsid w:val="00FD779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626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626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B4A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626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626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B4A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7984-B17F-4E65-BE86-C6C230EE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19</cp:revision>
  <cp:lastPrinted>2021-10-05T06:40:00Z</cp:lastPrinted>
  <dcterms:created xsi:type="dcterms:W3CDTF">2021-04-01T10:52:00Z</dcterms:created>
  <dcterms:modified xsi:type="dcterms:W3CDTF">2021-10-06T06:11:00Z</dcterms:modified>
</cp:coreProperties>
</file>