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C26" w:rsidRPr="00902FDE" w:rsidRDefault="00947C26" w:rsidP="00902FDE">
      <w:pPr>
        <w:pStyle w:val="Style5"/>
        <w:widowControl/>
        <w:spacing w:line="240" w:lineRule="auto"/>
        <w:jc w:val="center"/>
        <w:rPr>
          <w:rStyle w:val="FontStyle12"/>
          <w:spacing w:val="0"/>
          <w:sz w:val="28"/>
          <w:szCs w:val="28"/>
        </w:rPr>
      </w:pPr>
      <w:r w:rsidRPr="00902FDE">
        <w:rPr>
          <w:rStyle w:val="FontStyle12"/>
          <w:spacing w:val="0"/>
          <w:sz w:val="28"/>
          <w:szCs w:val="28"/>
        </w:rPr>
        <w:t>ПЕРЕЧЕНЬ</w:t>
      </w:r>
    </w:p>
    <w:p w:rsidR="00947C26" w:rsidRPr="00902FDE" w:rsidRDefault="00947C26" w:rsidP="00902FDE">
      <w:pPr>
        <w:pStyle w:val="Style4"/>
        <w:widowControl/>
        <w:rPr>
          <w:rStyle w:val="FontStyle12"/>
          <w:spacing w:val="0"/>
          <w:sz w:val="28"/>
          <w:szCs w:val="28"/>
        </w:rPr>
      </w:pPr>
      <w:r w:rsidRPr="00902FDE">
        <w:rPr>
          <w:rStyle w:val="FontStyle12"/>
          <w:spacing w:val="0"/>
          <w:sz w:val="28"/>
          <w:szCs w:val="28"/>
        </w:rPr>
        <w:t xml:space="preserve">актов федерального законодательства, подлежащих признанию </w:t>
      </w:r>
      <w:r w:rsidR="00902FDE">
        <w:rPr>
          <w:rStyle w:val="FontStyle12"/>
          <w:spacing w:val="0"/>
          <w:sz w:val="28"/>
          <w:szCs w:val="28"/>
        </w:rPr>
        <w:br/>
      </w:r>
      <w:bookmarkStart w:id="0" w:name="_GoBack"/>
      <w:bookmarkEnd w:id="0"/>
      <w:proofErr w:type="gramStart"/>
      <w:r w:rsidRPr="00902FDE">
        <w:rPr>
          <w:rStyle w:val="FontStyle12"/>
          <w:spacing w:val="0"/>
          <w:sz w:val="28"/>
          <w:szCs w:val="28"/>
        </w:rPr>
        <w:t>утр</w:t>
      </w:r>
      <w:r w:rsidRPr="00902FDE">
        <w:rPr>
          <w:rStyle w:val="FontStyle12"/>
          <w:spacing w:val="0"/>
          <w:sz w:val="28"/>
          <w:szCs w:val="28"/>
        </w:rPr>
        <w:t>а</w:t>
      </w:r>
      <w:r w:rsidRPr="00902FDE">
        <w:rPr>
          <w:rStyle w:val="FontStyle12"/>
          <w:spacing w:val="0"/>
          <w:sz w:val="28"/>
          <w:szCs w:val="28"/>
        </w:rPr>
        <w:t>тившими</w:t>
      </w:r>
      <w:proofErr w:type="gramEnd"/>
      <w:r w:rsidRPr="00902FDE">
        <w:rPr>
          <w:rStyle w:val="FontStyle12"/>
          <w:spacing w:val="0"/>
          <w:sz w:val="28"/>
          <w:szCs w:val="28"/>
        </w:rPr>
        <w:t xml:space="preserve"> силу, приостановлению, изменению или </w:t>
      </w:r>
    </w:p>
    <w:p w:rsidR="00947C26" w:rsidRPr="00902FDE" w:rsidRDefault="00947C26" w:rsidP="00902FDE">
      <w:pPr>
        <w:pStyle w:val="Style4"/>
        <w:widowControl/>
        <w:rPr>
          <w:rStyle w:val="FontStyle12"/>
          <w:spacing w:val="0"/>
          <w:sz w:val="28"/>
          <w:szCs w:val="28"/>
        </w:rPr>
      </w:pPr>
      <w:r w:rsidRPr="00902FDE">
        <w:rPr>
          <w:rStyle w:val="FontStyle12"/>
          <w:spacing w:val="0"/>
          <w:sz w:val="28"/>
          <w:szCs w:val="28"/>
        </w:rPr>
        <w:t xml:space="preserve">принятию в связи с принятием Федерального закона </w:t>
      </w:r>
    </w:p>
    <w:p w:rsidR="00947C26" w:rsidRPr="00902FDE" w:rsidRDefault="00947C26" w:rsidP="00902FDE">
      <w:pPr>
        <w:pStyle w:val="Style4"/>
        <w:widowControl/>
        <w:rPr>
          <w:rStyle w:val="FontStyle12"/>
          <w:spacing w:val="0"/>
          <w:sz w:val="28"/>
          <w:szCs w:val="28"/>
        </w:rPr>
      </w:pPr>
      <w:r w:rsidRPr="00902FDE">
        <w:rPr>
          <w:rStyle w:val="FontStyle12"/>
          <w:spacing w:val="0"/>
          <w:sz w:val="28"/>
          <w:szCs w:val="28"/>
        </w:rPr>
        <w:t xml:space="preserve">«О внесении изменения в статью 33 Федерального закона </w:t>
      </w:r>
    </w:p>
    <w:p w:rsidR="00947C26" w:rsidRPr="00902FDE" w:rsidRDefault="00947C26" w:rsidP="00902FDE">
      <w:pPr>
        <w:pStyle w:val="Style4"/>
        <w:widowControl/>
        <w:rPr>
          <w:rStyle w:val="FontStyle12"/>
          <w:spacing w:val="0"/>
          <w:sz w:val="28"/>
          <w:szCs w:val="28"/>
        </w:rPr>
      </w:pPr>
      <w:r w:rsidRPr="00902FDE">
        <w:rPr>
          <w:rStyle w:val="FontStyle12"/>
          <w:spacing w:val="0"/>
          <w:sz w:val="28"/>
          <w:szCs w:val="28"/>
        </w:rPr>
        <w:t xml:space="preserve">«Об основных гарантиях избирательных прав и права </w:t>
      </w:r>
    </w:p>
    <w:p w:rsidR="00947C26" w:rsidRPr="00902FDE" w:rsidRDefault="00947C26" w:rsidP="00902FDE">
      <w:pPr>
        <w:pStyle w:val="Style4"/>
        <w:widowControl/>
        <w:rPr>
          <w:rStyle w:val="FontStyle12"/>
          <w:spacing w:val="0"/>
          <w:sz w:val="28"/>
          <w:szCs w:val="28"/>
        </w:rPr>
      </w:pPr>
      <w:r w:rsidRPr="00902FDE">
        <w:rPr>
          <w:rStyle w:val="FontStyle12"/>
          <w:spacing w:val="0"/>
          <w:sz w:val="28"/>
          <w:szCs w:val="28"/>
        </w:rPr>
        <w:t>на участие в референдуме граждан Российской Федерации»</w:t>
      </w:r>
    </w:p>
    <w:p w:rsidR="00947C26" w:rsidRPr="00902FDE" w:rsidRDefault="00947C26" w:rsidP="00902FDE">
      <w:pPr>
        <w:pStyle w:val="Style5"/>
        <w:widowControl/>
        <w:spacing w:line="240" w:lineRule="auto"/>
        <w:ind w:firstLine="709"/>
        <w:jc w:val="center"/>
        <w:rPr>
          <w:sz w:val="28"/>
          <w:szCs w:val="28"/>
        </w:rPr>
      </w:pPr>
    </w:p>
    <w:p w:rsidR="00947C26" w:rsidRPr="00902FDE" w:rsidRDefault="00947C26" w:rsidP="00902FDE">
      <w:pPr>
        <w:pStyle w:val="Style5"/>
        <w:widowControl/>
        <w:spacing w:line="240" w:lineRule="auto"/>
        <w:ind w:firstLine="709"/>
        <w:jc w:val="center"/>
        <w:rPr>
          <w:sz w:val="28"/>
          <w:szCs w:val="28"/>
        </w:rPr>
      </w:pPr>
    </w:p>
    <w:p w:rsidR="00D30B26" w:rsidRPr="00902FDE" w:rsidRDefault="00947C26" w:rsidP="00902FDE">
      <w:pPr>
        <w:pStyle w:val="Style1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proofErr w:type="gramStart"/>
      <w:r w:rsidRPr="00902FDE">
        <w:rPr>
          <w:rStyle w:val="FontStyle11"/>
          <w:spacing w:val="0"/>
          <w:sz w:val="28"/>
          <w:szCs w:val="28"/>
        </w:rPr>
        <w:t>Принятие Федерального закона «О внесении изменения в статью 33 Федерального закона «Об основных гарантиях избирательных прав и права на участие в референдуме граждан Российской Федерации» п</w:t>
      </w:r>
      <w:r w:rsidRPr="00902FDE">
        <w:rPr>
          <w:rStyle w:val="FontStyle11"/>
          <w:spacing w:val="0"/>
          <w:sz w:val="28"/>
          <w:szCs w:val="28"/>
        </w:rPr>
        <w:t>о</w:t>
      </w:r>
      <w:r w:rsidRPr="00902FDE">
        <w:rPr>
          <w:rStyle w:val="FontStyle11"/>
          <w:spacing w:val="0"/>
          <w:sz w:val="28"/>
          <w:szCs w:val="28"/>
        </w:rPr>
        <w:t>требует внесения изменений в Указ Президента РФ от 06.06.2013 № 546 «О проверке дост</w:t>
      </w:r>
      <w:r w:rsidRPr="00902FDE">
        <w:rPr>
          <w:rStyle w:val="FontStyle11"/>
          <w:spacing w:val="0"/>
          <w:sz w:val="28"/>
          <w:szCs w:val="28"/>
        </w:rPr>
        <w:t>о</w:t>
      </w:r>
      <w:r w:rsidRPr="00902FDE">
        <w:rPr>
          <w:rStyle w:val="FontStyle11"/>
          <w:spacing w:val="0"/>
          <w:sz w:val="28"/>
          <w:szCs w:val="28"/>
        </w:rPr>
        <w:t>верности сведений об имуществе и обязательствах имущественного характера за пределами территории Российской Федерации, о расходах по каждой сделке по приобретению объектов недвижимости, транспортных</w:t>
      </w:r>
      <w:proofErr w:type="gramEnd"/>
      <w:r w:rsidRPr="00902FDE">
        <w:rPr>
          <w:rStyle w:val="FontStyle11"/>
          <w:spacing w:val="0"/>
          <w:sz w:val="28"/>
          <w:szCs w:val="28"/>
        </w:rPr>
        <w:t xml:space="preserve"> средств, ценных бумаг и акций, представляемых кандидатами на выборах в органы государственной власти, выборах глав муниципальных районов и глав г</w:t>
      </w:r>
      <w:r w:rsidRPr="00902FDE">
        <w:rPr>
          <w:rStyle w:val="FontStyle11"/>
          <w:spacing w:val="0"/>
          <w:sz w:val="28"/>
          <w:szCs w:val="28"/>
        </w:rPr>
        <w:t>о</w:t>
      </w:r>
      <w:r w:rsidRPr="00902FDE">
        <w:rPr>
          <w:rStyle w:val="FontStyle11"/>
          <w:spacing w:val="0"/>
          <w:sz w:val="28"/>
          <w:szCs w:val="28"/>
        </w:rPr>
        <w:t>родских округов, а также политическими партиями в связи с внесением Пр</w:t>
      </w:r>
      <w:r w:rsidRPr="00902FDE">
        <w:rPr>
          <w:rStyle w:val="FontStyle11"/>
          <w:spacing w:val="0"/>
          <w:sz w:val="28"/>
          <w:szCs w:val="28"/>
        </w:rPr>
        <w:t>е</w:t>
      </w:r>
      <w:r w:rsidRPr="00902FDE">
        <w:rPr>
          <w:rStyle w:val="FontStyle11"/>
          <w:spacing w:val="0"/>
          <w:sz w:val="28"/>
          <w:szCs w:val="28"/>
        </w:rPr>
        <w:t>зиденту Российской Федерации предложений о кандидатурах на должность высшего должностного лица (руководителя высшего исполнительного органа государственной вл</w:t>
      </w:r>
      <w:r w:rsidRPr="00902FDE">
        <w:rPr>
          <w:rStyle w:val="FontStyle11"/>
          <w:spacing w:val="0"/>
          <w:sz w:val="28"/>
          <w:szCs w:val="28"/>
        </w:rPr>
        <w:t>а</w:t>
      </w:r>
      <w:r w:rsidRPr="00902FDE">
        <w:rPr>
          <w:rStyle w:val="FontStyle11"/>
          <w:spacing w:val="0"/>
          <w:sz w:val="28"/>
          <w:szCs w:val="28"/>
        </w:rPr>
        <w:t>сти) субъекта Российской Федерации».</w:t>
      </w:r>
    </w:p>
    <w:sectPr w:rsidR="00D30B26" w:rsidRPr="00902FDE" w:rsidSect="0099067A"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053" w:rsidRDefault="00A94053">
      <w:r>
        <w:separator/>
      </w:r>
    </w:p>
  </w:endnote>
  <w:endnote w:type="continuationSeparator" w:id="0">
    <w:p w:rsidR="00A94053" w:rsidRDefault="00A9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053" w:rsidRDefault="00A94053">
      <w:r>
        <w:separator/>
      </w:r>
    </w:p>
  </w:footnote>
  <w:footnote w:type="continuationSeparator" w:id="0">
    <w:p w:rsidR="00A94053" w:rsidRDefault="00A940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B7"/>
    <w:rsid w:val="000D0999"/>
    <w:rsid w:val="000E072D"/>
    <w:rsid w:val="00191281"/>
    <w:rsid w:val="00195729"/>
    <w:rsid w:val="001F68E5"/>
    <w:rsid w:val="00253D93"/>
    <w:rsid w:val="00291CA3"/>
    <w:rsid w:val="00324D66"/>
    <w:rsid w:val="004058CE"/>
    <w:rsid w:val="005D4B12"/>
    <w:rsid w:val="00630DB0"/>
    <w:rsid w:val="00645364"/>
    <w:rsid w:val="00657460"/>
    <w:rsid w:val="006D16AF"/>
    <w:rsid w:val="006E7F51"/>
    <w:rsid w:val="00724984"/>
    <w:rsid w:val="007945DA"/>
    <w:rsid w:val="007D1F85"/>
    <w:rsid w:val="00804ACE"/>
    <w:rsid w:val="008849F0"/>
    <w:rsid w:val="008D4D57"/>
    <w:rsid w:val="00902FDE"/>
    <w:rsid w:val="009109F3"/>
    <w:rsid w:val="00947C26"/>
    <w:rsid w:val="0099067A"/>
    <w:rsid w:val="009D4848"/>
    <w:rsid w:val="009D4E6B"/>
    <w:rsid w:val="00A94053"/>
    <w:rsid w:val="00AA6659"/>
    <w:rsid w:val="00B04864"/>
    <w:rsid w:val="00B665B2"/>
    <w:rsid w:val="00BE4B5C"/>
    <w:rsid w:val="00CE65C5"/>
    <w:rsid w:val="00D10F0B"/>
    <w:rsid w:val="00D249B7"/>
    <w:rsid w:val="00D26557"/>
    <w:rsid w:val="00D30B26"/>
    <w:rsid w:val="00D42C50"/>
    <w:rsid w:val="00D57D7A"/>
    <w:rsid w:val="00D75E06"/>
    <w:rsid w:val="00D86B20"/>
    <w:rsid w:val="00DC4BEE"/>
    <w:rsid w:val="00DD0B76"/>
    <w:rsid w:val="00DE7E96"/>
    <w:rsid w:val="00E47ACC"/>
    <w:rsid w:val="00EC5935"/>
    <w:rsid w:val="00F425B2"/>
    <w:rsid w:val="00FA045A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KM_C224e-20170927133922</vt:lpstr>
    </vt:vector>
  </TitlesOfParts>
  <Company>Krokoz™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KM_C224e-20170927133922</dc:title>
  <dc:creator>user</dc:creator>
  <cp:lastModifiedBy>user</cp:lastModifiedBy>
  <cp:revision>3</cp:revision>
  <cp:lastPrinted>2018-01-09T12:36:00Z</cp:lastPrinted>
  <dcterms:created xsi:type="dcterms:W3CDTF">2018-01-19T10:55:00Z</dcterms:created>
  <dcterms:modified xsi:type="dcterms:W3CDTF">2018-01-19T11:39:00Z</dcterms:modified>
</cp:coreProperties>
</file>