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DA60A0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4170C9" w:rsidRPr="0041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4170C9" w:rsidRPr="0041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4170C9" w:rsidRPr="0041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4422CB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70C9" w:rsidRP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6A40" w:rsidRPr="00AC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4D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7222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07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3F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4D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81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74DC">
        <w:rPr>
          <w:rFonts w:ascii="Times New Roman" w:eastAsia="Times New Roman" w:hAnsi="Times New Roman" w:cs="Times New Roman"/>
          <w:sz w:val="24"/>
          <w:szCs w:val="24"/>
          <w:lang w:eastAsia="ru-RU"/>
        </w:rPr>
        <w:t>06.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4170C9" w:rsidRDefault="004170C9" w:rsidP="004056C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областном бюджете на 2022 год и на плановый период 2023 и 2024 годов»</w:t>
      </w:r>
    </w:p>
    <w:p w:rsidR="00CE2D3F" w:rsidRPr="00CE2D3F" w:rsidRDefault="00CE2D3F" w:rsidP="00CE2D3F">
      <w:pPr>
        <w:pStyle w:val="a3"/>
        <w:keepNext/>
        <w:spacing w:before="0" w:beforeAutospacing="0" w:after="0" w:afterAutospacing="0"/>
        <w:ind w:firstLine="567"/>
        <w:jc w:val="both"/>
      </w:pPr>
      <w:r w:rsidRPr="00CE2D3F">
        <w:t>Скорректированы основные характеристики областного бюджета на 2022 год: </w:t>
      </w:r>
    </w:p>
    <w:p w:rsidR="00CE2D3F" w:rsidRPr="00CE2D3F" w:rsidRDefault="00CE2D3F" w:rsidP="00CE2D3F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- </w:t>
      </w:r>
      <w:r w:rsidRPr="00CE2D3F">
        <w:t>общий объ</w:t>
      </w:r>
      <w:r>
        <w:t>е</w:t>
      </w:r>
      <w:bookmarkStart w:id="0" w:name="_GoBack"/>
      <w:bookmarkEnd w:id="0"/>
      <w:r w:rsidRPr="00CE2D3F">
        <w:t>м доходов увеличен на 616,7 млн. руб. за счет федеральных безво</w:t>
      </w:r>
      <w:r w:rsidRPr="00CE2D3F">
        <w:t>з</w:t>
      </w:r>
      <w:r w:rsidRPr="00CE2D3F">
        <w:t>мездных поступлений, собственны</w:t>
      </w:r>
      <w:r>
        <w:t>е доходы при этом не изменяются</w:t>
      </w:r>
      <w:r w:rsidRPr="00CE2D3F">
        <w:t>;</w:t>
      </w:r>
    </w:p>
    <w:p w:rsidR="00CE2D3F" w:rsidRPr="00CE2D3F" w:rsidRDefault="00CE2D3F" w:rsidP="00CE2D3F">
      <w:pPr>
        <w:pStyle w:val="a3"/>
        <w:keepNext/>
        <w:spacing w:before="0" w:beforeAutospacing="0" w:after="0" w:afterAutospacing="0"/>
        <w:ind w:firstLine="567"/>
        <w:jc w:val="both"/>
      </w:pPr>
      <w:r w:rsidRPr="00CE2D3F">
        <w:t xml:space="preserve">- </w:t>
      </w:r>
      <w:r w:rsidRPr="00CE2D3F">
        <w:t>общий объем расходов увеличен на 3 751,4 млн. руб. (за счет безвозмездных п</w:t>
      </w:r>
      <w:r w:rsidRPr="00CE2D3F">
        <w:t>о</w:t>
      </w:r>
      <w:r w:rsidRPr="00CE2D3F">
        <w:t>ступлений и дефицита) при возникновении дефицита 3 134,7 млн. руб. (полностью покр</w:t>
      </w:r>
      <w:r w:rsidRPr="00CE2D3F">
        <w:t>ы</w:t>
      </w:r>
      <w:r w:rsidRPr="00CE2D3F">
        <w:t>вае</w:t>
      </w:r>
      <w:r w:rsidRPr="00CE2D3F">
        <w:t>т</w:t>
      </w:r>
      <w:r w:rsidRPr="00CE2D3F">
        <w:t>ся за счет остатков, сформировавшихся по состоянию на 1 января 2022 года).</w:t>
      </w:r>
    </w:p>
    <w:p w:rsidR="00CE2D3F" w:rsidRPr="00CE2D3F" w:rsidRDefault="00CE2D3F" w:rsidP="00CE2D3F">
      <w:pPr>
        <w:pStyle w:val="a3"/>
        <w:keepNext/>
        <w:spacing w:before="0" w:beforeAutospacing="0" w:after="0" w:afterAutospacing="0"/>
        <w:ind w:firstLine="567"/>
        <w:jc w:val="both"/>
      </w:pPr>
      <w:r w:rsidRPr="00CE2D3F">
        <w:t>Перераспределены расходы по отдельным госпрограммам, подпрограммам, между отдельными целевыми статьями, видами расходов и главными распорядителями бюдже</w:t>
      </w:r>
      <w:r w:rsidRPr="00CE2D3F">
        <w:t>т</w:t>
      </w:r>
      <w:r w:rsidRPr="00CE2D3F">
        <w:t>ных средств.</w:t>
      </w:r>
    </w:p>
    <w:p w:rsidR="004170C9" w:rsidRPr="004170C9" w:rsidRDefault="00CE2D3F" w:rsidP="00CE2D3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0C9"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170C9"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составе мероприятий, направленных на выявление лиц, использ</w:t>
      </w:r>
      <w:r w:rsidR="004170C9"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170C9"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ющих расположенные в границах муниципальных образований Ярославской обл</w:t>
      </w:r>
      <w:r w:rsidR="004170C9"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170C9"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гаражи, права на которые не зарегистрированы в Едином государстве</w:t>
      </w:r>
      <w:r w:rsidR="004170C9"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4170C9"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реестре недвижимости, и порядке их осуществления»</w:t>
      </w:r>
    </w:p>
    <w:p w:rsidR="004170C9" w:rsidRDefault="004170C9" w:rsidP="004170C9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В </w:t>
      </w:r>
      <w:r w:rsidRPr="004170C9">
        <w:rPr>
          <w:rFonts w:hint="eastAsia"/>
        </w:rPr>
        <w:t>целях</w:t>
      </w:r>
      <w:r w:rsidRPr="004170C9">
        <w:t xml:space="preserve"> </w:t>
      </w:r>
      <w:r w:rsidRPr="004170C9">
        <w:rPr>
          <w:rFonts w:hint="eastAsia"/>
        </w:rPr>
        <w:t>реализации</w:t>
      </w:r>
      <w:r w:rsidRPr="004170C9">
        <w:t xml:space="preserve"> </w:t>
      </w:r>
      <w:r w:rsidRPr="004170C9">
        <w:rPr>
          <w:rFonts w:hint="eastAsia"/>
        </w:rPr>
        <w:t>положений</w:t>
      </w:r>
      <w:r w:rsidRPr="004170C9">
        <w:t xml:space="preserve"> </w:t>
      </w:r>
      <w:r w:rsidRPr="004170C9">
        <w:rPr>
          <w:rFonts w:hint="eastAsia"/>
        </w:rPr>
        <w:t>федерального</w:t>
      </w:r>
      <w:r w:rsidRPr="004170C9">
        <w:t xml:space="preserve"> </w:t>
      </w:r>
      <w:r w:rsidRPr="004170C9">
        <w:rPr>
          <w:rFonts w:hint="eastAsia"/>
        </w:rPr>
        <w:t>законодательства</w:t>
      </w:r>
      <w:r w:rsidRPr="004170C9">
        <w:t xml:space="preserve"> Законом </w:t>
      </w:r>
      <w:r w:rsidRPr="004170C9">
        <w:rPr>
          <w:rFonts w:hint="eastAsia"/>
        </w:rPr>
        <w:t>определ</w:t>
      </w:r>
      <w:r w:rsidR="003F672B">
        <w:t>е</w:t>
      </w:r>
      <w:r w:rsidRPr="004170C9">
        <w:t xml:space="preserve">н </w:t>
      </w:r>
      <w:r w:rsidRPr="004170C9">
        <w:rPr>
          <w:rFonts w:hint="eastAsia"/>
        </w:rPr>
        <w:t>состав</w:t>
      </w:r>
      <w:r w:rsidRPr="004170C9">
        <w:t xml:space="preserve"> </w:t>
      </w:r>
      <w:r w:rsidRPr="004170C9">
        <w:rPr>
          <w:rFonts w:hint="eastAsia"/>
        </w:rPr>
        <w:t>мероприятий</w:t>
      </w:r>
      <w:r w:rsidRPr="004170C9">
        <w:t xml:space="preserve">, </w:t>
      </w:r>
      <w:r w:rsidRPr="004170C9">
        <w:rPr>
          <w:rFonts w:hint="eastAsia"/>
        </w:rPr>
        <w:t>направленных</w:t>
      </w:r>
      <w:r w:rsidRPr="004170C9">
        <w:t xml:space="preserve"> </w:t>
      </w:r>
      <w:r w:rsidRPr="004170C9">
        <w:rPr>
          <w:rFonts w:hint="eastAsia"/>
        </w:rPr>
        <w:t>на</w:t>
      </w:r>
      <w:r w:rsidRPr="004170C9">
        <w:t xml:space="preserve"> </w:t>
      </w:r>
      <w:r w:rsidRPr="004170C9">
        <w:rPr>
          <w:rFonts w:hint="eastAsia"/>
        </w:rPr>
        <w:t>выявление</w:t>
      </w:r>
      <w:r w:rsidRPr="004170C9">
        <w:t xml:space="preserve"> </w:t>
      </w:r>
      <w:r w:rsidRPr="004170C9">
        <w:rPr>
          <w:rFonts w:hint="eastAsia"/>
        </w:rPr>
        <w:t>лиц</w:t>
      </w:r>
      <w:r w:rsidRPr="004170C9">
        <w:t xml:space="preserve">, </w:t>
      </w:r>
      <w:r w:rsidRPr="004170C9">
        <w:rPr>
          <w:rFonts w:hint="eastAsia"/>
        </w:rPr>
        <w:t>использующих</w:t>
      </w:r>
      <w:r w:rsidRPr="004170C9">
        <w:t xml:space="preserve"> </w:t>
      </w:r>
      <w:r w:rsidRPr="004170C9">
        <w:rPr>
          <w:rFonts w:hint="eastAsia"/>
        </w:rPr>
        <w:t>расположенные</w:t>
      </w:r>
      <w:r w:rsidRPr="004170C9">
        <w:t xml:space="preserve"> </w:t>
      </w:r>
      <w:r w:rsidRPr="004170C9">
        <w:rPr>
          <w:rFonts w:hint="eastAsia"/>
        </w:rPr>
        <w:t>в</w:t>
      </w:r>
      <w:r w:rsidRPr="004170C9">
        <w:t xml:space="preserve"> </w:t>
      </w:r>
      <w:r w:rsidRPr="004170C9">
        <w:rPr>
          <w:rFonts w:hint="eastAsia"/>
        </w:rPr>
        <w:t>гр</w:t>
      </w:r>
      <w:r w:rsidRPr="004170C9">
        <w:rPr>
          <w:rFonts w:hint="eastAsia"/>
        </w:rPr>
        <w:t>а</w:t>
      </w:r>
      <w:r w:rsidRPr="004170C9">
        <w:rPr>
          <w:rFonts w:hint="eastAsia"/>
        </w:rPr>
        <w:t>ницах</w:t>
      </w:r>
      <w:r w:rsidRPr="004170C9">
        <w:t xml:space="preserve"> </w:t>
      </w:r>
      <w:r w:rsidRPr="004170C9">
        <w:rPr>
          <w:rFonts w:hint="eastAsia"/>
        </w:rPr>
        <w:t>муниципальных</w:t>
      </w:r>
      <w:r w:rsidRPr="004170C9">
        <w:t xml:space="preserve"> </w:t>
      </w:r>
      <w:r w:rsidRPr="004170C9">
        <w:rPr>
          <w:rFonts w:hint="eastAsia"/>
        </w:rPr>
        <w:t>образований</w:t>
      </w:r>
      <w:r w:rsidRPr="004170C9">
        <w:t xml:space="preserve"> </w:t>
      </w:r>
      <w:r w:rsidRPr="004170C9">
        <w:rPr>
          <w:rFonts w:hint="eastAsia"/>
        </w:rPr>
        <w:t>Ярославской</w:t>
      </w:r>
      <w:r w:rsidRPr="004170C9">
        <w:t xml:space="preserve"> </w:t>
      </w:r>
      <w:r w:rsidRPr="004170C9">
        <w:rPr>
          <w:rFonts w:hint="eastAsia"/>
        </w:rPr>
        <w:t>области</w:t>
      </w:r>
      <w:r w:rsidRPr="004170C9">
        <w:t xml:space="preserve"> </w:t>
      </w:r>
      <w:r w:rsidRPr="004170C9">
        <w:rPr>
          <w:rFonts w:hint="eastAsia"/>
        </w:rPr>
        <w:t>гаражи</w:t>
      </w:r>
      <w:r w:rsidRPr="004170C9">
        <w:t xml:space="preserve">, </w:t>
      </w:r>
      <w:r w:rsidRPr="004170C9">
        <w:rPr>
          <w:rFonts w:hint="eastAsia"/>
        </w:rPr>
        <w:t>права</w:t>
      </w:r>
      <w:r w:rsidRPr="004170C9">
        <w:t xml:space="preserve"> </w:t>
      </w:r>
      <w:r w:rsidRPr="004170C9">
        <w:rPr>
          <w:rFonts w:hint="eastAsia"/>
        </w:rPr>
        <w:t>на</w:t>
      </w:r>
      <w:r w:rsidRPr="004170C9">
        <w:t xml:space="preserve"> </w:t>
      </w:r>
      <w:r w:rsidRPr="004170C9">
        <w:rPr>
          <w:rFonts w:hint="eastAsia"/>
        </w:rPr>
        <w:t>которые</w:t>
      </w:r>
      <w:r w:rsidRPr="004170C9">
        <w:t xml:space="preserve"> </w:t>
      </w:r>
      <w:r w:rsidRPr="004170C9">
        <w:rPr>
          <w:rFonts w:hint="eastAsia"/>
        </w:rPr>
        <w:t>не</w:t>
      </w:r>
      <w:r w:rsidRPr="004170C9">
        <w:t xml:space="preserve"> </w:t>
      </w:r>
      <w:r w:rsidRPr="004170C9">
        <w:rPr>
          <w:rFonts w:hint="eastAsia"/>
        </w:rPr>
        <w:t>зарегистрированы</w:t>
      </w:r>
      <w:r w:rsidRPr="004170C9">
        <w:t xml:space="preserve"> </w:t>
      </w:r>
      <w:r w:rsidRPr="004170C9">
        <w:rPr>
          <w:rFonts w:hint="eastAsia"/>
        </w:rPr>
        <w:t>в</w:t>
      </w:r>
      <w:r w:rsidRPr="004170C9">
        <w:t xml:space="preserve"> </w:t>
      </w:r>
      <w:r w:rsidRPr="004170C9">
        <w:rPr>
          <w:rFonts w:hint="eastAsia"/>
        </w:rPr>
        <w:t>Едином</w:t>
      </w:r>
      <w:r w:rsidRPr="004170C9">
        <w:t xml:space="preserve"> </w:t>
      </w:r>
      <w:r w:rsidRPr="004170C9">
        <w:rPr>
          <w:rFonts w:hint="eastAsia"/>
        </w:rPr>
        <w:t>государственном</w:t>
      </w:r>
      <w:r w:rsidRPr="004170C9">
        <w:t xml:space="preserve"> </w:t>
      </w:r>
      <w:r w:rsidRPr="004170C9">
        <w:rPr>
          <w:rFonts w:hint="eastAsia"/>
        </w:rPr>
        <w:t>реестре</w:t>
      </w:r>
      <w:r w:rsidRPr="004170C9">
        <w:t xml:space="preserve"> </w:t>
      </w:r>
      <w:r w:rsidRPr="004170C9">
        <w:rPr>
          <w:rFonts w:hint="eastAsia"/>
        </w:rPr>
        <w:t>недвижимости</w:t>
      </w:r>
      <w:r w:rsidRPr="004170C9">
        <w:t xml:space="preserve">, </w:t>
      </w:r>
      <w:r w:rsidRPr="004170C9">
        <w:rPr>
          <w:rFonts w:hint="eastAsia"/>
        </w:rPr>
        <w:t>и</w:t>
      </w:r>
      <w:r w:rsidRPr="004170C9">
        <w:t xml:space="preserve"> </w:t>
      </w:r>
      <w:r w:rsidRPr="004170C9">
        <w:rPr>
          <w:rFonts w:hint="eastAsia"/>
        </w:rPr>
        <w:t>порядок</w:t>
      </w:r>
      <w:r w:rsidRPr="004170C9">
        <w:t xml:space="preserve"> </w:t>
      </w:r>
      <w:r w:rsidRPr="004170C9">
        <w:rPr>
          <w:rFonts w:hint="eastAsia"/>
        </w:rPr>
        <w:t>их</w:t>
      </w:r>
      <w:r w:rsidRPr="004170C9">
        <w:t xml:space="preserve"> </w:t>
      </w:r>
      <w:r w:rsidRPr="004170C9">
        <w:rPr>
          <w:rFonts w:hint="eastAsia"/>
        </w:rPr>
        <w:t>ос</w:t>
      </w:r>
      <w:r w:rsidRPr="004170C9">
        <w:rPr>
          <w:rFonts w:hint="eastAsia"/>
        </w:rPr>
        <w:t>у</w:t>
      </w:r>
      <w:r w:rsidRPr="004170C9">
        <w:rPr>
          <w:rFonts w:hint="eastAsia"/>
        </w:rPr>
        <w:t>ществления</w:t>
      </w:r>
      <w:r w:rsidRPr="004170C9">
        <w:t xml:space="preserve"> </w:t>
      </w:r>
      <w:r w:rsidRPr="004170C9">
        <w:rPr>
          <w:rFonts w:hint="eastAsia"/>
        </w:rPr>
        <w:t>органами</w:t>
      </w:r>
      <w:r w:rsidRPr="004170C9">
        <w:t xml:space="preserve"> </w:t>
      </w:r>
      <w:r w:rsidRPr="004170C9">
        <w:rPr>
          <w:rFonts w:hint="eastAsia"/>
        </w:rPr>
        <w:t>местного</w:t>
      </w:r>
      <w:r w:rsidRPr="004170C9">
        <w:t xml:space="preserve"> </w:t>
      </w:r>
      <w:r w:rsidRPr="004170C9">
        <w:rPr>
          <w:rFonts w:hint="eastAsia"/>
        </w:rPr>
        <w:t>самоуправления</w:t>
      </w:r>
      <w:r w:rsidRPr="004170C9">
        <w:t>.</w:t>
      </w:r>
    </w:p>
    <w:p w:rsidR="004170C9" w:rsidRDefault="004170C9" w:rsidP="004170C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изменении административно-территориального устройства отдельных сельских округов, входящих в состав Ярославского района Ярославской о</w:t>
      </w:r>
      <w:r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417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ласти, и внесении изменений в приложение к Закону Ярославской области «О наименованиях, границе и статусе муниципальных образований Ярославской области»</w:t>
      </w:r>
    </w:p>
    <w:p w:rsidR="004170C9" w:rsidRDefault="009507AD" w:rsidP="009507AD">
      <w:pPr>
        <w:pStyle w:val="a3"/>
        <w:keepNext/>
        <w:spacing w:before="0" w:beforeAutospacing="0" w:after="0" w:afterAutospacing="0"/>
        <w:ind w:firstLine="567"/>
        <w:jc w:val="both"/>
      </w:pPr>
      <w:r w:rsidRPr="009507AD">
        <w:t xml:space="preserve">Закон предусматривает </w:t>
      </w:r>
      <w:r w:rsidRPr="009507AD">
        <w:t>ликвид</w:t>
      </w:r>
      <w:r w:rsidRPr="009507AD">
        <w:t>ацию</w:t>
      </w:r>
      <w:r w:rsidRPr="009507AD">
        <w:t xml:space="preserve"> некоторы</w:t>
      </w:r>
      <w:r w:rsidRPr="009507AD">
        <w:t>х</w:t>
      </w:r>
      <w:r w:rsidRPr="009507AD">
        <w:t xml:space="preserve"> сельски</w:t>
      </w:r>
      <w:r w:rsidRPr="009507AD">
        <w:t>х</w:t>
      </w:r>
      <w:r w:rsidRPr="009507AD">
        <w:t xml:space="preserve"> населенны</w:t>
      </w:r>
      <w:r w:rsidRPr="009507AD">
        <w:t>х</w:t>
      </w:r>
      <w:r w:rsidRPr="009507AD">
        <w:t xml:space="preserve"> пункт</w:t>
      </w:r>
      <w:r w:rsidRPr="009507AD">
        <w:t>ов</w:t>
      </w:r>
      <w:r w:rsidRPr="009507AD">
        <w:t xml:space="preserve"> (дер</w:t>
      </w:r>
      <w:r w:rsidRPr="009507AD">
        <w:t>е</w:t>
      </w:r>
      <w:r w:rsidRPr="009507AD">
        <w:t>в</w:t>
      </w:r>
      <w:r w:rsidRPr="009507AD">
        <w:t>ень</w:t>
      </w:r>
      <w:r w:rsidRPr="009507AD">
        <w:t>) Ярославского муниципального района в связи с тем, что</w:t>
      </w:r>
      <w:r w:rsidRPr="00BD1EB6">
        <w:t xml:space="preserve"> они не имеют зарегистр</w:t>
      </w:r>
      <w:r w:rsidRPr="00BD1EB6">
        <w:t>и</w:t>
      </w:r>
      <w:r w:rsidRPr="00BD1EB6">
        <w:t>рованного</w:t>
      </w:r>
      <w:r w:rsidR="003F672B">
        <w:t xml:space="preserve"> в установленном порядке</w:t>
      </w:r>
      <w:r w:rsidRPr="00BD1EB6">
        <w:t xml:space="preserve"> населения и жилой застройки</w:t>
      </w:r>
      <w:r>
        <w:t>.</w:t>
      </w:r>
    </w:p>
    <w:p w:rsidR="009507AD" w:rsidRPr="00E95ED6" w:rsidRDefault="009507AD" w:rsidP="009507A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9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 Закон Ярославской области «О выборах в органы государственной власти Ярославской области и органы местного самоупра</w:t>
      </w:r>
      <w:r w:rsidRPr="00E9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9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муниципальных образований Ярославской области»</w:t>
      </w:r>
    </w:p>
    <w:p w:rsidR="009507AD" w:rsidRDefault="009507AD" w:rsidP="009507A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в связи с изменениями федерального законодательства закрепляются д</w:t>
      </w:r>
      <w:r>
        <w:rPr>
          <w:color w:val="000000"/>
        </w:rPr>
        <w:t>о</w:t>
      </w:r>
      <w:r>
        <w:rPr>
          <w:color w:val="000000"/>
        </w:rPr>
        <w:t>полнительные обязанности в отношении участия в выборах кандидата, являющегося ф</w:t>
      </w:r>
      <w:r>
        <w:rPr>
          <w:color w:val="000000"/>
        </w:rPr>
        <w:t>и</w:t>
      </w:r>
      <w:r>
        <w:rPr>
          <w:color w:val="000000"/>
        </w:rPr>
        <w:t>зическим лицом, выполняющим функции иностранного агента, и кандидата, аффилир</w:t>
      </w:r>
      <w:r>
        <w:rPr>
          <w:color w:val="000000"/>
        </w:rPr>
        <w:t>о</w:t>
      </w:r>
      <w:r>
        <w:rPr>
          <w:color w:val="000000"/>
        </w:rPr>
        <w:t>ванного с выполняющим функции иностранного агента лицом, корректируется п</w:t>
      </w:r>
      <w:r>
        <w:rPr>
          <w:color w:val="000000"/>
        </w:rPr>
        <w:t>о</w:t>
      </w:r>
      <w:r>
        <w:rPr>
          <w:color w:val="000000"/>
        </w:rPr>
        <w:t xml:space="preserve">рядок проведения предвыборной агитации, требования к отражению в избирательном бюллетене </w:t>
      </w:r>
      <w:r>
        <w:rPr>
          <w:color w:val="000000"/>
        </w:rPr>
        <w:lastRenderedPageBreak/>
        <w:t>определенной информации</w:t>
      </w:r>
      <w:proofErr w:type="gramStart"/>
      <w:r>
        <w:rPr>
          <w:color w:val="000000"/>
        </w:rPr>
        <w:t>.</w:t>
      </w:r>
      <w:proofErr w:type="gramEnd"/>
      <w:r w:rsidR="00504CC8">
        <w:rPr>
          <w:color w:val="000000"/>
        </w:rPr>
        <w:t xml:space="preserve"> Предусматривается </w:t>
      </w:r>
      <w:r w:rsidR="00504CC8">
        <w:rPr>
          <w:bCs/>
          <w:color w:val="000000"/>
        </w:rPr>
        <w:t>возможность выдвижения кандидатов на выборах Губернатора Ярославской области в порядке самовыдвижения, а также уточн</w:t>
      </w:r>
      <w:r w:rsidR="00504CC8">
        <w:rPr>
          <w:bCs/>
          <w:color w:val="000000"/>
        </w:rPr>
        <w:t>я</w:t>
      </w:r>
      <w:r w:rsidR="00504CC8">
        <w:rPr>
          <w:bCs/>
          <w:color w:val="000000"/>
        </w:rPr>
        <w:t>ю</w:t>
      </w:r>
      <w:r w:rsidR="00504CC8">
        <w:rPr>
          <w:bCs/>
          <w:color w:val="000000"/>
        </w:rPr>
        <w:t>тся</w:t>
      </w:r>
      <w:r w:rsidR="00504CC8">
        <w:rPr>
          <w:bCs/>
          <w:color w:val="000000"/>
        </w:rPr>
        <w:t xml:space="preserve"> сроки представления в Избирательную комиссию Ярославской области докуме</w:t>
      </w:r>
      <w:r w:rsidR="00504CC8">
        <w:rPr>
          <w:bCs/>
          <w:color w:val="000000"/>
        </w:rPr>
        <w:t>н</w:t>
      </w:r>
      <w:r w:rsidR="00504CC8">
        <w:rPr>
          <w:bCs/>
          <w:color w:val="000000"/>
        </w:rPr>
        <w:t xml:space="preserve">тов для регистрации кандидата на </w:t>
      </w:r>
      <w:r w:rsidR="00504CC8">
        <w:rPr>
          <w:bCs/>
          <w:color w:val="000000"/>
        </w:rPr>
        <w:t>данную должность.</w:t>
      </w:r>
    </w:p>
    <w:p w:rsidR="009507AD" w:rsidRPr="009507AD" w:rsidRDefault="009507AD" w:rsidP="009507A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95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4 и 21 Закона Ярославской области «Об отдельных вопросах назначения и проведения референдума Ярославской о</w:t>
      </w:r>
      <w:r w:rsidRPr="0095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95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 и местного референдума и о порядке голосования по отзыву депутата, члена выборного органа местного самоуправления, в</w:t>
      </w:r>
      <w:r w:rsidRPr="0095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950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борного должностного лица местного самоуправления»</w:t>
      </w:r>
    </w:p>
    <w:p w:rsidR="009507AD" w:rsidRPr="009507AD" w:rsidRDefault="00536653" w:rsidP="009507A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lang w:eastAsia="en-US"/>
        </w:rPr>
        <w:t>В</w:t>
      </w:r>
      <w:r w:rsidR="009507AD">
        <w:rPr>
          <w:color w:val="000000"/>
          <w:lang w:eastAsia="en-US"/>
        </w:rPr>
        <w:t xml:space="preserve"> связи с изменениями федерального законодательства </w:t>
      </w:r>
      <w:r>
        <w:rPr>
          <w:color w:val="000000"/>
          <w:lang w:eastAsia="en-US"/>
        </w:rPr>
        <w:t xml:space="preserve">Законом </w:t>
      </w:r>
      <w:r w:rsidR="009507AD">
        <w:rPr>
          <w:color w:val="000000"/>
          <w:lang w:eastAsia="en-US"/>
        </w:rPr>
        <w:t>закреп</w:t>
      </w:r>
      <w:r>
        <w:rPr>
          <w:color w:val="000000"/>
          <w:lang w:eastAsia="en-US"/>
        </w:rPr>
        <w:t>ляются</w:t>
      </w:r>
      <w:r w:rsidR="009507AD">
        <w:rPr>
          <w:color w:val="000000"/>
          <w:lang w:eastAsia="en-US"/>
        </w:rPr>
        <w:t xml:space="preserve"> огр</w:t>
      </w:r>
      <w:r w:rsidR="009507AD">
        <w:rPr>
          <w:color w:val="000000"/>
          <w:lang w:eastAsia="en-US"/>
        </w:rPr>
        <w:t>а</w:t>
      </w:r>
      <w:r w:rsidR="009507AD">
        <w:rPr>
          <w:color w:val="000000"/>
          <w:lang w:eastAsia="en-US"/>
        </w:rPr>
        <w:t>ничения по участию в кампаниях референдума Ярославской области (местного рефере</w:t>
      </w:r>
      <w:r w:rsidR="009507AD">
        <w:rPr>
          <w:color w:val="000000"/>
          <w:lang w:eastAsia="en-US"/>
        </w:rPr>
        <w:t>н</w:t>
      </w:r>
      <w:r w:rsidR="009507AD">
        <w:rPr>
          <w:color w:val="000000"/>
          <w:lang w:eastAsia="en-US"/>
        </w:rPr>
        <w:t>дума в Ярославской области) для определенных организаций, выполняющих функции иностранного агента, и ряда иных лиц и организаций, а также уточн</w:t>
      </w:r>
      <w:r>
        <w:rPr>
          <w:color w:val="000000"/>
          <w:lang w:eastAsia="en-US"/>
        </w:rPr>
        <w:t>яются</w:t>
      </w:r>
      <w:r w:rsidR="009507AD">
        <w:rPr>
          <w:color w:val="000000"/>
          <w:lang w:eastAsia="en-US"/>
        </w:rPr>
        <w:t xml:space="preserve"> некоторые др</w:t>
      </w:r>
      <w:r w:rsidR="009507AD">
        <w:rPr>
          <w:color w:val="000000"/>
          <w:lang w:eastAsia="en-US"/>
        </w:rPr>
        <w:t>у</w:t>
      </w:r>
      <w:r w:rsidR="009507AD">
        <w:rPr>
          <w:color w:val="000000"/>
          <w:lang w:eastAsia="en-US"/>
        </w:rPr>
        <w:t>гие нормы.</w:t>
      </w:r>
    </w:p>
    <w:p w:rsidR="00536653" w:rsidRDefault="00536653" w:rsidP="0053665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«Об Избирательной комиссии Ярославской области»</w:t>
      </w:r>
    </w:p>
    <w:p w:rsidR="00536653" w:rsidRPr="00E95ED6" w:rsidRDefault="00536653" w:rsidP="0053665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</w:t>
      </w:r>
      <w:r w:rsidRPr="00E95ED6">
        <w:rPr>
          <w:rFonts w:hint="eastAsia"/>
          <w:color w:val="000000"/>
        </w:rPr>
        <w:t>точняются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отдельные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положения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действующего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регионального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законодательства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части</w:t>
      </w:r>
      <w:r w:rsidRPr="00E95ED6">
        <w:rPr>
          <w:color w:val="000000"/>
        </w:rPr>
        <w:t>:</w:t>
      </w:r>
    </w:p>
    <w:p w:rsidR="00536653" w:rsidRDefault="00536653" w:rsidP="0053665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95ED6">
        <w:rPr>
          <w:color w:val="000000"/>
        </w:rPr>
        <w:t xml:space="preserve">- </w:t>
      </w:r>
      <w:r w:rsidRPr="00E95ED6">
        <w:rPr>
          <w:rFonts w:hint="eastAsia"/>
          <w:color w:val="000000"/>
        </w:rPr>
        <w:t>порядка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досрочного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прекращения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полномочий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члена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комиссии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Ярославской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области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назначенного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предложению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Центральной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коми</w:t>
      </w:r>
      <w:r w:rsidRPr="00E95ED6">
        <w:rPr>
          <w:rFonts w:hint="eastAsia"/>
          <w:color w:val="000000"/>
        </w:rPr>
        <w:t>с</w:t>
      </w:r>
      <w:r w:rsidRPr="00E95ED6">
        <w:rPr>
          <w:rFonts w:hint="eastAsia"/>
          <w:color w:val="000000"/>
        </w:rPr>
        <w:t>сии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Российской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Федерации</w:t>
      </w:r>
      <w:r w:rsidRPr="00E95ED6">
        <w:rPr>
          <w:color w:val="000000"/>
        </w:rPr>
        <w:t>;</w:t>
      </w:r>
      <w:r>
        <w:rPr>
          <w:color w:val="000000"/>
        </w:rPr>
        <w:t xml:space="preserve"> </w:t>
      </w:r>
    </w:p>
    <w:p w:rsidR="00472622" w:rsidRPr="00472622" w:rsidRDefault="00536653" w:rsidP="0053665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95ED6">
        <w:rPr>
          <w:color w:val="000000"/>
        </w:rPr>
        <w:t xml:space="preserve">- </w:t>
      </w:r>
      <w:r w:rsidRPr="00E95ED6">
        <w:rPr>
          <w:rFonts w:hint="eastAsia"/>
          <w:color w:val="000000"/>
        </w:rPr>
        <w:t>полномочий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Избирательной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комиссии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Ярославской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области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пресечению</w:t>
      </w:r>
      <w:r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ра</w:t>
      </w:r>
      <w:r w:rsidRPr="00E95ED6">
        <w:rPr>
          <w:rFonts w:hint="eastAsia"/>
          <w:color w:val="000000"/>
        </w:rPr>
        <w:t>с</w:t>
      </w:r>
      <w:r w:rsidRPr="00E95ED6">
        <w:rPr>
          <w:rFonts w:hint="eastAsia"/>
          <w:color w:val="000000"/>
        </w:rPr>
        <w:t>пространения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информационно</w:t>
      </w:r>
      <w:r w:rsidRPr="00E95ED6">
        <w:rPr>
          <w:color w:val="000000"/>
        </w:rPr>
        <w:t>-</w:t>
      </w:r>
      <w:r w:rsidRPr="00E95ED6">
        <w:rPr>
          <w:rFonts w:hint="eastAsia"/>
          <w:color w:val="000000"/>
        </w:rPr>
        <w:t>телекоммуникационных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сетях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в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том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числе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</w:t>
      </w:r>
      <w:r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сети</w:t>
      </w:r>
      <w:r w:rsidRPr="00E95ED6">
        <w:rPr>
          <w:color w:val="000000"/>
        </w:rPr>
        <w:t xml:space="preserve"> </w:t>
      </w:r>
      <w:r>
        <w:rPr>
          <w:color w:val="000000"/>
        </w:rPr>
        <w:t>«</w:t>
      </w:r>
      <w:r w:rsidRPr="00E95ED6">
        <w:rPr>
          <w:rFonts w:hint="eastAsia"/>
          <w:color w:val="000000"/>
        </w:rPr>
        <w:t>И</w:t>
      </w:r>
      <w:r w:rsidRPr="00E95ED6">
        <w:rPr>
          <w:rFonts w:hint="eastAsia"/>
          <w:color w:val="000000"/>
        </w:rPr>
        <w:t>н</w:t>
      </w:r>
      <w:r w:rsidRPr="00E95ED6">
        <w:rPr>
          <w:rFonts w:hint="eastAsia"/>
          <w:color w:val="000000"/>
        </w:rPr>
        <w:t>тернет</w:t>
      </w:r>
      <w:r>
        <w:rPr>
          <w:color w:val="000000"/>
        </w:rPr>
        <w:t>»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агитационных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материалов</w:t>
      </w:r>
      <w:r w:rsidRPr="00E95ED6">
        <w:rPr>
          <w:color w:val="000000"/>
        </w:rPr>
        <w:t xml:space="preserve">, </w:t>
      </w:r>
      <w:r w:rsidRPr="00E95ED6">
        <w:rPr>
          <w:rFonts w:hint="eastAsia"/>
          <w:color w:val="000000"/>
        </w:rPr>
        <w:t>изготовленных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</w:t>
      </w:r>
      <w:r w:rsidRPr="00E95ED6">
        <w:rPr>
          <w:color w:val="000000"/>
        </w:rPr>
        <w:t xml:space="preserve"> (</w:t>
      </w:r>
      <w:r w:rsidRPr="00E95ED6">
        <w:rPr>
          <w:rFonts w:hint="eastAsia"/>
          <w:color w:val="000000"/>
        </w:rPr>
        <w:t>или</w:t>
      </w:r>
      <w:r w:rsidRPr="00E95ED6">
        <w:rPr>
          <w:color w:val="000000"/>
        </w:rPr>
        <w:t xml:space="preserve">) </w:t>
      </w:r>
      <w:r w:rsidRPr="00E95ED6">
        <w:rPr>
          <w:rFonts w:hint="eastAsia"/>
          <w:color w:val="000000"/>
        </w:rPr>
        <w:t>распространяемых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с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наруш</w:t>
      </w:r>
      <w:r w:rsidRPr="00E95ED6">
        <w:rPr>
          <w:rFonts w:hint="eastAsia"/>
          <w:color w:val="000000"/>
        </w:rPr>
        <w:t>е</w:t>
      </w:r>
      <w:r w:rsidRPr="00E95ED6">
        <w:rPr>
          <w:rFonts w:hint="eastAsia"/>
          <w:color w:val="000000"/>
        </w:rPr>
        <w:t>нием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требований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законодательства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Российской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Федерации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о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выборах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и</w:t>
      </w:r>
      <w:r w:rsidRPr="00E95ED6">
        <w:rPr>
          <w:color w:val="000000"/>
        </w:rPr>
        <w:t xml:space="preserve"> </w:t>
      </w:r>
      <w:r w:rsidRPr="00E95ED6">
        <w:rPr>
          <w:rFonts w:hint="eastAsia"/>
          <w:color w:val="000000"/>
        </w:rPr>
        <w:t>референдумах</w:t>
      </w:r>
      <w:r w:rsidR="00472622">
        <w:rPr>
          <w:color w:val="000000"/>
        </w:rPr>
        <w:t>.</w:t>
      </w:r>
    </w:p>
    <w:p w:rsidR="00536653" w:rsidRDefault="00536653" w:rsidP="009507AD">
      <w:pPr>
        <w:pStyle w:val="a3"/>
        <w:keepNext/>
        <w:spacing w:before="0" w:beforeAutospacing="0" w:after="0" w:afterAutospacing="0"/>
        <w:ind w:firstLine="567"/>
        <w:jc w:val="both"/>
      </w:pP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3A03D5" w:rsidRDefault="004056C9" w:rsidP="004056C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4056C9">
        <w:rPr>
          <w:color w:val="000000"/>
        </w:rPr>
        <w:t xml:space="preserve">1. Дума постановила: </w:t>
      </w:r>
      <w:r w:rsidR="004170C9" w:rsidRPr="00DF4B94">
        <w:t>назначить на должность мирового судьи судебного участка № 4 Заволжского судебного района г. Ярославля Волкову Н.В. без ограничения срока по</w:t>
      </w:r>
      <w:r w:rsidR="004170C9" w:rsidRPr="00DF4B94">
        <w:t>л</w:t>
      </w:r>
      <w:r w:rsidR="004170C9" w:rsidRPr="00DF4B94">
        <w:t>номочий.</w:t>
      </w:r>
    </w:p>
    <w:p w:rsidR="009A2766" w:rsidRDefault="009A2766" w:rsidP="009A276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C2717D" w:rsidRPr="00F40AF2" w:rsidRDefault="00C2717D" w:rsidP="00F40AF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F40AF2">
        <w:rPr>
          <w:color w:val="000000"/>
        </w:rPr>
        <w:t xml:space="preserve">2. </w:t>
      </w:r>
      <w:bookmarkStart w:id="1" w:name="_Toc32221781"/>
      <w:bookmarkStart w:id="2" w:name="_Toc95748394"/>
      <w:r w:rsidR="00F40AF2" w:rsidRPr="00F40AF2">
        <w:rPr>
          <w:color w:val="000000"/>
        </w:rPr>
        <w:t xml:space="preserve">Депутаты утвердили </w:t>
      </w:r>
      <w:r w:rsidRPr="00F40AF2">
        <w:rPr>
          <w:color w:val="000000"/>
        </w:rPr>
        <w:t>нового члена в состав Общественной палаты Ярославской области</w:t>
      </w:r>
      <w:bookmarkEnd w:id="1"/>
      <w:bookmarkEnd w:id="2"/>
      <w:r w:rsidR="00F40AF2" w:rsidRPr="00F40AF2">
        <w:rPr>
          <w:color w:val="000000"/>
        </w:rPr>
        <w:t xml:space="preserve"> -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Афров</w:t>
      </w:r>
      <w:r w:rsidR="00F40AF2">
        <w:rPr>
          <w:color w:val="000000"/>
        </w:rPr>
        <w:t>у</w:t>
      </w:r>
      <w:proofErr w:type="spellEnd"/>
      <w:r>
        <w:rPr>
          <w:color w:val="000000"/>
        </w:rPr>
        <w:t xml:space="preserve"> Е.Н., представленн</w:t>
      </w:r>
      <w:r w:rsidR="00F40AF2">
        <w:rPr>
          <w:color w:val="000000"/>
        </w:rPr>
        <w:t>ую</w:t>
      </w:r>
      <w:r>
        <w:rPr>
          <w:color w:val="000000"/>
        </w:rPr>
        <w:t xml:space="preserve"> в Думу зарегистрированной на территории Яр</w:t>
      </w:r>
      <w:r>
        <w:rPr>
          <w:color w:val="000000"/>
        </w:rPr>
        <w:t>о</w:t>
      </w:r>
      <w:r>
        <w:rPr>
          <w:color w:val="000000"/>
        </w:rPr>
        <w:t xml:space="preserve">славской области Автономной некоммерческой организацией «Центр реабилитации </w:t>
      </w:r>
      <w:r w:rsidR="00F40AF2">
        <w:rPr>
          <w:color w:val="000000"/>
        </w:rPr>
        <w:t>и адаптации животных «Ве</w:t>
      </w:r>
      <w:r w:rsidR="00F40AF2">
        <w:rPr>
          <w:color w:val="000000"/>
        </w:rPr>
        <w:t>р</w:t>
      </w:r>
      <w:r w:rsidR="00F40AF2">
        <w:rPr>
          <w:color w:val="000000"/>
        </w:rPr>
        <w:t>ность»</w:t>
      </w:r>
      <w:r>
        <w:rPr>
          <w:color w:val="000000"/>
        </w:rPr>
        <w:t>.</w:t>
      </w:r>
    </w:p>
    <w:p w:rsidR="00B81BEE" w:rsidRPr="00411F31" w:rsidRDefault="00B81BEE" w:rsidP="00411F3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C2717D" w:rsidRPr="00411F31" w:rsidRDefault="00C2717D" w:rsidP="00411F3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411F31">
        <w:rPr>
          <w:color w:val="000000"/>
        </w:rPr>
        <w:t>3. В</w:t>
      </w:r>
      <w:r w:rsidRPr="00411F31">
        <w:rPr>
          <w:color w:val="000000"/>
        </w:rPr>
        <w:t xml:space="preserve"> связи с проведением организационно-штатных мероприятий в областном Пр</w:t>
      </w:r>
      <w:r w:rsidRPr="00411F31">
        <w:rPr>
          <w:color w:val="000000"/>
        </w:rPr>
        <w:t>а</w:t>
      </w:r>
      <w:r w:rsidRPr="00411F31">
        <w:rPr>
          <w:color w:val="000000"/>
        </w:rPr>
        <w:t>вител</w:t>
      </w:r>
      <w:r w:rsidRPr="00411F31">
        <w:rPr>
          <w:color w:val="000000"/>
        </w:rPr>
        <w:t>ь</w:t>
      </w:r>
      <w:r w:rsidRPr="00411F31">
        <w:rPr>
          <w:color w:val="000000"/>
        </w:rPr>
        <w:t>стве</w:t>
      </w:r>
      <w:r w:rsidRPr="00411F31">
        <w:rPr>
          <w:color w:val="000000"/>
        </w:rPr>
        <w:t xml:space="preserve"> Дума постановила</w:t>
      </w:r>
      <w:r w:rsidR="00F40AF2" w:rsidRPr="00411F31">
        <w:rPr>
          <w:color w:val="000000"/>
        </w:rPr>
        <w:t xml:space="preserve"> внести следующие изменения в </w:t>
      </w:r>
      <w:r w:rsidR="00F40AF2" w:rsidRPr="00411F31">
        <w:rPr>
          <w:color w:val="000000"/>
        </w:rPr>
        <w:t>состав областной комиссии по восстановлению прав реабилитированных жертв политических репрессиий при Прав</w:t>
      </w:r>
      <w:r w:rsidR="00F40AF2" w:rsidRPr="00411F31">
        <w:rPr>
          <w:color w:val="000000"/>
        </w:rPr>
        <w:t>и</w:t>
      </w:r>
      <w:r w:rsidR="00F40AF2" w:rsidRPr="00411F31">
        <w:rPr>
          <w:color w:val="000000"/>
        </w:rPr>
        <w:t>тельстве Ярославской области</w:t>
      </w:r>
      <w:r w:rsidRPr="00411F31">
        <w:rPr>
          <w:color w:val="000000"/>
        </w:rPr>
        <w:t>:</w:t>
      </w:r>
    </w:p>
    <w:p w:rsidR="00F40AF2" w:rsidRPr="00411F31" w:rsidRDefault="00F40AF2" w:rsidP="00411F3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411F31">
        <w:rPr>
          <w:color w:val="000000"/>
        </w:rPr>
        <w:t>1) вывести из состава комиссии</w:t>
      </w:r>
      <w:r w:rsidR="00504CC8" w:rsidRPr="00411F31">
        <w:rPr>
          <w:color w:val="000000"/>
        </w:rPr>
        <w:t xml:space="preserve">: </w:t>
      </w:r>
      <w:r w:rsidRPr="00411F31">
        <w:rPr>
          <w:color w:val="000000"/>
        </w:rPr>
        <w:t>Гулина А.Н., Демидову А.Р., Мавроди В.Ф.;</w:t>
      </w:r>
    </w:p>
    <w:p w:rsidR="00504CC8" w:rsidRPr="00411F31" w:rsidRDefault="00F40AF2" w:rsidP="00411F3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411F31">
        <w:rPr>
          <w:color w:val="000000"/>
        </w:rPr>
        <w:t>2) ввести в состав комиссии</w:t>
      </w:r>
      <w:r w:rsidR="00504CC8" w:rsidRPr="00411F31">
        <w:rPr>
          <w:color w:val="000000"/>
        </w:rPr>
        <w:t>:</w:t>
      </w:r>
    </w:p>
    <w:p w:rsidR="00411F31" w:rsidRPr="00411F31" w:rsidRDefault="00504CC8" w:rsidP="00411F3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411F31">
        <w:rPr>
          <w:color w:val="000000"/>
        </w:rPr>
        <w:t>-</w:t>
      </w:r>
      <w:r w:rsidR="00411F31">
        <w:rPr>
          <w:color w:val="000000"/>
        </w:rPr>
        <w:t xml:space="preserve"> </w:t>
      </w:r>
      <w:r w:rsidRPr="00411F31">
        <w:rPr>
          <w:color w:val="000000"/>
        </w:rPr>
        <w:t>Андрееву Л.М. – заместителя Председателя правительства Ярославской области</w:t>
      </w:r>
      <w:r w:rsidR="00411F31" w:rsidRPr="00411F31">
        <w:rPr>
          <w:color w:val="000000"/>
        </w:rPr>
        <w:t xml:space="preserve"> - в качестве председателя данного органа;</w:t>
      </w:r>
    </w:p>
    <w:p w:rsidR="00F40AF2" w:rsidRPr="00411F31" w:rsidRDefault="00411F31" w:rsidP="00411F3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411F31">
        <w:rPr>
          <w:color w:val="000000"/>
        </w:rPr>
        <w:t>Дюкову</w:t>
      </w:r>
      <w:proofErr w:type="spellEnd"/>
      <w:r w:rsidRPr="00411F31">
        <w:rPr>
          <w:color w:val="000000"/>
        </w:rPr>
        <w:t xml:space="preserve"> О.Д. – консультанта-юриста организационно-аналитического отдела управления по социальной и демографической политике Правительства области;</w:t>
      </w:r>
    </w:p>
    <w:p w:rsidR="00411F31" w:rsidRPr="00411F31" w:rsidRDefault="00411F31" w:rsidP="00411F3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411F31">
        <w:rPr>
          <w:color w:val="000000"/>
        </w:rPr>
        <w:lastRenderedPageBreak/>
        <w:t>3) наименование должности Смирнова В.Н. изложить в следующей редакции: «зам</w:t>
      </w:r>
      <w:r w:rsidRPr="00411F31">
        <w:rPr>
          <w:color w:val="000000"/>
        </w:rPr>
        <w:t>е</w:t>
      </w:r>
      <w:r w:rsidRPr="00411F31">
        <w:rPr>
          <w:color w:val="000000"/>
        </w:rPr>
        <w:t>ститель директора департамента региональной безопасности Ярославской области – начальник отдела организации деятельности».</w:t>
      </w:r>
    </w:p>
    <w:p w:rsidR="00B81BEE" w:rsidRPr="00B81BEE" w:rsidRDefault="00B81BEE" w:rsidP="00B81BEE">
      <w:pPr>
        <w:pStyle w:val="a3"/>
        <w:keepNext/>
        <w:spacing w:before="0" w:beforeAutospacing="0" w:after="0" w:afterAutospacing="0"/>
        <w:ind w:firstLine="567"/>
        <w:jc w:val="both"/>
      </w:pPr>
    </w:p>
    <w:p w:rsidR="00B81BEE" w:rsidRDefault="00F40AF2" w:rsidP="00641E4C">
      <w:pPr>
        <w:pStyle w:val="a3"/>
        <w:keepNext/>
        <w:spacing w:before="0" w:beforeAutospacing="0" w:after="0" w:afterAutospacing="0"/>
        <w:ind w:firstLine="567"/>
        <w:jc w:val="both"/>
      </w:pPr>
      <w:r>
        <w:t>4. Депутат Фомичёв Р.Ю.</w:t>
      </w:r>
      <w:r w:rsidRPr="00ED6BF8">
        <w:rPr>
          <w:color w:val="000000"/>
        </w:rPr>
        <w:t xml:space="preserve"> освобожд</w:t>
      </w:r>
      <w:r>
        <w:rPr>
          <w:color w:val="000000"/>
        </w:rPr>
        <w:t>ё</w:t>
      </w:r>
      <w:r w:rsidRPr="00ED6BF8">
        <w:rPr>
          <w:color w:val="000000"/>
        </w:rPr>
        <w:t xml:space="preserve">н </w:t>
      </w:r>
      <w:r>
        <w:rPr>
          <w:color w:val="000000"/>
        </w:rPr>
        <w:t xml:space="preserve">от </w:t>
      </w:r>
      <w:r w:rsidRPr="00ED6BF8">
        <w:rPr>
          <w:color w:val="000000"/>
        </w:rPr>
        <w:t xml:space="preserve">должности председателя комитета </w:t>
      </w:r>
      <w:r w:rsidRPr="00ED6BF8">
        <w:t>Яр</w:t>
      </w:r>
      <w:r w:rsidRPr="00ED6BF8">
        <w:t>о</w:t>
      </w:r>
      <w:r w:rsidRPr="00ED6BF8">
        <w:t>славской областной Думы по экономической политике, инвестициям, промышленности и предпринимательству</w:t>
      </w:r>
      <w:r>
        <w:t xml:space="preserve"> на о</w:t>
      </w:r>
      <w:r>
        <w:t>с</w:t>
      </w:r>
      <w:r>
        <w:t xml:space="preserve">новании </w:t>
      </w:r>
      <w:r>
        <w:t xml:space="preserve">личного </w:t>
      </w:r>
      <w:r>
        <w:t>заявления</w:t>
      </w:r>
      <w:r>
        <w:t>.</w:t>
      </w:r>
    </w:p>
    <w:p w:rsidR="00F40AF2" w:rsidRDefault="00F40AF2" w:rsidP="00641E4C">
      <w:pPr>
        <w:pStyle w:val="a3"/>
        <w:keepNext/>
        <w:spacing w:before="0" w:beforeAutospacing="0" w:after="0" w:afterAutospacing="0"/>
        <w:ind w:firstLine="567"/>
        <w:jc w:val="both"/>
      </w:pPr>
    </w:p>
    <w:p w:rsidR="00F40AF2" w:rsidRPr="00EA627D" w:rsidRDefault="00F40AF2" w:rsidP="00F40AF2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5. </w:t>
      </w:r>
      <w:bookmarkStart w:id="3" w:name="_Toc528587500"/>
      <w:bookmarkStart w:id="4" w:name="_Toc95748397"/>
      <w:r w:rsidR="00472622">
        <w:t>В</w:t>
      </w:r>
      <w:r>
        <w:t>несен</w:t>
      </w:r>
      <w:r>
        <w:t>о</w:t>
      </w:r>
      <w:r>
        <w:t xml:space="preserve"> изменени</w:t>
      </w:r>
      <w:r>
        <w:t>е</w:t>
      </w:r>
      <w:r w:rsidRPr="00644F02">
        <w:t xml:space="preserve"> в Постановление Ярославской областной Думы «О составах комитетов Ярославской областной Думы седьмого созыва»</w:t>
      </w:r>
      <w:bookmarkEnd w:id="3"/>
      <w:bookmarkEnd w:id="4"/>
      <w:r w:rsidRPr="00F40AF2">
        <w:t>:</w:t>
      </w:r>
      <w:r>
        <w:t xml:space="preserve"> </w:t>
      </w:r>
      <w:r>
        <w:t>депутат Тарасенков А.Н. и</w:t>
      </w:r>
      <w:r>
        <w:t>с</w:t>
      </w:r>
      <w:r>
        <w:t>ключ</w:t>
      </w:r>
      <w:r>
        <w:t>ен</w:t>
      </w:r>
      <w:r>
        <w:t xml:space="preserve"> из состава комитета по экономической политике, инвестициям, промышленности и предпринимательству.</w:t>
      </w:r>
    </w:p>
    <w:p w:rsidR="00F40AF2" w:rsidRDefault="00F40AF2" w:rsidP="00F40AF2">
      <w:pPr>
        <w:pStyle w:val="a3"/>
        <w:keepNext/>
        <w:spacing w:before="0" w:beforeAutospacing="0" w:after="0" w:afterAutospacing="0"/>
        <w:ind w:firstLine="567"/>
        <w:jc w:val="both"/>
      </w:pPr>
    </w:p>
    <w:p w:rsidR="00F40AF2" w:rsidRDefault="00F40AF2" w:rsidP="00F40AF2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6. Принято постановление о </w:t>
      </w:r>
      <w:r w:rsidRPr="00E32785">
        <w:t>награ</w:t>
      </w:r>
      <w:r>
        <w:t>ж</w:t>
      </w:r>
      <w:r w:rsidRPr="00E32785">
        <w:t>д</w:t>
      </w:r>
      <w:r>
        <w:t>ении</w:t>
      </w:r>
      <w:r w:rsidRPr="00E32785">
        <w:t xml:space="preserve"> Почетным знаком Ярославской областной Думы «За вклад в развитие Ярославской области» за высокие дост</w:t>
      </w:r>
      <w:r w:rsidRPr="00E32785">
        <w:t>и</w:t>
      </w:r>
      <w:r w:rsidRPr="00E32785">
        <w:t>жения в деятельности по защите прав и законных интересов детей, многоле</w:t>
      </w:r>
      <w:r w:rsidRPr="00E32785">
        <w:t>т</w:t>
      </w:r>
      <w:r w:rsidRPr="00E32785">
        <w:t>ний добросовестный труд, особый вклад в экономическое, социальное и кул</w:t>
      </w:r>
      <w:r w:rsidRPr="00E32785">
        <w:t>ь</w:t>
      </w:r>
      <w:r w:rsidRPr="00E32785">
        <w:t>турное развитие Ярославской области Крупина Михаила Львовича – Уполномоченного по пр</w:t>
      </w:r>
      <w:r w:rsidRPr="00E32785">
        <w:t>а</w:t>
      </w:r>
      <w:r w:rsidRPr="00E32785">
        <w:t>вам ребенка в Ярославской области</w:t>
      </w:r>
      <w:r>
        <w:t>.</w:t>
      </w:r>
    </w:p>
    <w:p w:rsidR="008B66DE" w:rsidRDefault="008B66DE" w:rsidP="00F40AF2">
      <w:pPr>
        <w:pStyle w:val="a3"/>
        <w:keepNext/>
        <w:spacing w:before="0" w:beforeAutospacing="0" w:after="0" w:afterAutospacing="0"/>
        <w:ind w:firstLine="567"/>
        <w:jc w:val="both"/>
      </w:pPr>
    </w:p>
    <w:p w:rsidR="008B66DE" w:rsidRDefault="008B66DE" w:rsidP="00F40AF2">
      <w:pPr>
        <w:pStyle w:val="a3"/>
        <w:keepNext/>
        <w:spacing w:before="0" w:beforeAutospacing="0" w:after="0" w:afterAutospacing="0"/>
        <w:ind w:firstLine="567"/>
        <w:jc w:val="both"/>
      </w:pPr>
      <w:r>
        <w:t>7. Депутаты постановили</w:t>
      </w:r>
      <w:r w:rsidRPr="008B66DE">
        <w:t xml:space="preserve">: </w:t>
      </w:r>
      <w:r w:rsidRPr="00C956D2">
        <w:t xml:space="preserve">наградить </w:t>
      </w:r>
      <w:r>
        <w:t>П</w:t>
      </w:r>
      <w:r w:rsidRPr="00C956D2">
        <w:t>очетн</w:t>
      </w:r>
      <w:r>
        <w:t>ой</w:t>
      </w:r>
      <w:r w:rsidRPr="00C956D2">
        <w:t xml:space="preserve"> грам</w:t>
      </w:r>
      <w:r>
        <w:t>отой Ярославской областной Думы 8</w:t>
      </w:r>
      <w:r w:rsidRPr="008B66DE">
        <w:t>7</w:t>
      </w:r>
      <w:r>
        <w:t xml:space="preserve"> жител</w:t>
      </w:r>
      <w:r>
        <w:t>ей</w:t>
      </w:r>
      <w:r>
        <w:t xml:space="preserve"> Ярославской области.</w:t>
      </w:r>
    </w:p>
    <w:p w:rsidR="008B66DE" w:rsidRDefault="008B66DE" w:rsidP="00F40AF2">
      <w:pPr>
        <w:pStyle w:val="a3"/>
        <w:keepNext/>
        <w:spacing w:before="0" w:beforeAutospacing="0" w:after="0" w:afterAutospacing="0"/>
        <w:ind w:firstLine="567"/>
        <w:jc w:val="both"/>
      </w:pPr>
    </w:p>
    <w:p w:rsidR="008B66DE" w:rsidRDefault="008B66DE" w:rsidP="008B66DE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8. В целях устранения технических ошибок </w:t>
      </w:r>
      <w:r>
        <w:t>внесен</w:t>
      </w:r>
      <w:r>
        <w:t>ы</w:t>
      </w:r>
      <w:r>
        <w:t xml:space="preserve"> изменения </w:t>
      </w:r>
      <w:r w:rsidR="00792065">
        <w:t xml:space="preserve">в 2 </w:t>
      </w:r>
      <w:r>
        <w:t>Постановления Ярославской областной Думы «О награждении Почетной грамотой Ярославской облас</w:t>
      </w:r>
      <w:r>
        <w:t>т</w:t>
      </w:r>
      <w:r>
        <w:t>ной Думы»</w:t>
      </w:r>
      <w:r>
        <w:t>.</w:t>
      </w:r>
    </w:p>
    <w:p w:rsidR="008B66DE" w:rsidRDefault="008B66DE" w:rsidP="008B66DE">
      <w:pPr>
        <w:pStyle w:val="a3"/>
        <w:keepNext/>
        <w:spacing w:before="0" w:beforeAutospacing="0" w:after="0" w:afterAutospacing="0"/>
        <w:ind w:firstLine="567"/>
        <w:jc w:val="both"/>
      </w:pPr>
    </w:p>
    <w:p w:rsidR="008B66DE" w:rsidRPr="008B66DE" w:rsidRDefault="008B66DE" w:rsidP="008B66DE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10. Дума поддержала </w:t>
      </w:r>
      <w:r w:rsidRPr="008B66DE">
        <w:t>проект федерального закона № 46702-8 «О внесении измен</w:t>
      </w:r>
      <w:r w:rsidRPr="008B66DE">
        <w:t>е</w:t>
      </w:r>
      <w:r w:rsidRPr="008B66DE">
        <w:t>ний в части первую и вторую Налогового кодекса Российской Федерации»</w:t>
      </w:r>
      <w:r w:rsidRPr="008B66DE">
        <w:t xml:space="preserve">, </w:t>
      </w:r>
      <w:r w:rsidRPr="008B66DE">
        <w:t>которым в ц</w:t>
      </w:r>
      <w:r w:rsidRPr="008B66DE">
        <w:t>е</w:t>
      </w:r>
      <w:r w:rsidRPr="008B66DE">
        <w:t>лях упрощения порядка уплаты налогов и иных обязательных платежей предусматривае</w:t>
      </w:r>
      <w:r w:rsidRPr="008B66DE">
        <w:t>т</w:t>
      </w:r>
      <w:r w:rsidRPr="008B66DE">
        <w:t>ся внедрение института ед</w:t>
      </w:r>
      <w:r w:rsidRPr="008B66DE">
        <w:t>и</w:t>
      </w:r>
      <w:r w:rsidRPr="008B66DE">
        <w:t>ного налогового счёта.</w:t>
      </w:r>
    </w:p>
    <w:p w:rsidR="008B66DE" w:rsidRPr="008B66DE" w:rsidRDefault="008B66DE" w:rsidP="00F40AF2">
      <w:pPr>
        <w:pStyle w:val="a3"/>
        <w:keepNext/>
        <w:spacing w:before="0" w:beforeAutospacing="0" w:after="0" w:afterAutospacing="0"/>
        <w:ind w:firstLine="567"/>
        <w:jc w:val="both"/>
      </w:pPr>
    </w:p>
    <w:p w:rsidR="00F40AF2" w:rsidRDefault="00F40AF2" w:rsidP="00641E4C">
      <w:pPr>
        <w:pStyle w:val="a3"/>
        <w:keepNext/>
        <w:spacing w:before="0" w:beforeAutospacing="0" w:after="0" w:afterAutospacing="0"/>
        <w:ind w:firstLine="567"/>
        <w:jc w:val="both"/>
      </w:pPr>
    </w:p>
    <w:p w:rsidR="00F40AF2" w:rsidRPr="00B81BEE" w:rsidRDefault="00F40AF2" w:rsidP="00641E4C">
      <w:pPr>
        <w:pStyle w:val="a3"/>
        <w:keepNext/>
        <w:spacing w:before="0" w:beforeAutospacing="0" w:after="0" w:afterAutospacing="0"/>
        <w:ind w:firstLine="567"/>
        <w:jc w:val="both"/>
      </w:pPr>
    </w:p>
    <w:p w:rsidR="00641E4C" w:rsidRPr="00641E4C" w:rsidRDefault="00641E4C" w:rsidP="00641E4C">
      <w:pPr>
        <w:pStyle w:val="a3"/>
        <w:keepNext/>
        <w:spacing w:before="0" w:beforeAutospacing="0" w:after="0" w:afterAutospacing="0"/>
        <w:ind w:firstLine="567"/>
        <w:jc w:val="both"/>
      </w:pPr>
    </w:p>
    <w:p w:rsidR="00641E4C" w:rsidRPr="00641E4C" w:rsidRDefault="00641E4C" w:rsidP="009A2766">
      <w:pPr>
        <w:pStyle w:val="a3"/>
        <w:keepNext/>
        <w:spacing w:before="0" w:beforeAutospacing="0" w:after="0" w:afterAutospacing="0"/>
        <w:ind w:firstLine="567"/>
        <w:jc w:val="both"/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BC" w:rsidRDefault="002369BC" w:rsidP="0052563C">
      <w:pPr>
        <w:spacing w:after="0" w:line="240" w:lineRule="auto"/>
      </w:pPr>
      <w:r>
        <w:separator/>
      </w:r>
    </w:p>
  </w:endnote>
  <w:endnote w:type="continuationSeparator" w:id="0">
    <w:p w:rsidR="002369BC" w:rsidRDefault="002369BC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BC" w:rsidRDefault="002369BC" w:rsidP="0052563C">
      <w:pPr>
        <w:spacing w:after="0" w:line="240" w:lineRule="auto"/>
      </w:pPr>
      <w:r>
        <w:separator/>
      </w:r>
    </w:p>
  </w:footnote>
  <w:footnote w:type="continuationSeparator" w:id="0">
    <w:p w:rsidR="002369BC" w:rsidRDefault="002369BC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EndPr/>
    <w:sdtContent>
      <w:p w:rsidR="00E95ED6" w:rsidRDefault="00E95E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D3F">
          <w:rPr>
            <w:noProof/>
          </w:rPr>
          <w:t>1</w:t>
        </w:r>
        <w:r>
          <w:fldChar w:fldCharType="end"/>
        </w:r>
      </w:p>
    </w:sdtContent>
  </w:sdt>
  <w:p w:rsidR="00E95ED6" w:rsidRDefault="00E95E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09F6"/>
    <w:rsid w:val="00011A53"/>
    <w:rsid w:val="0001259C"/>
    <w:rsid w:val="00014163"/>
    <w:rsid w:val="000168DA"/>
    <w:rsid w:val="00022D92"/>
    <w:rsid w:val="00025267"/>
    <w:rsid w:val="0003595F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7525E"/>
    <w:rsid w:val="0009025F"/>
    <w:rsid w:val="00091EC7"/>
    <w:rsid w:val="00091F87"/>
    <w:rsid w:val="000932F7"/>
    <w:rsid w:val="00097346"/>
    <w:rsid w:val="000A128D"/>
    <w:rsid w:val="000A2EFE"/>
    <w:rsid w:val="000A3886"/>
    <w:rsid w:val="000A45DF"/>
    <w:rsid w:val="000B43FE"/>
    <w:rsid w:val="000B6602"/>
    <w:rsid w:val="000C08C2"/>
    <w:rsid w:val="000C2839"/>
    <w:rsid w:val="000C2EE2"/>
    <w:rsid w:val="000C7DBC"/>
    <w:rsid w:val="000D0ED5"/>
    <w:rsid w:val="000D5E15"/>
    <w:rsid w:val="000D7039"/>
    <w:rsid w:val="000D7046"/>
    <w:rsid w:val="000E1666"/>
    <w:rsid w:val="000E2C85"/>
    <w:rsid w:val="000E5297"/>
    <w:rsid w:val="000E553C"/>
    <w:rsid w:val="000F3110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7838"/>
    <w:rsid w:val="00181C1E"/>
    <w:rsid w:val="00187D75"/>
    <w:rsid w:val="00194A40"/>
    <w:rsid w:val="00196EA6"/>
    <w:rsid w:val="001A1678"/>
    <w:rsid w:val="001A2387"/>
    <w:rsid w:val="001A482A"/>
    <w:rsid w:val="001A4A1D"/>
    <w:rsid w:val="001A5394"/>
    <w:rsid w:val="001B4D55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23E8"/>
    <w:rsid w:val="00203FB2"/>
    <w:rsid w:val="00210075"/>
    <w:rsid w:val="00211B08"/>
    <w:rsid w:val="002132A5"/>
    <w:rsid w:val="002165A6"/>
    <w:rsid w:val="0022210B"/>
    <w:rsid w:val="002221E1"/>
    <w:rsid w:val="00225E06"/>
    <w:rsid w:val="002274F3"/>
    <w:rsid w:val="00232F72"/>
    <w:rsid w:val="00233853"/>
    <w:rsid w:val="0023583A"/>
    <w:rsid w:val="002369BC"/>
    <w:rsid w:val="00240AB7"/>
    <w:rsid w:val="00241186"/>
    <w:rsid w:val="00241E05"/>
    <w:rsid w:val="0024303B"/>
    <w:rsid w:val="00247679"/>
    <w:rsid w:val="00254172"/>
    <w:rsid w:val="002579D4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5EE2"/>
    <w:rsid w:val="003475FB"/>
    <w:rsid w:val="00350E78"/>
    <w:rsid w:val="00355888"/>
    <w:rsid w:val="00364C2B"/>
    <w:rsid w:val="0037279C"/>
    <w:rsid w:val="00382B0E"/>
    <w:rsid w:val="00383517"/>
    <w:rsid w:val="003855DD"/>
    <w:rsid w:val="00386C3C"/>
    <w:rsid w:val="00394151"/>
    <w:rsid w:val="003A03D5"/>
    <w:rsid w:val="003A52ED"/>
    <w:rsid w:val="003A5892"/>
    <w:rsid w:val="003B3F6E"/>
    <w:rsid w:val="003C1BB2"/>
    <w:rsid w:val="003C21C9"/>
    <w:rsid w:val="003C2643"/>
    <w:rsid w:val="003C6D67"/>
    <w:rsid w:val="003C7DB6"/>
    <w:rsid w:val="003D04A5"/>
    <w:rsid w:val="003D139C"/>
    <w:rsid w:val="003D2785"/>
    <w:rsid w:val="003D45E5"/>
    <w:rsid w:val="003D5E99"/>
    <w:rsid w:val="003E0C04"/>
    <w:rsid w:val="003E22ED"/>
    <w:rsid w:val="003E440E"/>
    <w:rsid w:val="003E4869"/>
    <w:rsid w:val="003F59D7"/>
    <w:rsid w:val="003F672B"/>
    <w:rsid w:val="003F7C67"/>
    <w:rsid w:val="00402197"/>
    <w:rsid w:val="004056C9"/>
    <w:rsid w:val="0041057A"/>
    <w:rsid w:val="00411F31"/>
    <w:rsid w:val="004124BF"/>
    <w:rsid w:val="00412E89"/>
    <w:rsid w:val="00414677"/>
    <w:rsid w:val="00415034"/>
    <w:rsid w:val="004170C9"/>
    <w:rsid w:val="00420CD2"/>
    <w:rsid w:val="00420DE9"/>
    <w:rsid w:val="004248B7"/>
    <w:rsid w:val="0042513C"/>
    <w:rsid w:val="004279A0"/>
    <w:rsid w:val="00430252"/>
    <w:rsid w:val="00430388"/>
    <w:rsid w:val="00432071"/>
    <w:rsid w:val="00432299"/>
    <w:rsid w:val="0043240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6BEB"/>
    <w:rsid w:val="00487D50"/>
    <w:rsid w:val="00492360"/>
    <w:rsid w:val="00494CFC"/>
    <w:rsid w:val="004951CC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D7037"/>
    <w:rsid w:val="004F1674"/>
    <w:rsid w:val="004F378A"/>
    <w:rsid w:val="004F5E8C"/>
    <w:rsid w:val="00501DEE"/>
    <w:rsid w:val="00504805"/>
    <w:rsid w:val="00504CC8"/>
    <w:rsid w:val="0050548E"/>
    <w:rsid w:val="005071D8"/>
    <w:rsid w:val="005104AE"/>
    <w:rsid w:val="00512C59"/>
    <w:rsid w:val="005163FD"/>
    <w:rsid w:val="00517C08"/>
    <w:rsid w:val="005202CE"/>
    <w:rsid w:val="005213AE"/>
    <w:rsid w:val="005219D0"/>
    <w:rsid w:val="00521ECB"/>
    <w:rsid w:val="00522E87"/>
    <w:rsid w:val="0052563C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782C"/>
    <w:rsid w:val="00574AFC"/>
    <w:rsid w:val="00575EC3"/>
    <w:rsid w:val="00581F06"/>
    <w:rsid w:val="00585E38"/>
    <w:rsid w:val="00596788"/>
    <w:rsid w:val="005A0985"/>
    <w:rsid w:val="005A1504"/>
    <w:rsid w:val="005A18E1"/>
    <w:rsid w:val="005A2260"/>
    <w:rsid w:val="005A2B13"/>
    <w:rsid w:val="005A40BE"/>
    <w:rsid w:val="005A7F07"/>
    <w:rsid w:val="005B0289"/>
    <w:rsid w:val="005B34B8"/>
    <w:rsid w:val="005B5A48"/>
    <w:rsid w:val="005C15D3"/>
    <w:rsid w:val="005C584E"/>
    <w:rsid w:val="005C6C90"/>
    <w:rsid w:val="005D4DD6"/>
    <w:rsid w:val="005D6A5C"/>
    <w:rsid w:val="005E4264"/>
    <w:rsid w:val="00600704"/>
    <w:rsid w:val="00603826"/>
    <w:rsid w:val="00605524"/>
    <w:rsid w:val="00611701"/>
    <w:rsid w:val="006135DE"/>
    <w:rsid w:val="006141AF"/>
    <w:rsid w:val="00617F22"/>
    <w:rsid w:val="00622B53"/>
    <w:rsid w:val="0062307D"/>
    <w:rsid w:val="00624934"/>
    <w:rsid w:val="00625AB6"/>
    <w:rsid w:val="006262A5"/>
    <w:rsid w:val="006336C8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5D13"/>
    <w:rsid w:val="00692557"/>
    <w:rsid w:val="006A4B60"/>
    <w:rsid w:val="006A6D39"/>
    <w:rsid w:val="006A754D"/>
    <w:rsid w:val="006B00FA"/>
    <w:rsid w:val="006B5C77"/>
    <w:rsid w:val="006B6B01"/>
    <w:rsid w:val="006B70E1"/>
    <w:rsid w:val="006C15D5"/>
    <w:rsid w:val="006C185A"/>
    <w:rsid w:val="006C1E36"/>
    <w:rsid w:val="006C3E2B"/>
    <w:rsid w:val="006C6F4C"/>
    <w:rsid w:val="006D60D9"/>
    <w:rsid w:val="006E06D6"/>
    <w:rsid w:val="006E0E7E"/>
    <w:rsid w:val="006E3302"/>
    <w:rsid w:val="006E5582"/>
    <w:rsid w:val="006F3B2D"/>
    <w:rsid w:val="006F5C52"/>
    <w:rsid w:val="00701E47"/>
    <w:rsid w:val="00705DA5"/>
    <w:rsid w:val="007121C4"/>
    <w:rsid w:val="00712E66"/>
    <w:rsid w:val="007133DF"/>
    <w:rsid w:val="00715059"/>
    <w:rsid w:val="0071515F"/>
    <w:rsid w:val="007152C5"/>
    <w:rsid w:val="00717573"/>
    <w:rsid w:val="00722233"/>
    <w:rsid w:val="007274DC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4A04"/>
    <w:rsid w:val="00777C00"/>
    <w:rsid w:val="00781580"/>
    <w:rsid w:val="0078171C"/>
    <w:rsid w:val="00792065"/>
    <w:rsid w:val="00793DB5"/>
    <w:rsid w:val="007A0D76"/>
    <w:rsid w:val="007A6836"/>
    <w:rsid w:val="007B1BDF"/>
    <w:rsid w:val="007D4937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70D2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4341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A0160"/>
    <w:rsid w:val="008A3229"/>
    <w:rsid w:val="008A4B7F"/>
    <w:rsid w:val="008A4C0C"/>
    <w:rsid w:val="008A6D40"/>
    <w:rsid w:val="008B4002"/>
    <w:rsid w:val="008B4B85"/>
    <w:rsid w:val="008B5A1A"/>
    <w:rsid w:val="008B66DE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5F54"/>
    <w:rsid w:val="0091638C"/>
    <w:rsid w:val="00920CC5"/>
    <w:rsid w:val="009221ED"/>
    <w:rsid w:val="009222D5"/>
    <w:rsid w:val="0092381B"/>
    <w:rsid w:val="00924A92"/>
    <w:rsid w:val="00932B9B"/>
    <w:rsid w:val="00933CB2"/>
    <w:rsid w:val="00934D5E"/>
    <w:rsid w:val="009372B5"/>
    <w:rsid w:val="0094006F"/>
    <w:rsid w:val="00944B8C"/>
    <w:rsid w:val="00944F3F"/>
    <w:rsid w:val="00945806"/>
    <w:rsid w:val="009507AD"/>
    <w:rsid w:val="009515B6"/>
    <w:rsid w:val="00953569"/>
    <w:rsid w:val="00954B56"/>
    <w:rsid w:val="009557F2"/>
    <w:rsid w:val="009621A2"/>
    <w:rsid w:val="00964237"/>
    <w:rsid w:val="00973DB3"/>
    <w:rsid w:val="00976394"/>
    <w:rsid w:val="00976865"/>
    <w:rsid w:val="009770CB"/>
    <w:rsid w:val="00977C27"/>
    <w:rsid w:val="00980572"/>
    <w:rsid w:val="00984EF4"/>
    <w:rsid w:val="00996C5D"/>
    <w:rsid w:val="009A2766"/>
    <w:rsid w:val="009A3352"/>
    <w:rsid w:val="009A4F29"/>
    <w:rsid w:val="009B1052"/>
    <w:rsid w:val="009B6CEA"/>
    <w:rsid w:val="009C0E7D"/>
    <w:rsid w:val="009C1F7B"/>
    <w:rsid w:val="009C27F7"/>
    <w:rsid w:val="009C28F5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155AF"/>
    <w:rsid w:val="00A2186F"/>
    <w:rsid w:val="00A22693"/>
    <w:rsid w:val="00A22E86"/>
    <w:rsid w:val="00A25EC3"/>
    <w:rsid w:val="00A33879"/>
    <w:rsid w:val="00A3703C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467A"/>
    <w:rsid w:val="00B3574C"/>
    <w:rsid w:val="00B375E5"/>
    <w:rsid w:val="00B42C7E"/>
    <w:rsid w:val="00B46F1E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2DFA"/>
    <w:rsid w:val="00B9669E"/>
    <w:rsid w:val="00BA39AA"/>
    <w:rsid w:val="00BA3E31"/>
    <w:rsid w:val="00BA508A"/>
    <w:rsid w:val="00BB14FA"/>
    <w:rsid w:val="00BC2A7D"/>
    <w:rsid w:val="00BC56D1"/>
    <w:rsid w:val="00BC74FD"/>
    <w:rsid w:val="00BD0550"/>
    <w:rsid w:val="00BD066F"/>
    <w:rsid w:val="00BD22A1"/>
    <w:rsid w:val="00BD5C96"/>
    <w:rsid w:val="00BE109B"/>
    <w:rsid w:val="00BF1AA3"/>
    <w:rsid w:val="00C0099C"/>
    <w:rsid w:val="00C02F55"/>
    <w:rsid w:val="00C07EDC"/>
    <w:rsid w:val="00C07EF2"/>
    <w:rsid w:val="00C12A01"/>
    <w:rsid w:val="00C12BCC"/>
    <w:rsid w:val="00C12D22"/>
    <w:rsid w:val="00C1518D"/>
    <w:rsid w:val="00C20659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77C88"/>
    <w:rsid w:val="00C80971"/>
    <w:rsid w:val="00C94C4C"/>
    <w:rsid w:val="00CA18D2"/>
    <w:rsid w:val="00CA3208"/>
    <w:rsid w:val="00CA3620"/>
    <w:rsid w:val="00CA56E1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E069A"/>
    <w:rsid w:val="00CE2D3F"/>
    <w:rsid w:val="00CE3D48"/>
    <w:rsid w:val="00CE4F3D"/>
    <w:rsid w:val="00CE7625"/>
    <w:rsid w:val="00CF165B"/>
    <w:rsid w:val="00CF1928"/>
    <w:rsid w:val="00CF29E1"/>
    <w:rsid w:val="00CF340F"/>
    <w:rsid w:val="00CF4E03"/>
    <w:rsid w:val="00CF4EAF"/>
    <w:rsid w:val="00CF7648"/>
    <w:rsid w:val="00D05893"/>
    <w:rsid w:val="00D12EF5"/>
    <w:rsid w:val="00D131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860A8"/>
    <w:rsid w:val="00D91C26"/>
    <w:rsid w:val="00D93E41"/>
    <w:rsid w:val="00D97BBC"/>
    <w:rsid w:val="00DA3955"/>
    <w:rsid w:val="00DA493B"/>
    <w:rsid w:val="00DA60A0"/>
    <w:rsid w:val="00DA7FC8"/>
    <w:rsid w:val="00DC3AA8"/>
    <w:rsid w:val="00DD203E"/>
    <w:rsid w:val="00DD3A54"/>
    <w:rsid w:val="00DD6C1A"/>
    <w:rsid w:val="00DE0601"/>
    <w:rsid w:val="00DE6247"/>
    <w:rsid w:val="00DE7190"/>
    <w:rsid w:val="00DF03BD"/>
    <w:rsid w:val="00DF57F0"/>
    <w:rsid w:val="00DF7C56"/>
    <w:rsid w:val="00E00CA5"/>
    <w:rsid w:val="00E033F3"/>
    <w:rsid w:val="00E03ABF"/>
    <w:rsid w:val="00E0455F"/>
    <w:rsid w:val="00E11B23"/>
    <w:rsid w:val="00E12DDE"/>
    <w:rsid w:val="00E13B61"/>
    <w:rsid w:val="00E13F6B"/>
    <w:rsid w:val="00E16D78"/>
    <w:rsid w:val="00E222B0"/>
    <w:rsid w:val="00E325F2"/>
    <w:rsid w:val="00E3401C"/>
    <w:rsid w:val="00E355AA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A17F5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22C6"/>
    <w:rsid w:val="00F02A9F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40AF2"/>
    <w:rsid w:val="00F40CA1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60D8"/>
    <w:rsid w:val="00F67BB1"/>
    <w:rsid w:val="00F71C84"/>
    <w:rsid w:val="00F71D43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E1542"/>
    <w:rsid w:val="00FE191B"/>
    <w:rsid w:val="00FE2055"/>
    <w:rsid w:val="00FE4865"/>
    <w:rsid w:val="00FF2FEE"/>
    <w:rsid w:val="00FF47FA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F6B4-02E1-4BF4-9697-74DEA336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12</cp:revision>
  <cp:lastPrinted>2018-10-03T07:25:00Z</cp:lastPrinted>
  <dcterms:created xsi:type="dcterms:W3CDTF">2021-12-13T09:10:00Z</dcterms:created>
  <dcterms:modified xsi:type="dcterms:W3CDTF">2022-02-15T10:42:00Z</dcterms:modified>
</cp:coreProperties>
</file>