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064E7" w:rsidTr="007064E7">
        <w:tc>
          <w:tcPr>
            <w:tcW w:w="426" w:type="dxa"/>
            <w:vAlign w:val="bottom"/>
            <w:hideMark/>
          </w:tcPr>
          <w:p w:rsidR="007064E7" w:rsidRDefault="007064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64E7" w:rsidRDefault="007064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7064E7" w:rsidRDefault="007064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064E7" w:rsidRDefault="007064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064E7" w:rsidRDefault="007064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144</w:t>
            </w:r>
            <w:bookmarkStart w:id="0" w:name="_GoBack"/>
            <w:bookmarkEnd w:id="0"/>
          </w:p>
        </w:tc>
      </w:tr>
    </w:tbl>
    <w:p w:rsidR="00337C19" w:rsidRPr="00337C19" w:rsidRDefault="00337C19" w:rsidP="00337C1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37C19" w:rsidRPr="00337C19" w:rsidRDefault="00337C19" w:rsidP="00337C1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B75" w:rsidRPr="00337C19" w:rsidRDefault="00575B75" w:rsidP="00337C1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37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проекте </w:t>
      </w:r>
      <w:r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Ярославской области </w:t>
      </w:r>
    </w:p>
    <w:p w:rsidR="00B25D3B" w:rsidRPr="00337C19" w:rsidRDefault="00B25D3B" w:rsidP="00337C1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7C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 внесении изменений </w:t>
      </w:r>
    </w:p>
    <w:p w:rsidR="00B25D3B" w:rsidRPr="00337C19" w:rsidRDefault="00B25D3B" w:rsidP="00337C1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7C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Закон Ярославской области </w:t>
      </w:r>
    </w:p>
    <w:p w:rsidR="00B25D3B" w:rsidRPr="00337C19" w:rsidRDefault="00B25D3B" w:rsidP="00337C1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7C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 административных правонарушениях»</w:t>
      </w:r>
    </w:p>
    <w:p w:rsidR="00941405" w:rsidRPr="00337C19" w:rsidRDefault="00941405" w:rsidP="00337C1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337C19" w:rsidRDefault="00FE03CF" w:rsidP="00337C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337C19" w:rsidRDefault="00436B44" w:rsidP="00337C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337C19" w:rsidRDefault="00436B44" w:rsidP="0033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337C19" w:rsidRDefault="00436B44" w:rsidP="00337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3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37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337C19" w:rsidRDefault="00436B44" w:rsidP="00337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A45" w:rsidRPr="00337C19" w:rsidRDefault="00B53219" w:rsidP="00337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AC6902" w:rsidRPr="00337C19">
        <w:rPr>
          <w:rFonts w:ascii="Times New Roman" w:hAnsi="Times New Roman" w:cs="Times New Roman"/>
          <w:bCs/>
          <w:iCs/>
          <w:sz w:val="28"/>
          <w:szCs w:val="28"/>
        </w:rPr>
        <w:t>«О внесении изменений в Закон Ярославской области «Об администрати</w:t>
      </w:r>
      <w:r w:rsidR="00AC6902" w:rsidRPr="00337C1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AC6902" w:rsidRPr="00337C19">
        <w:rPr>
          <w:rFonts w:ascii="Times New Roman" w:hAnsi="Times New Roman" w:cs="Times New Roman"/>
          <w:bCs/>
          <w:iCs/>
          <w:sz w:val="28"/>
          <w:szCs w:val="28"/>
        </w:rPr>
        <w:t>ных правонарушениях</w:t>
      </w:r>
      <w:r w:rsidR="00575B75" w:rsidRPr="00337C1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C282A" w:rsidRPr="00337C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D12D2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FC0A45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F73E72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</w:t>
      </w:r>
      <w:r w:rsidR="00FC0A45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C0A45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0A45" w:rsidRPr="00337C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Щенников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73E72" w:rsidRPr="00337C19">
        <w:rPr>
          <w:rFonts w:ascii="Times New Roman" w:hAnsi="Times New Roman" w:cs="Times New Roman"/>
          <w:sz w:val="28"/>
          <w:szCs w:val="28"/>
        </w:rPr>
        <w:t xml:space="preserve"> А.Н.,</w:t>
      </w:r>
      <w:r w:rsidR="00E86CB8" w:rsidRPr="00337C19">
        <w:rPr>
          <w:rFonts w:ascii="Times New Roman" w:hAnsi="Times New Roman" w:cs="Times New Roman"/>
          <w:sz w:val="28"/>
          <w:szCs w:val="28"/>
        </w:rPr>
        <w:t xml:space="preserve"> </w:t>
      </w:r>
      <w:r w:rsidR="00FC0A45" w:rsidRPr="00337C19">
        <w:rPr>
          <w:rFonts w:ascii="Times New Roman" w:hAnsi="Times New Roman" w:cs="Times New Roman"/>
          <w:sz w:val="28"/>
          <w:szCs w:val="28"/>
        </w:rPr>
        <w:t>Якушев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С.В., Гончаров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Александрыч</w:t>
      </w:r>
      <w:r w:rsidR="00FC0A45" w:rsidRPr="00337C19">
        <w:rPr>
          <w:rFonts w:ascii="Times New Roman" w:hAnsi="Times New Roman" w:cs="Times New Roman"/>
          <w:sz w:val="28"/>
          <w:szCs w:val="28"/>
        </w:rPr>
        <w:t>е</w:t>
      </w:r>
      <w:r w:rsidR="00FC0A45" w:rsidRPr="00337C19">
        <w:rPr>
          <w:rFonts w:ascii="Times New Roman" w:hAnsi="Times New Roman" w:cs="Times New Roman"/>
          <w:sz w:val="28"/>
          <w:szCs w:val="28"/>
        </w:rPr>
        <w:t>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37C19">
        <w:rPr>
          <w:rFonts w:ascii="Times New Roman" w:hAnsi="Times New Roman" w:cs="Times New Roman"/>
          <w:sz w:val="28"/>
          <w:szCs w:val="28"/>
        </w:rPr>
        <w:t> </w:t>
      </w:r>
      <w:r w:rsidR="00FC0A45" w:rsidRPr="00337C19">
        <w:rPr>
          <w:rFonts w:ascii="Times New Roman" w:hAnsi="Times New Roman" w:cs="Times New Roman"/>
          <w:sz w:val="28"/>
          <w:szCs w:val="28"/>
        </w:rPr>
        <w:t>Н.А., Макаров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Никешин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М.В., Хитров</w:t>
      </w:r>
      <w:r w:rsidR="00F73E72" w:rsidRPr="00337C19">
        <w:rPr>
          <w:rFonts w:ascii="Times New Roman" w:hAnsi="Times New Roman" w:cs="Times New Roman"/>
          <w:sz w:val="28"/>
          <w:szCs w:val="28"/>
        </w:rPr>
        <w:t>ой</w:t>
      </w:r>
      <w:r w:rsidR="00337C19">
        <w:rPr>
          <w:rFonts w:ascii="Times New Roman" w:hAnsi="Times New Roman" w:cs="Times New Roman"/>
          <w:sz w:val="28"/>
          <w:szCs w:val="28"/>
        </w:rPr>
        <w:t xml:space="preserve"> </w:t>
      </w:r>
      <w:r w:rsidR="00FC0A45" w:rsidRPr="00337C19">
        <w:rPr>
          <w:rFonts w:ascii="Times New Roman" w:hAnsi="Times New Roman" w:cs="Times New Roman"/>
          <w:sz w:val="28"/>
          <w:szCs w:val="28"/>
        </w:rPr>
        <w:t>О.В., Борови</w:t>
      </w:r>
      <w:r w:rsidR="00FC0A45" w:rsidRPr="00337C19">
        <w:rPr>
          <w:rFonts w:ascii="Times New Roman" w:hAnsi="Times New Roman" w:cs="Times New Roman"/>
          <w:sz w:val="28"/>
          <w:szCs w:val="28"/>
        </w:rPr>
        <w:t>ц</w:t>
      </w:r>
      <w:r w:rsidR="00FC0A45" w:rsidRPr="00337C19">
        <w:rPr>
          <w:rFonts w:ascii="Times New Roman" w:hAnsi="Times New Roman" w:cs="Times New Roman"/>
          <w:sz w:val="28"/>
          <w:szCs w:val="28"/>
        </w:rPr>
        <w:t>ки</w:t>
      </w:r>
      <w:r w:rsidR="00F73E72" w:rsidRPr="00337C19">
        <w:rPr>
          <w:rFonts w:ascii="Times New Roman" w:hAnsi="Times New Roman" w:cs="Times New Roman"/>
          <w:sz w:val="28"/>
          <w:szCs w:val="28"/>
        </w:rPr>
        <w:t>м</w:t>
      </w:r>
      <w:r w:rsidR="00337C19">
        <w:rPr>
          <w:rFonts w:ascii="Times New Roman" w:hAnsi="Times New Roman" w:cs="Times New Roman"/>
          <w:sz w:val="28"/>
          <w:szCs w:val="28"/>
        </w:rPr>
        <w:t> 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М.В.,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Бирук</w:t>
      </w:r>
      <w:r w:rsidR="00F73E72" w:rsidRPr="00337C1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Н.И., Павлов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Ю.К., Ясински</w:t>
      </w:r>
      <w:r w:rsidR="00F73E72" w:rsidRPr="00337C19">
        <w:rPr>
          <w:rFonts w:ascii="Times New Roman" w:hAnsi="Times New Roman" w:cs="Times New Roman"/>
          <w:sz w:val="28"/>
          <w:szCs w:val="28"/>
        </w:rPr>
        <w:t>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Слонин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0A45" w:rsidRPr="00337C19">
        <w:rPr>
          <w:rFonts w:ascii="Times New Roman" w:hAnsi="Times New Roman" w:cs="Times New Roman"/>
          <w:sz w:val="28"/>
          <w:szCs w:val="28"/>
        </w:rPr>
        <w:t xml:space="preserve"> Р.С., Бобков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337C19">
        <w:rPr>
          <w:rFonts w:ascii="Times New Roman" w:hAnsi="Times New Roman" w:cs="Times New Roman"/>
          <w:sz w:val="28"/>
          <w:szCs w:val="28"/>
        </w:rPr>
        <w:t> 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В.С.,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Капралов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А.А., Борисов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Калганов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337C19">
        <w:rPr>
          <w:rFonts w:ascii="Times New Roman" w:hAnsi="Times New Roman" w:cs="Times New Roman"/>
          <w:sz w:val="28"/>
          <w:szCs w:val="28"/>
        </w:rPr>
        <w:t> </w:t>
      </w:r>
      <w:r w:rsidR="00FC0A45" w:rsidRPr="00337C19">
        <w:rPr>
          <w:rFonts w:ascii="Times New Roman" w:hAnsi="Times New Roman" w:cs="Times New Roman"/>
          <w:sz w:val="28"/>
          <w:szCs w:val="28"/>
        </w:rPr>
        <w:t>А.В., Кис</w:t>
      </w:r>
      <w:r w:rsidR="00FC0A45" w:rsidRPr="00337C19">
        <w:rPr>
          <w:rFonts w:ascii="Times New Roman" w:hAnsi="Times New Roman" w:cs="Times New Roman"/>
          <w:sz w:val="28"/>
          <w:szCs w:val="28"/>
        </w:rPr>
        <w:t>е</w:t>
      </w:r>
      <w:r w:rsidR="00FC0A45" w:rsidRPr="00337C19">
        <w:rPr>
          <w:rFonts w:ascii="Times New Roman" w:hAnsi="Times New Roman" w:cs="Times New Roman"/>
          <w:sz w:val="28"/>
          <w:szCs w:val="28"/>
        </w:rPr>
        <w:t>лев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r w:rsidR="00337C19">
        <w:rPr>
          <w:rFonts w:ascii="Times New Roman" w:hAnsi="Times New Roman" w:cs="Times New Roman"/>
          <w:sz w:val="28"/>
          <w:szCs w:val="28"/>
        </w:rPr>
        <w:t> </w:t>
      </w:r>
      <w:r w:rsidR="00FC0A45" w:rsidRPr="00337C19">
        <w:rPr>
          <w:rFonts w:ascii="Times New Roman" w:hAnsi="Times New Roman" w:cs="Times New Roman"/>
          <w:sz w:val="28"/>
          <w:szCs w:val="28"/>
        </w:rPr>
        <w:t xml:space="preserve">А.С., </w:t>
      </w:r>
      <w:proofErr w:type="spellStart"/>
      <w:r w:rsidR="00FC0A45" w:rsidRPr="00337C19">
        <w:rPr>
          <w:rFonts w:ascii="Times New Roman" w:hAnsi="Times New Roman" w:cs="Times New Roman"/>
          <w:sz w:val="28"/>
          <w:szCs w:val="28"/>
        </w:rPr>
        <w:t>Тарасенков</w:t>
      </w:r>
      <w:r w:rsidR="00F73E72" w:rsidRPr="00337C1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FC0A45" w:rsidRPr="00337C1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04AB5" w:rsidRPr="00337C19" w:rsidRDefault="00D04AB5" w:rsidP="0033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hAnsi="Times New Roman" w:cs="Times New Roman"/>
          <w:sz w:val="28"/>
          <w:szCs w:val="28"/>
        </w:rPr>
        <w:t>2. Направить указанный законопроект в комитет Ярославской облас</w:t>
      </w:r>
      <w:r w:rsidRPr="00337C19">
        <w:rPr>
          <w:rFonts w:ascii="Times New Roman" w:hAnsi="Times New Roman" w:cs="Times New Roman"/>
          <w:sz w:val="28"/>
          <w:szCs w:val="28"/>
        </w:rPr>
        <w:t>т</w:t>
      </w:r>
      <w:r w:rsidRPr="00337C19">
        <w:rPr>
          <w:rFonts w:ascii="Times New Roman" w:hAnsi="Times New Roman" w:cs="Times New Roman"/>
          <w:sz w:val="28"/>
          <w:szCs w:val="28"/>
        </w:rPr>
        <w:t xml:space="preserve">ной Думы по </w:t>
      </w:r>
      <w:r w:rsidRPr="00337C19">
        <w:rPr>
          <w:rFonts w:ascii="Times New Roman" w:hAnsi="Times New Roman" w:cs="Times New Roman"/>
          <w:color w:val="000000"/>
          <w:sz w:val="28"/>
          <w:szCs w:val="28"/>
        </w:rPr>
        <w:t>депутатской деятельности, правопорядку и информационной политике</w:t>
      </w:r>
      <w:r w:rsidRPr="00337C19">
        <w:rPr>
          <w:rFonts w:ascii="Times New Roman" w:hAnsi="Times New Roman" w:cs="Times New Roman"/>
          <w:sz w:val="28"/>
          <w:szCs w:val="28"/>
        </w:rPr>
        <w:t>, ответственный за рассмотрение поправок к законопроекту и по</w:t>
      </w:r>
      <w:r w:rsidRPr="00337C19">
        <w:rPr>
          <w:rFonts w:ascii="Times New Roman" w:hAnsi="Times New Roman" w:cs="Times New Roman"/>
          <w:sz w:val="28"/>
          <w:szCs w:val="28"/>
        </w:rPr>
        <w:t>д</w:t>
      </w:r>
      <w:r w:rsidRPr="00337C19">
        <w:rPr>
          <w:rFonts w:ascii="Times New Roman" w:hAnsi="Times New Roman" w:cs="Times New Roman"/>
          <w:sz w:val="28"/>
          <w:szCs w:val="28"/>
        </w:rPr>
        <w:t>готовку его ко второму чтению.</w:t>
      </w:r>
    </w:p>
    <w:p w:rsidR="00D04AB5" w:rsidRPr="00337C19" w:rsidRDefault="00D04AB5" w:rsidP="00337C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hAnsi="Times New Roman" w:cs="Times New Roman"/>
          <w:sz w:val="28"/>
          <w:szCs w:val="28"/>
        </w:rPr>
        <w:t>3. Установить, что поправки к указанному законопроекту направляются в Ярославскую областную Думу до 8 июня 2021 года.</w:t>
      </w:r>
    </w:p>
    <w:p w:rsidR="00B53219" w:rsidRPr="00337C19" w:rsidRDefault="00D04AB5" w:rsidP="00337C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hAnsi="Times New Roman" w:cs="Times New Roman"/>
          <w:sz w:val="28"/>
          <w:szCs w:val="28"/>
        </w:rPr>
        <w:t>4</w:t>
      </w:r>
      <w:r w:rsidR="00B53219" w:rsidRPr="00337C19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в газете «Документ – Регион».</w:t>
      </w:r>
    </w:p>
    <w:p w:rsidR="00337C19" w:rsidRDefault="00337C19" w:rsidP="0033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C19" w:rsidRDefault="00337C19" w:rsidP="0033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C19" w:rsidRDefault="00337C19" w:rsidP="0033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8F2" w:rsidRPr="00337C19" w:rsidRDefault="006378F2" w:rsidP="0033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04AB5" w:rsidRPr="00337C19" w:rsidRDefault="006378F2" w:rsidP="0033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1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337C19">
        <w:rPr>
          <w:rFonts w:ascii="Times New Roman" w:hAnsi="Times New Roman" w:cs="Times New Roman"/>
          <w:sz w:val="28"/>
          <w:szCs w:val="28"/>
        </w:rPr>
        <w:t xml:space="preserve"> </w:t>
      </w:r>
      <w:r w:rsidRPr="00337C19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337C19">
        <w:rPr>
          <w:rFonts w:ascii="Times New Roman" w:hAnsi="Times New Roman" w:cs="Times New Roman"/>
          <w:sz w:val="28"/>
          <w:szCs w:val="28"/>
        </w:rPr>
        <w:tab/>
      </w:r>
      <w:r w:rsidR="00575B75" w:rsidRPr="00337C19">
        <w:rPr>
          <w:rFonts w:ascii="Times New Roman" w:hAnsi="Times New Roman" w:cs="Times New Roman"/>
          <w:sz w:val="28"/>
          <w:szCs w:val="28"/>
        </w:rPr>
        <w:tab/>
      </w:r>
      <w:r w:rsidR="00575B75" w:rsidRPr="00337C19">
        <w:rPr>
          <w:rFonts w:ascii="Times New Roman" w:hAnsi="Times New Roman" w:cs="Times New Roman"/>
          <w:sz w:val="28"/>
          <w:szCs w:val="28"/>
        </w:rPr>
        <w:tab/>
      </w:r>
      <w:r w:rsidR="00575B75" w:rsidRPr="00337C19">
        <w:rPr>
          <w:rFonts w:ascii="Times New Roman" w:hAnsi="Times New Roman" w:cs="Times New Roman"/>
          <w:sz w:val="28"/>
          <w:szCs w:val="28"/>
        </w:rPr>
        <w:tab/>
      </w:r>
      <w:r w:rsidR="00575B75" w:rsidRPr="00337C19">
        <w:rPr>
          <w:rFonts w:ascii="Times New Roman" w:hAnsi="Times New Roman" w:cs="Times New Roman"/>
          <w:sz w:val="28"/>
          <w:szCs w:val="28"/>
        </w:rPr>
        <w:tab/>
      </w:r>
      <w:r w:rsidR="00337C19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337C1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D04AB5" w:rsidRPr="00337C19" w:rsidSect="00337C19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2A7D04"/>
    <w:rsid w:val="002F36EC"/>
    <w:rsid w:val="00326C80"/>
    <w:rsid w:val="00337C19"/>
    <w:rsid w:val="00390058"/>
    <w:rsid w:val="003D0D48"/>
    <w:rsid w:val="003D6E36"/>
    <w:rsid w:val="004221A7"/>
    <w:rsid w:val="00426D76"/>
    <w:rsid w:val="00436B44"/>
    <w:rsid w:val="00455BBB"/>
    <w:rsid w:val="005755AD"/>
    <w:rsid w:val="00575B75"/>
    <w:rsid w:val="005A181B"/>
    <w:rsid w:val="00630921"/>
    <w:rsid w:val="006378F2"/>
    <w:rsid w:val="006D7220"/>
    <w:rsid w:val="007064E7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2DF5"/>
    <w:rsid w:val="00987C16"/>
    <w:rsid w:val="009C0098"/>
    <w:rsid w:val="00AB3330"/>
    <w:rsid w:val="00AB5EAE"/>
    <w:rsid w:val="00AB7AB6"/>
    <w:rsid w:val="00AC6902"/>
    <w:rsid w:val="00B151C8"/>
    <w:rsid w:val="00B25D3B"/>
    <w:rsid w:val="00B53219"/>
    <w:rsid w:val="00B80F54"/>
    <w:rsid w:val="00B83140"/>
    <w:rsid w:val="00B8349B"/>
    <w:rsid w:val="00B865CD"/>
    <w:rsid w:val="00B94B4F"/>
    <w:rsid w:val="00C333E9"/>
    <w:rsid w:val="00C7455E"/>
    <w:rsid w:val="00C9572F"/>
    <w:rsid w:val="00CB3C1E"/>
    <w:rsid w:val="00CC282A"/>
    <w:rsid w:val="00CC7771"/>
    <w:rsid w:val="00D04AB5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86CB8"/>
    <w:rsid w:val="00EB1741"/>
    <w:rsid w:val="00EB2610"/>
    <w:rsid w:val="00EC2264"/>
    <w:rsid w:val="00F14F19"/>
    <w:rsid w:val="00F73E72"/>
    <w:rsid w:val="00FB2749"/>
    <w:rsid w:val="00FC0A45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34</cp:revision>
  <cp:lastPrinted>2021-05-14T12:22:00Z</cp:lastPrinted>
  <dcterms:created xsi:type="dcterms:W3CDTF">2019-08-01T07:14:00Z</dcterms:created>
  <dcterms:modified xsi:type="dcterms:W3CDTF">2021-05-26T06:54:00Z</dcterms:modified>
</cp:coreProperties>
</file>