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191DBB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4C430F" w:rsidRPr="004C4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4C430F" w:rsidRPr="004C4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4170C9" w:rsidRPr="0041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204622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430F" w:rsidRPr="004C43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1B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FE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C17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439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</w:p>
    <w:p w:rsidR="00452C87" w:rsidRPr="00734ECE" w:rsidRDefault="00452C87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900D7C" w:rsidRPr="00900D7C" w:rsidRDefault="00900D7C" w:rsidP="00900D7C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00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 «Социал</w:t>
      </w:r>
      <w:r w:rsidRPr="00900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900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кодекс Ярославской области»</w:t>
      </w:r>
    </w:p>
    <w:p w:rsidR="00900D7C" w:rsidRDefault="00900D7C" w:rsidP="00900D7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Законом с 1 января 2023 года вводится новая категория получателей мер социал</w:t>
      </w:r>
      <w:r>
        <w:rPr>
          <w:color w:val="000000"/>
        </w:rPr>
        <w:t>ь</w:t>
      </w:r>
      <w:r>
        <w:rPr>
          <w:color w:val="000000"/>
        </w:rPr>
        <w:t>ной поддержки</w:t>
      </w:r>
      <w:r w:rsidR="008D4392" w:rsidRPr="008D4392">
        <w:rPr>
          <w:color w:val="000000"/>
        </w:rPr>
        <w:t>:</w:t>
      </w:r>
      <w:r>
        <w:rPr>
          <w:color w:val="000000"/>
        </w:rPr>
        <w:t xml:space="preserve"> </w:t>
      </w:r>
      <w:r w:rsidRPr="00900D7C">
        <w:rPr>
          <w:color w:val="000000"/>
        </w:rPr>
        <w:t>дети войны</w:t>
      </w:r>
      <w:r w:rsidR="008D4392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904101">
        <w:rPr>
          <w:color w:val="000000"/>
        </w:rPr>
        <w:t>лиц</w:t>
      </w:r>
      <w:r w:rsidR="008D4392">
        <w:rPr>
          <w:color w:val="000000"/>
        </w:rPr>
        <w:t>а</w:t>
      </w:r>
      <w:r w:rsidRPr="00904101">
        <w:rPr>
          <w:color w:val="000000"/>
        </w:rPr>
        <w:t>, которым на 3 сентября 1945 года не исполнилось 18 лет</w:t>
      </w:r>
      <w:r w:rsidR="008D4392">
        <w:rPr>
          <w:color w:val="000000"/>
        </w:rPr>
        <w:t xml:space="preserve">. Для них </w:t>
      </w:r>
      <w:r w:rsidRPr="00904101">
        <w:rPr>
          <w:color w:val="000000"/>
        </w:rPr>
        <w:t>предусм</w:t>
      </w:r>
      <w:r w:rsidR="008D4392">
        <w:rPr>
          <w:color w:val="000000"/>
        </w:rPr>
        <w:t xml:space="preserve">атривается </w:t>
      </w:r>
      <w:r w:rsidRPr="00904101">
        <w:rPr>
          <w:color w:val="000000"/>
        </w:rPr>
        <w:t>ежегодн</w:t>
      </w:r>
      <w:r w:rsidR="008D4392">
        <w:rPr>
          <w:color w:val="000000"/>
        </w:rPr>
        <w:t>ая</w:t>
      </w:r>
      <w:r w:rsidRPr="00904101">
        <w:rPr>
          <w:color w:val="000000"/>
        </w:rPr>
        <w:t xml:space="preserve"> выплат</w:t>
      </w:r>
      <w:r w:rsidR="008D4392">
        <w:rPr>
          <w:color w:val="000000"/>
        </w:rPr>
        <w:t>а</w:t>
      </w:r>
      <w:r w:rsidRPr="00904101">
        <w:rPr>
          <w:color w:val="000000"/>
        </w:rPr>
        <w:t xml:space="preserve"> в размере</w:t>
      </w:r>
      <w:r>
        <w:rPr>
          <w:color w:val="000000"/>
        </w:rPr>
        <w:t>,</w:t>
      </w:r>
      <w:r w:rsidRPr="00904101">
        <w:rPr>
          <w:color w:val="000000"/>
        </w:rPr>
        <w:t xml:space="preserve"> определяемом Правительством Яр</w:t>
      </w:r>
      <w:r w:rsidRPr="00904101">
        <w:rPr>
          <w:color w:val="000000"/>
        </w:rPr>
        <w:t>о</w:t>
      </w:r>
      <w:r w:rsidRPr="00904101">
        <w:rPr>
          <w:color w:val="000000"/>
        </w:rPr>
        <w:t>славской области.</w:t>
      </w:r>
    </w:p>
    <w:p w:rsidR="008D4392" w:rsidRPr="008D4392" w:rsidRDefault="008D4392" w:rsidP="008D4392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«Об установлении на 2023 год коэффициента, отражающего реги</w:t>
      </w:r>
      <w:r w:rsidRPr="008D4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D4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нальные особенности рынка труда»</w:t>
      </w:r>
    </w:p>
    <w:p w:rsidR="00FD46CF" w:rsidRDefault="008D4392" w:rsidP="008D4392">
      <w:pPr>
        <w:pStyle w:val="a3"/>
        <w:keepNext/>
        <w:spacing w:before="0" w:beforeAutospacing="0" w:after="0" w:afterAutospacing="0"/>
        <w:ind w:firstLine="567"/>
        <w:jc w:val="both"/>
      </w:pPr>
      <w:r>
        <w:t>Законом на основании Налогового кодекса Российской Федерации на территории Ярославской области на 20</w:t>
      </w:r>
      <w:r w:rsidRPr="009D6237">
        <w:t>2</w:t>
      </w:r>
      <w:r w:rsidRPr="00AA4A35">
        <w:t>3</w:t>
      </w:r>
      <w:r>
        <w:t xml:space="preserve"> год установлен коэффициент, отража</w:t>
      </w:r>
      <w:r>
        <w:t>ю</w:t>
      </w:r>
      <w:r>
        <w:t xml:space="preserve">щий региональные особенности рынка труда, в размере 1,9. </w:t>
      </w:r>
      <w:r w:rsidRPr="008D4392">
        <w:t>Коэффициент применяется при расчете аванс</w:t>
      </w:r>
      <w:r w:rsidRPr="008D4392">
        <w:t>о</w:t>
      </w:r>
      <w:r w:rsidRPr="008D4392">
        <w:t>вых платежей в бюджет по НДФЛ для иностранных граждан, работ</w:t>
      </w:r>
      <w:r w:rsidRPr="008D4392">
        <w:t>а</w:t>
      </w:r>
      <w:r w:rsidRPr="008D4392">
        <w:t>ющих по патенту; в сравнении с 2022 годом его размер не</w:t>
      </w:r>
      <w:r>
        <w:t xml:space="preserve"> изменился</w:t>
      </w:r>
      <w:r w:rsidRPr="008D4392">
        <w:t>.</w:t>
      </w:r>
    </w:p>
    <w:p w:rsidR="00011980" w:rsidRPr="00011980" w:rsidRDefault="00011980" w:rsidP="00011980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«О внесении изменений в Закон Ярославской области «О дорожном фонде Ярославской области и муниципальных дорожных фондах»</w:t>
      </w:r>
    </w:p>
    <w:p w:rsidR="00027DA8" w:rsidRPr="00C63535" w:rsidRDefault="00011980" w:rsidP="00027DA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изменениями федерального законодательства устан</w:t>
      </w:r>
      <w:r w:rsidR="00027DA8">
        <w:rPr>
          <w:color w:val="000000"/>
        </w:rPr>
        <w:t>овлено</w:t>
      </w:r>
      <w:r>
        <w:rPr>
          <w:color w:val="000000"/>
        </w:rPr>
        <w:t xml:space="preserve">, что </w:t>
      </w:r>
      <w:r w:rsidRPr="004A762F">
        <w:rPr>
          <w:color w:val="000000"/>
        </w:rPr>
        <w:t xml:space="preserve">бюджетные ассигнования </w:t>
      </w:r>
      <w:r>
        <w:rPr>
          <w:color w:val="000000"/>
        </w:rPr>
        <w:t xml:space="preserve">областного </w:t>
      </w:r>
      <w:r w:rsidRPr="004A762F">
        <w:rPr>
          <w:color w:val="000000"/>
        </w:rPr>
        <w:t>дорожного фонда и муниципальн</w:t>
      </w:r>
      <w:r>
        <w:rPr>
          <w:color w:val="000000"/>
        </w:rPr>
        <w:t>ых</w:t>
      </w:r>
      <w:r w:rsidRPr="004A762F">
        <w:rPr>
          <w:color w:val="000000"/>
        </w:rPr>
        <w:t xml:space="preserve"> дорожн</w:t>
      </w:r>
      <w:r>
        <w:rPr>
          <w:color w:val="000000"/>
        </w:rPr>
        <w:t xml:space="preserve">ых </w:t>
      </w:r>
      <w:r w:rsidRPr="004A762F">
        <w:rPr>
          <w:color w:val="000000"/>
        </w:rPr>
        <w:t>фо</w:t>
      </w:r>
      <w:r w:rsidRPr="004A762F">
        <w:rPr>
          <w:color w:val="000000"/>
        </w:rPr>
        <w:t>н</w:t>
      </w:r>
      <w:r w:rsidRPr="004A762F">
        <w:rPr>
          <w:color w:val="000000"/>
        </w:rPr>
        <w:t>д</w:t>
      </w:r>
      <w:r>
        <w:rPr>
          <w:color w:val="000000"/>
        </w:rPr>
        <w:t>ов</w:t>
      </w:r>
      <w:r w:rsidRPr="004A762F">
        <w:rPr>
          <w:color w:val="000000"/>
        </w:rPr>
        <w:t xml:space="preserve"> могут направляться на реконструкцию, капитальный ремонт и ремонт трамвайных п</w:t>
      </w:r>
      <w:r w:rsidRPr="004A762F">
        <w:rPr>
          <w:color w:val="000000"/>
        </w:rPr>
        <w:t>у</w:t>
      </w:r>
      <w:r w:rsidRPr="004A762F">
        <w:rPr>
          <w:color w:val="000000"/>
        </w:rPr>
        <w:t>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</w:t>
      </w:r>
      <w:r w:rsidRPr="004A762F">
        <w:rPr>
          <w:color w:val="000000"/>
        </w:rPr>
        <w:t>к</w:t>
      </w:r>
      <w:r w:rsidRPr="004A762F">
        <w:rPr>
          <w:color w:val="000000"/>
        </w:rPr>
        <w:t>ции), капитальному ремонту и ремонту автомобильных дорог общего пользования реги</w:t>
      </w:r>
      <w:r w:rsidRPr="004A762F">
        <w:rPr>
          <w:color w:val="000000"/>
        </w:rPr>
        <w:t>о</w:t>
      </w:r>
      <w:r w:rsidRPr="004A762F">
        <w:rPr>
          <w:color w:val="000000"/>
        </w:rPr>
        <w:t>нального, межмуниципального или местного</w:t>
      </w:r>
      <w:proofErr w:type="gramEnd"/>
      <w:r w:rsidRPr="004A762F">
        <w:rPr>
          <w:color w:val="000000"/>
        </w:rPr>
        <w:t xml:space="preserve"> значения и (или) строительству (реконстру</w:t>
      </w:r>
      <w:r w:rsidRPr="004A762F">
        <w:rPr>
          <w:color w:val="000000"/>
        </w:rPr>
        <w:t>к</w:t>
      </w:r>
      <w:r w:rsidRPr="004A762F">
        <w:rPr>
          <w:color w:val="000000"/>
        </w:rPr>
        <w:t>ции), капитальному ремонту и ремонту дорог. Кроме того, предусмотрена возмо</w:t>
      </w:r>
      <w:r w:rsidRPr="004A762F">
        <w:rPr>
          <w:color w:val="000000"/>
        </w:rPr>
        <w:t>ж</w:t>
      </w:r>
      <w:r w:rsidRPr="004A762F">
        <w:rPr>
          <w:color w:val="000000"/>
        </w:rPr>
        <w:t xml:space="preserve">ность направления бюджетных ассигнований дорожного фонда </w:t>
      </w:r>
      <w:r>
        <w:rPr>
          <w:color w:val="000000"/>
        </w:rPr>
        <w:t xml:space="preserve">Ярославской области </w:t>
      </w:r>
      <w:r w:rsidRPr="004A762F">
        <w:rPr>
          <w:color w:val="000000"/>
        </w:rPr>
        <w:t>на пред</w:t>
      </w:r>
      <w:r w:rsidRPr="004A762F">
        <w:rPr>
          <w:color w:val="000000"/>
        </w:rPr>
        <w:t>о</w:t>
      </w:r>
      <w:r w:rsidRPr="004A762F">
        <w:rPr>
          <w:color w:val="000000"/>
        </w:rPr>
        <w:t>ставление местным бюджетам межбюджетных трансфертов в форме</w:t>
      </w:r>
      <w:r>
        <w:rPr>
          <w:color w:val="000000"/>
        </w:rPr>
        <w:t xml:space="preserve"> субсидий на выш</w:t>
      </w:r>
      <w:r>
        <w:rPr>
          <w:color w:val="000000"/>
        </w:rPr>
        <w:t>е</w:t>
      </w:r>
      <w:r>
        <w:rPr>
          <w:color w:val="000000"/>
        </w:rPr>
        <w:t>указанные цели</w:t>
      </w:r>
      <w:proofErr w:type="gramStart"/>
      <w:r>
        <w:rPr>
          <w:color w:val="000000"/>
        </w:rPr>
        <w:t>.</w:t>
      </w:r>
      <w:proofErr w:type="gramEnd"/>
      <w:r w:rsidRPr="00011980">
        <w:rPr>
          <w:color w:val="000000"/>
        </w:rPr>
        <w:t xml:space="preserve"> </w:t>
      </w:r>
      <w:r>
        <w:rPr>
          <w:color w:val="000000"/>
        </w:rPr>
        <w:t>Н</w:t>
      </w:r>
      <w:r w:rsidRPr="004A762F">
        <w:rPr>
          <w:color w:val="000000"/>
        </w:rPr>
        <w:t>а 2023 год источники формирования дорожного фонда Ярославской о</w:t>
      </w:r>
      <w:r w:rsidRPr="004A762F">
        <w:rPr>
          <w:color w:val="000000"/>
        </w:rPr>
        <w:t>б</w:t>
      </w:r>
      <w:r w:rsidRPr="004A762F">
        <w:rPr>
          <w:color w:val="000000"/>
        </w:rPr>
        <w:t xml:space="preserve">ласти </w:t>
      </w:r>
      <w:r>
        <w:rPr>
          <w:color w:val="000000"/>
        </w:rPr>
        <w:t>дополн</w:t>
      </w:r>
      <w:r w:rsidR="00027DA8">
        <w:rPr>
          <w:color w:val="000000"/>
        </w:rPr>
        <w:t>ены</w:t>
      </w:r>
      <w:r>
        <w:rPr>
          <w:color w:val="000000"/>
        </w:rPr>
        <w:t xml:space="preserve"> </w:t>
      </w:r>
      <w:r w:rsidRPr="004A762F">
        <w:rPr>
          <w:color w:val="000000"/>
        </w:rPr>
        <w:t>денежными средствами, поступающими в областной бюджет от уплаты административных штрафов за нарушения правил движения тяжеловесного и (или) кру</w:t>
      </w:r>
      <w:r w:rsidRPr="004A762F">
        <w:rPr>
          <w:color w:val="000000"/>
        </w:rPr>
        <w:t>п</w:t>
      </w:r>
      <w:r w:rsidRPr="004A762F">
        <w:rPr>
          <w:color w:val="000000"/>
        </w:rPr>
        <w:t>ногабаритного транспортного средства, выявленные при осуществлении весового и габ</w:t>
      </w:r>
      <w:r w:rsidRPr="004A762F">
        <w:rPr>
          <w:color w:val="000000"/>
        </w:rPr>
        <w:t>а</w:t>
      </w:r>
      <w:r w:rsidRPr="004A762F">
        <w:rPr>
          <w:color w:val="000000"/>
        </w:rPr>
        <w:t>ритного контроля на автомобильных дорогах общего пользования регионального, межм</w:t>
      </w:r>
      <w:r w:rsidRPr="004A762F">
        <w:rPr>
          <w:color w:val="000000"/>
        </w:rPr>
        <w:t>у</w:t>
      </w:r>
      <w:r w:rsidRPr="004A762F">
        <w:rPr>
          <w:color w:val="000000"/>
        </w:rPr>
        <w:t>ниципального или местного значения.</w:t>
      </w:r>
      <w:r w:rsidR="00027DA8">
        <w:rPr>
          <w:color w:val="000000"/>
        </w:rPr>
        <w:t xml:space="preserve"> Уточнена терминология областного Зак</w:t>
      </w:r>
      <w:r w:rsidR="00027DA8">
        <w:rPr>
          <w:color w:val="000000"/>
        </w:rPr>
        <w:t>о</w:t>
      </w:r>
      <w:r w:rsidR="00027DA8">
        <w:rPr>
          <w:color w:val="000000"/>
        </w:rPr>
        <w:t>на.</w:t>
      </w:r>
    </w:p>
    <w:p w:rsidR="00011980" w:rsidRPr="00027DA8" w:rsidRDefault="00027DA8" w:rsidP="00027DA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«О внесении изменений в статьи 9 и 13 Закона Ярославской области «О град</w:t>
      </w:r>
      <w:r w:rsidRPr="00027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27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строительной деятельности на территории Ярославской области»</w:t>
      </w:r>
    </w:p>
    <w:p w:rsidR="00011980" w:rsidRDefault="00027DA8" w:rsidP="00027DA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связи с изменениями федерального законодательства скорректирован срок разм</w:t>
      </w:r>
      <w:r>
        <w:rPr>
          <w:color w:val="000000"/>
        </w:rPr>
        <w:t>е</w:t>
      </w:r>
      <w:r>
        <w:rPr>
          <w:color w:val="000000"/>
        </w:rPr>
        <w:t>щения проекта</w:t>
      </w:r>
      <w:r w:rsidRPr="007702BE">
        <w:rPr>
          <w:color w:val="000000"/>
        </w:rPr>
        <w:t xml:space="preserve"> региональных нормативов градостроительного проектирования на </w:t>
      </w:r>
      <w:r>
        <w:rPr>
          <w:color w:val="000000"/>
        </w:rPr>
        <w:t>портале орг</w:t>
      </w:r>
      <w:r>
        <w:rPr>
          <w:color w:val="000000"/>
        </w:rPr>
        <w:t>а</w:t>
      </w:r>
      <w:r>
        <w:rPr>
          <w:color w:val="000000"/>
        </w:rPr>
        <w:t xml:space="preserve">нов государственной власти Ярославской области </w:t>
      </w:r>
      <w:r w:rsidRPr="007702BE">
        <w:rPr>
          <w:color w:val="000000"/>
        </w:rPr>
        <w:t xml:space="preserve">в сети «Интернет» (не менее чем за </w:t>
      </w:r>
      <w:r w:rsidRPr="007702BE">
        <w:rPr>
          <w:color w:val="000000"/>
        </w:rPr>
        <w:lastRenderedPageBreak/>
        <w:t>пятнадцать рабочих дней до их утверждения</w:t>
      </w:r>
      <w:r>
        <w:rPr>
          <w:color w:val="000000"/>
        </w:rPr>
        <w:t>, ранее - не менее чем за два месяца)</w:t>
      </w:r>
      <w:r w:rsidRPr="007702BE">
        <w:rPr>
          <w:color w:val="000000"/>
        </w:rPr>
        <w:t>.</w:t>
      </w:r>
      <w:r>
        <w:rPr>
          <w:color w:val="000000"/>
        </w:rPr>
        <w:t xml:space="preserve"> Помимо этого внесены изменения технического характера.</w:t>
      </w:r>
    </w:p>
    <w:p w:rsidR="00027DA8" w:rsidRPr="00027DA8" w:rsidRDefault="00027DA8" w:rsidP="00027DA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«О внесении изменений в статьи 2 и 13 Закона Ярославской области «Об отдельных вопросах организации проведения капитального ремонта общего имущества в многоквартирных домах на территории Яросла</w:t>
      </w:r>
      <w:r w:rsidRPr="00027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27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области»</w:t>
      </w:r>
    </w:p>
    <w:p w:rsidR="00027DA8" w:rsidRDefault="00027DA8" w:rsidP="00027DA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C504C1">
        <w:rPr>
          <w:color w:val="000000"/>
        </w:rPr>
        <w:t>Федеральным законом от 01.05.2022 № 124-ФЗ «О внесении изменений в Градостр</w:t>
      </w:r>
      <w:r w:rsidRPr="00C504C1">
        <w:rPr>
          <w:color w:val="000000"/>
        </w:rPr>
        <w:t>о</w:t>
      </w:r>
      <w:r w:rsidRPr="00C504C1">
        <w:rPr>
          <w:color w:val="000000"/>
        </w:rPr>
        <w:t>ительный кодекс Российской Федерации и отдельные законодательные акты Российской Федерации» статья 190 Жилищного кодекса Российской Федерации дополнена положен</w:t>
      </w:r>
      <w:r w:rsidRPr="00C504C1">
        <w:rPr>
          <w:color w:val="000000"/>
        </w:rPr>
        <w:t>и</w:t>
      </w:r>
      <w:r w:rsidRPr="00C504C1">
        <w:rPr>
          <w:color w:val="000000"/>
        </w:rPr>
        <w:t>ем о возможности уплаты региональным оператором в качестве аванса более чем тридц</w:t>
      </w:r>
      <w:r w:rsidRPr="00C504C1">
        <w:rPr>
          <w:color w:val="000000"/>
        </w:rPr>
        <w:t>а</w:t>
      </w:r>
      <w:r w:rsidRPr="00C504C1">
        <w:rPr>
          <w:color w:val="000000"/>
        </w:rPr>
        <w:t>ти процентов стоимости соответствующего вида услуг и (или) работ по капитальному р</w:t>
      </w:r>
      <w:r w:rsidRPr="00C504C1">
        <w:rPr>
          <w:color w:val="000000"/>
        </w:rPr>
        <w:t>е</w:t>
      </w:r>
      <w:r w:rsidRPr="00C504C1">
        <w:rPr>
          <w:color w:val="000000"/>
        </w:rPr>
        <w:t>монту общего имущества в многоквартирном доме в случаях и порядке, установлен</w:t>
      </w:r>
      <w:r>
        <w:rPr>
          <w:color w:val="000000"/>
        </w:rPr>
        <w:t>н</w:t>
      </w:r>
      <w:r w:rsidRPr="00C504C1">
        <w:rPr>
          <w:color w:val="000000"/>
        </w:rPr>
        <w:t>ы</w:t>
      </w:r>
      <w:r>
        <w:rPr>
          <w:color w:val="000000"/>
        </w:rPr>
        <w:t>х</w:t>
      </w:r>
      <w:r w:rsidRPr="00C504C1">
        <w:rPr>
          <w:color w:val="000000"/>
        </w:rPr>
        <w:t xml:space="preserve"> Правительством</w:t>
      </w:r>
      <w:proofErr w:type="gramEnd"/>
      <w:r w:rsidRPr="00C504C1">
        <w:rPr>
          <w:color w:val="000000"/>
        </w:rPr>
        <w:t xml:space="preserve"> Российской Федерации. </w:t>
      </w:r>
      <w:r>
        <w:rPr>
          <w:color w:val="000000"/>
        </w:rPr>
        <w:t>Принятыми изменениями соответствующие ко</w:t>
      </w:r>
      <w:r>
        <w:rPr>
          <w:color w:val="000000"/>
        </w:rPr>
        <w:t>р</w:t>
      </w:r>
      <w:r>
        <w:rPr>
          <w:color w:val="000000"/>
        </w:rPr>
        <w:t>ректировки внесены в</w:t>
      </w:r>
      <w:r w:rsidRPr="00C504C1">
        <w:rPr>
          <w:color w:val="000000"/>
        </w:rPr>
        <w:t xml:space="preserve"> Закон области.</w:t>
      </w:r>
      <w:r>
        <w:rPr>
          <w:color w:val="000000"/>
        </w:rPr>
        <w:t xml:space="preserve"> Терминология областного Закона также приведена в соответствие федеральному законодател</w:t>
      </w:r>
      <w:r>
        <w:rPr>
          <w:color w:val="000000"/>
        </w:rPr>
        <w:t>ь</w:t>
      </w:r>
      <w:r>
        <w:rPr>
          <w:color w:val="000000"/>
        </w:rPr>
        <w:t>ству.</w:t>
      </w:r>
    </w:p>
    <w:p w:rsidR="00654A84" w:rsidRPr="00654A84" w:rsidRDefault="00654A84" w:rsidP="00654A8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«О внесении изменений в статьи 2 и 3 Закона Ярославской области «О бесплатном предоставлении в собственность граждан земельных учас</w:t>
      </w:r>
      <w:r w:rsidRPr="0065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65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ков, находящихся в государственной или муниципальной собственности» и ст</w:t>
      </w:r>
      <w:r w:rsidRPr="0065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5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 8 Закона Ярославской области «Об условиях  реализации права отдел</w:t>
      </w:r>
      <w:r w:rsidRPr="0065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65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категорий граждан на предоставление жилых помещений по договорам социального найма»</w:t>
      </w:r>
    </w:p>
    <w:p w:rsidR="00654A84" w:rsidRDefault="00654A84" w:rsidP="00027DA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соответствии с изменениями федерального законодательства</w:t>
      </w:r>
      <w:r w:rsidRPr="00560481">
        <w:rPr>
          <w:color w:val="000000"/>
        </w:rPr>
        <w:t xml:space="preserve"> </w:t>
      </w:r>
      <w:r>
        <w:rPr>
          <w:color w:val="000000"/>
        </w:rPr>
        <w:t>скорректированы п</w:t>
      </w:r>
      <w:r>
        <w:rPr>
          <w:color w:val="000000"/>
        </w:rPr>
        <w:t>о</w:t>
      </w:r>
      <w:r>
        <w:rPr>
          <w:color w:val="000000"/>
        </w:rPr>
        <w:t xml:space="preserve">ложения </w:t>
      </w:r>
      <w:r w:rsidRPr="00560481">
        <w:rPr>
          <w:color w:val="000000"/>
        </w:rPr>
        <w:t>содержащие указание на земельные участки, предназначенные для ведения гра</w:t>
      </w:r>
      <w:r w:rsidRPr="00560481">
        <w:rPr>
          <w:color w:val="000000"/>
        </w:rPr>
        <w:t>ж</w:t>
      </w:r>
      <w:r w:rsidRPr="00560481">
        <w:rPr>
          <w:color w:val="000000"/>
        </w:rPr>
        <w:t xml:space="preserve">данами садоводства или огородничества, в части уточнения осуществления </w:t>
      </w:r>
      <w:r>
        <w:rPr>
          <w:color w:val="000000"/>
        </w:rPr>
        <w:t xml:space="preserve">данных видов деятельности </w:t>
      </w:r>
      <w:r w:rsidRPr="00560481">
        <w:rPr>
          <w:color w:val="000000"/>
        </w:rPr>
        <w:t>для со</w:t>
      </w:r>
      <w:r w:rsidRPr="00560481">
        <w:rPr>
          <w:color w:val="000000"/>
        </w:rPr>
        <w:t>б</w:t>
      </w:r>
      <w:r w:rsidRPr="00560481">
        <w:rPr>
          <w:color w:val="000000"/>
        </w:rPr>
        <w:t>ственных нужд.</w:t>
      </w:r>
    </w:p>
    <w:p w:rsidR="00654A84" w:rsidRPr="00654A84" w:rsidRDefault="00654A84" w:rsidP="00654A8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«О внесении изменений в статью 3 Закона Ярославской области «Об о</w:t>
      </w:r>
      <w:r w:rsidRPr="0065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65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дельных вопросах регулирования отношений в сфере образования в Яросла</w:t>
      </w:r>
      <w:r w:rsidRPr="0065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54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области»</w:t>
      </w:r>
    </w:p>
    <w:p w:rsidR="00654A84" w:rsidRDefault="00654A84" w:rsidP="00027DA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связи с изменениями федерального законодательства </w:t>
      </w:r>
      <w:r w:rsidR="00F91C1F">
        <w:rPr>
          <w:color w:val="000000"/>
        </w:rPr>
        <w:t>с</w:t>
      </w:r>
      <w:r>
        <w:rPr>
          <w:color w:val="000000"/>
        </w:rPr>
        <w:t>корректир</w:t>
      </w:r>
      <w:r w:rsidR="00F91C1F">
        <w:rPr>
          <w:color w:val="000000"/>
        </w:rPr>
        <w:t>овано</w:t>
      </w:r>
      <w:r>
        <w:rPr>
          <w:color w:val="000000"/>
        </w:rPr>
        <w:t xml:space="preserve"> наименов</w:t>
      </w:r>
      <w:r>
        <w:rPr>
          <w:color w:val="000000"/>
        </w:rPr>
        <w:t>а</w:t>
      </w:r>
      <w:r>
        <w:rPr>
          <w:color w:val="000000"/>
        </w:rPr>
        <w:t>ние нормативов бюджетного финансирования образовательных организаций</w:t>
      </w:r>
      <w:r w:rsidRPr="001A5CFE">
        <w:rPr>
          <w:color w:val="000000"/>
        </w:rPr>
        <w:t>:</w:t>
      </w:r>
      <w:r>
        <w:rPr>
          <w:color w:val="000000"/>
        </w:rPr>
        <w:t xml:space="preserve"> взамен п</w:t>
      </w:r>
      <w:r>
        <w:rPr>
          <w:color w:val="000000"/>
        </w:rPr>
        <w:t>о</w:t>
      </w:r>
      <w:r>
        <w:rPr>
          <w:color w:val="000000"/>
        </w:rPr>
        <w:t>нятия «предоставление услуг по дошкольному образованию детей» закрепл</w:t>
      </w:r>
      <w:r w:rsidR="00F91C1F">
        <w:rPr>
          <w:color w:val="000000"/>
        </w:rPr>
        <w:t>ено</w:t>
      </w:r>
      <w:r>
        <w:rPr>
          <w:color w:val="000000"/>
        </w:rPr>
        <w:t xml:space="preserve"> понятие «реализация образовательных программ дошкольного образования».</w:t>
      </w:r>
    </w:p>
    <w:p w:rsidR="00692F69" w:rsidRPr="00692F69" w:rsidRDefault="00692F69" w:rsidP="00692F69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«О внесении изменений в статью 8 Закона Ярославской области «Об адм</w:t>
      </w:r>
      <w:r w:rsidRPr="00692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92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нистративных правонарушениях» и статью 15 Закона Ярославской области «О комиссиях по делам несовершеннолетних и защите их прав в Ярославской области»</w:t>
      </w:r>
    </w:p>
    <w:p w:rsidR="00692F69" w:rsidRDefault="00692F69" w:rsidP="00027DA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Законом в связи с изменениями федерального законодательства из числа членов к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миссии по делам несовершеннолетних и защите их прав, которые вправе составлять пр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токолы по делам о соответствующих правонарушениях, исключены председатель, зам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>ститель председателя и ответственный секретарь.</w:t>
      </w:r>
    </w:p>
    <w:p w:rsidR="003D481D" w:rsidRPr="003D481D" w:rsidRDefault="003D481D" w:rsidP="003D481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«О внесении изменений   в Закон Ярославской области «Об отдельных в</w:t>
      </w:r>
      <w:r w:rsidRPr="003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просах производства по делам об административных правонарушен</w:t>
      </w:r>
      <w:r w:rsidRPr="003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ях»</w:t>
      </w:r>
    </w:p>
    <w:p w:rsidR="003D481D" w:rsidRDefault="003D481D" w:rsidP="00027DA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Законом в связи с изменениями федерального законодательства скорректированы требования к составлению соответствующими должностными лицами </w:t>
      </w:r>
      <w:r w:rsidR="00813680">
        <w:rPr>
          <w:color w:val="000000"/>
          <w:lang w:eastAsia="en-US"/>
        </w:rPr>
        <w:t>органов исполн</w:t>
      </w:r>
      <w:r w:rsidR="00813680">
        <w:rPr>
          <w:color w:val="000000"/>
          <w:lang w:eastAsia="en-US"/>
        </w:rPr>
        <w:t>и</w:t>
      </w:r>
      <w:r w:rsidR="00813680">
        <w:rPr>
          <w:color w:val="000000"/>
          <w:lang w:eastAsia="en-US"/>
        </w:rPr>
        <w:t xml:space="preserve">тельной власти Ярославской области </w:t>
      </w:r>
      <w:r>
        <w:rPr>
          <w:color w:val="000000"/>
          <w:lang w:eastAsia="en-US"/>
        </w:rPr>
        <w:t xml:space="preserve">протоколов об административных правонарушениях, </w:t>
      </w:r>
      <w:r>
        <w:rPr>
          <w:color w:val="000000"/>
          <w:lang w:eastAsia="en-US"/>
        </w:rPr>
        <w:lastRenderedPageBreak/>
        <w:t>предусмотренных Кодексом Российской Федерации об административных правонаруш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>ниях, при осуществлении определённых видов ко</w:t>
      </w:r>
      <w:r>
        <w:rPr>
          <w:color w:val="000000"/>
          <w:lang w:eastAsia="en-US"/>
        </w:rPr>
        <w:t>н</w:t>
      </w:r>
      <w:r>
        <w:rPr>
          <w:color w:val="000000"/>
          <w:lang w:eastAsia="en-US"/>
        </w:rPr>
        <w:t xml:space="preserve">троля (надзора). </w:t>
      </w:r>
    </w:p>
    <w:p w:rsidR="00813680" w:rsidRPr="00813680" w:rsidRDefault="00813680" w:rsidP="00813680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«О внесении изменений в Закон Ярославской области «О пожарной бе</w:t>
      </w:r>
      <w:r w:rsidRPr="0081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1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опасности в Ярославской области»</w:t>
      </w:r>
    </w:p>
    <w:p w:rsidR="00813680" w:rsidRDefault="00813680" w:rsidP="00027DA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связи с изменениями федерального законодательства Правительство Ярославской области наделено полномочием по утверждению порядка организации дублирования си</w:t>
      </w:r>
      <w:r>
        <w:rPr>
          <w:color w:val="000000"/>
          <w:lang w:eastAsia="en-US"/>
        </w:rPr>
        <w:t>г</w:t>
      </w:r>
      <w:r>
        <w:rPr>
          <w:color w:val="000000"/>
          <w:lang w:eastAsia="en-US"/>
        </w:rPr>
        <w:t>налов о возникновении пожара.</w:t>
      </w:r>
    </w:p>
    <w:p w:rsidR="00813680" w:rsidRDefault="00813680" w:rsidP="00813680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«О внесении изменения в статью 5 Закона Ярославской области «О гос</w:t>
      </w:r>
      <w:r w:rsidRPr="0081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1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r w:rsidRPr="0081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81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ственной поддержке добровольной пожарной охраны»</w:t>
      </w:r>
    </w:p>
    <w:p w:rsidR="00813680" w:rsidRDefault="00813680" w:rsidP="0081368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Законом в связи с изменениями федерального законодательства уточнён круг добр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вольных пожарных, в отношении которых осуществляется личное страх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вание в случае привлечения их к участию в тушении пожаров, проведению авари</w:t>
      </w:r>
      <w:r>
        <w:rPr>
          <w:color w:val="000000"/>
          <w:lang w:eastAsia="en-US"/>
        </w:rPr>
        <w:t>й</w:t>
      </w:r>
      <w:r>
        <w:rPr>
          <w:color w:val="000000"/>
          <w:lang w:eastAsia="en-US"/>
        </w:rPr>
        <w:t>но-спасательных работ, спасению людей и имущества при пожарах и оказанию первой п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мощи.</w:t>
      </w:r>
    </w:p>
    <w:p w:rsidR="006F37FF" w:rsidRPr="006F37FF" w:rsidRDefault="006F37FF" w:rsidP="006F37FF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«О внесении изменения в статью 8 Закона Ярославской области «Об оф</w:t>
      </w:r>
      <w:r w:rsidRPr="006F3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F3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циальных символах Ярославской области»</w:t>
      </w:r>
    </w:p>
    <w:p w:rsidR="006F37FF" w:rsidRDefault="006F37FF" w:rsidP="0081368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t>Принятыми изменениями уточнены положения регионального законодательства о случаях использования герба Ярославской области, в частности, возможности размещения его изображения и его узнаваемых частей или имитаций на транспорте, осуществляющем транспортное о</w:t>
      </w:r>
      <w:r>
        <w:t>б</w:t>
      </w:r>
      <w:r>
        <w:t>служивание населения Ярославской области.</w:t>
      </w:r>
      <w:proofErr w:type="gramEnd"/>
    </w:p>
    <w:p w:rsidR="00D26BBE" w:rsidRDefault="00D26BBE" w:rsidP="00D26BB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Pr="00D2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2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Закон Ярославской области «Об областном бюджете на 2022 год и на план</w:t>
      </w:r>
      <w:r w:rsidRPr="00D2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2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вый период 2023 и 2024 годов»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>Доходы и расходы областного бюджета на 2022 год увелич</w:t>
      </w:r>
      <w:r w:rsidR="00C636EA">
        <w:t xml:space="preserve">иваются </w:t>
      </w:r>
      <w:r w:rsidRPr="00185530">
        <w:t>на 256,7 млн. руб. (за счет увеличения поступлений по акцизам на нефтепродукты на 679,8 млн. руб. при параллельном уменьшении безвозмездных посту</w:t>
      </w:r>
      <w:r w:rsidRPr="00185530">
        <w:t>п</w:t>
      </w:r>
      <w:r w:rsidRPr="00185530">
        <w:t>лений из федерального бюджета на 423,1 млн. руб.).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>Доходы областного бюджета на 2022 год составят 106 527,9 млн. рублей.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>Дефицит бюджета остаётся без изменений - 3 950,0 млн. руб.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>Расходы областного бюджета на 2022 год изменяются следующим обр</w:t>
      </w:r>
      <w:r w:rsidRPr="00185530">
        <w:t>а</w:t>
      </w:r>
      <w:r w:rsidRPr="00185530">
        <w:t>зом: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>а) увеличение на 1 864,5 млн. рублей, в том числе: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>+ 679,8 млн. руб. – на капитальный ремонт и ремонт дорог регионального, межм</w:t>
      </w:r>
      <w:r w:rsidRPr="00185530">
        <w:t>у</w:t>
      </w:r>
      <w:r w:rsidRPr="00185530">
        <w:t>ниципального и местного значения и искусственных сооружений на них;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>+ 343,8 млн. рублей – на реализацию мероприятий, предусмотренных нормативными правовыми актами органов государственной власти Яросла</w:t>
      </w:r>
      <w:r w:rsidRPr="00185530">
        <w:t>в</w:t>
      </w:r>
      <w:r w:rsidRPr="00185530">
        <w:t>ской области;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>+ 340,0 млн. рублей – на резервный фонд Правительства Ярославской области;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>+ 239,7 млн. рублей – на закупку 30 единиц коммунально-дорожной техники для осуществления проведения благоустройства территории и содерж</w:t>
      </w:r>
      <w:r w:rsidRPr="00185530">
        <w:t>а</w:t>
      </w:r>
      <w:r w:rsidRPr="00185530">
        <w:t>ния улично-дорожной сети;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>б) уменьшение на 1 184,7 млн. рублей, в том числе: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 xml:space="preserve">- 200,0 млн. рублей – на строительство общеобразовательной организации по ул. </w:t>
      </w:r>
      <w:proofErr w:type="spellStart"/>
      <w:r w:rsidRPr="00185530">
        <w:t>Пашуковская</w:t>
      </w:r>
      <w:proofErr w:type="spellEnd"/>
      <w:r w:rsidRPr="00185530">
        <w:t xml:space="preserve"> в г. Ярославле в связи с переносом срока ввода об</w:t>
      </w:r>
      <w:r w:rsidRPr="00185530">
        <w:t>ъ</w:t>
      </w:r>
      <w:r w:rsidRPr="00185530">
        <w:t>екта в эксплуатацию на 2023 год;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>- 169,8 млн. рублей – на строительство детской поликлиники ГАУЗ ЯО «Клинич</w:t>
      </w:r>
      <w:r w:rsidRPr="00185530">
        <w:t>е</w:t>
      </w:r>
      <w:r w:rsidRPr="00185530">
        <w:t>ская больница № 2» на ул. Попова в г. Ярославле в связи с перен</w:t>
      </w:r>
      <w:r w:rsidRPr="00185530">
        <w:t>о</w:t>
      </w:r>
      <w:r w:rsidRPr="00185530">
        <w:t>сом срока ввода объекта на 2023 год;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>- 141,7 млн. рублей – на строительство стационарного корпуса ГБУЗ ЯО «Областная детская клиническая больница» г. Ярославля в связи с переносом работ на 2023 год;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lastRenderedPageBreak/>
        <w:t xml:space="preserve">- 85,0 млн. рублей – на строительство школы </w:t>
      </w:r>
      <w:proofErr w:type="gramStart"/>
      <w:r w:rsidRPr="00185530">
        <w:t>в</w:t>
      </w:r>
      <w:proofErr w:type="gramEnd"/>
      <w:r w:rsidRPr="00185530">
        <w:t xml:space="preserve"> с. </w:t>
      </w:r>
      <w:proofErr w:type="spellStart"/>
      <w:r w:rsidRPr="00185530">
        <w:t>Погорелка</w:t>
      </w:r>
      <w:proofErr w:type="spellEnd"/>
      <w:r w:rsidRPr="00185530">
        <w:t xml:space="preserve"> </w:t>
      </w:r>
      <w:proofErr w:type="gramStart"/>
      <w:r w:rsidRPr="00185530">
        <w:t>Рыбинского</w:t>
      </w:r>
      <w:proofErr w:type="gramEnd"/>
      <w:r w:rsidRPr="00185530">
        <w:t xml:space="preserve"> муниц</w:t>
      </w:r>
      <w:r w:rsidRPr="00185530">
        <w:t>и</w:t>
      </w:r>
      <w:r w:rsidRPr="00185530">
        <w:t>пального района в связи с переносом срока ввода объекта в эксплу</w:t>
      </w:r>
      <w:r w:rsidRPr="00185530">
        <w:t>а</w:t>
      </w:r>
      <w:r w:rsidRPr="00185530">
        <w:t>тацию на 2023 год;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>- 84,0 млн. рублей – на социальные выплаты медицинским работникам на приобр</w:t>
      </w:r>
      <w:r w:rsidRPr="00185530">
        <w:t>е</w:t>
      </w:r>
      <w:r w:rsidRPr="00185530">
        <w:t>тение жилья в связи с заявительным характером;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>В результате расходы областного бюджета на 2022 год составят 110 477,9 млн. ру</w:t>
      </w:r>
      <w:r w:rsidRPr="00185530">
        <w:t>б</w:t>
      </w:r>
      <w:r w:rsidRPr="00185530">
        <w:t>лей.</w:t>
      </w:r>
    </w:p>
    <w:p w:rsidR="00185530" w:rsidRPr="00185530" w:rsidRDefault="00185530" w:rsidP="00185530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185530">
        <w:t>Производится перераспределение ассигнований между государственными програ</w:t>
      </w:r>
      <w:r w:rsidRPr="00185530">
        <w:t>м</w:t>
      </w:r>
      <w:r w:rsidRPr="00185530">
        <w:t>мами и подпрограммами, разделами, подразделами, целевыми статьями, главными расп</w:t>
      </w:r>
      <w:r w:rsidRPr="00185530">
        <w:t>о</w:t>
      </w:r>
      <w:r w:rsidRPr="00185530">
        <w:t>рядителями средств областного бюджета в пред</w:t>
      </w:r>
      <w:r w:rsidRPr="00185530">
        <w:t>е</w:t>
      </w:r>
      <w:r w:rsidRPr="00185530">
        <w:t>лах утвержденных расходов на 2022 год и на плановый период 2023 и 2024 годов.</w:t>
      </w:r>
    </w:p>
    <w:p w:rsidR="00D26BBE" w:rsidRPr="00D26BBE" w:rsidRDefault="00D26BBE" w:rsidP="00D26BB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«</w:t>
      </w:r>
      <w:r w:rsidRPr="00D2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отдельные законодател</w:t>
      </w:r>
      <w:r w:rsidRPr="00D2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D2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акты Ярославской области о налогах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26BBE" w:rsidRPr="00D26BBE" w:rsidRDefault="00D26BBE" w:rsidP="00D0253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D26BBE">
        <w:t>В</w:t>
      </w:r>
      <w:r w:rsidR="00751BBE" w:rsidRPr="00D0253D">
        <w:t xml:space="preserve"> связи с изменением федерального налогового законодательства из </w:t>
      </w:r>
      <w:r w:rsidRPr="00D26BBE">
        <w:t>Закон</w:t>
      </w:r>
      <w:r w:rsidR="00751BBE" w:rsidRPr="00D0253D">
        <w:t>а</w:t>
      </w:r>
      <w:r w:rsidRPr="00D26BBE">
        <w:t xml:space="preserve"> Яр</w:t>
      </w:r>
      <w:r w:rsidRPr="00D26BBE">
        <w:t>о</w:t>
      </w:r>
      <w:r w:rsidRPr="00D26BBE">
        <w:t>славской области «О налоге на имущество организаций в Ярославской области» исключ</w:t>
      </w:r>
      <w:r w:rsidRPr="00D26BBE">
        <w:t>е</w:t>
      </w:r>
      <w:r w:rsidRPr="00D26BBE">
        <w:t>н</w:t>
      </w:r>
      <w:r w:rsidR="00751BBE" w:rsidRPr="00D0253D">
        <w:t>ы</w:t>
      </w:r>
      <w:r w:rsidRPr="00D26BBE">
        <w:t xml:space="preserve"> полож</w:t>
      </w:r>
      <w:r w:rsidRPr="00D26BBE">
        <w:t>е</w:t>
      </w:r>
      <w:r w:rsidRPr="00D26BBE">
        <w:t>ни</w:t>
      </w:r>
      <w:r w:rsidR="00751BBE" w:rsidRPr="00D0253D">
        <w:t>я</w:t>
      </w:r>
      <w:r w:rsidRPr="00D26BBE">
        <w:t>, устанавливающи</w:t>
      </w:r>
      <w:r w:rsidR="00751BBE" w:rsidRPr="00D0253D">
        <w:t>е</w:t>
      </w:r>
      <w:r w:rsidRPr="00D26BBE">
        <w:t xml:space="preserve"> пониженные налоговые ставки по налогу на имущество организаций в зависимости от категорий налогопла</w:t>
      </w:r>
      <w:r w:rsidR="00D0253D" w:rsidRPr="00D0253D">
        <w:t>тельщиков</w:t>
      </w:r>
      <w:r w:rsidR="00C636EA" w:rsidRPr="00C636EA">
        <w:t>;</w:t>
      </w:r>
      <w:r w:rsidR="00D0253D" w:rsidRPr="00D0253D">
        <w:t xml:space="preserve"> налоговые льготы закре</w:t>
      </w:r>
      <w:r w:rsidR="00D0253D" w:rsidRPr="00D0253D">
        <w:t>п</w:t>
      </w:r>
      <w:r w:rsidR="00D0253D" w:rsidRPr="00D0253D">
        <w:t xml:space="preserve">ляются </w:t>
      </w:r>
      <w:r w:rsidRPr="00D26BBE">
        <w:t>в размере, с</w:t>
      </w:r>
      <w:r w:rsidRPr="00D26BBE">
        <w:t>о</w:t>
      </w:r>
      <w:r w:rsidRPr="00D26BBE">
        <w:t>ответствующем размеру налоговых ставок.</w:t>
      </w:r>
    </w:p>
    <w:p w:rsidR="00D26BBE" w:rsidRPr="00D26BBE" w:rsidRDefault="00751BBE" w:rsidP="00D0253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D0253D">
        <w:t>П</w:t>
      </w:r>
      <w:r w:rsidR="00D26BBE" w:rsidRPr="00D26BBE">
        <w:t>родл</w:t>
      </w:r>
      <w:r w:rsidRPr="00D0253D">
        <w:t>ён</w:t>
      </w:r>
      <w:r w:rsidR="00D26BBE" w:rsidRPr="00D26BBE">
        <w:t xml:space="preserve"> период действия льготных налоговых ставок по налогу на прибыль орган</w:t>
      </w:r>
      <w:r w:rsidR="00D26BBE" w:rsidRPr="00D26BBE">
        <w:t>и</w:t>
      </w:r>
      <w:r w:rsidR="00D26BBE" w:rsidRPr="00D26BBE">
        <w:t>заций (до даты окончания срока их действия, но не позднее 1 января 2024 года):</w:t>
      </w:r>
    </w:p>
    <w:p w:rsidR="00D26BBE" w:rsidRPr="00D26BBE" w:rsidRDefault="00D26BBE" w:rsidP="00D0253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D26BBE">
        <w:t>– для региональных организаций (отделений) общероссийских общественных орг</w:t>
      </w:r>
      <w:r w:rsidRPr="00D26BBE">
        <w:t>а</w:t>
      </w:r>
      <w:r w:rsidRPr="00D26BBE">
        <w:t>низаций инвалидов, а также организаций, в которых работают инвалиды;</w:t>
      </w:r>
    </w:p>
    <w:p w:rsidR="00D26BBE" w:rsidRPr="00D26BBE" w:rsidRDefault="00D26BBE" w:rsidP="00D0253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D26BBE">
        <w:t>– для инвесторов, реализующих приоритетные инвестиционные проекты Яросла</w:t>
      </w:r>
      <w:r w:rsidRPr="00D26BBE">
        <w:t>в</w:t>
      </w:r>
      <w:r w:rsidRPr="00D26BBE">
        <w:t>ской области, и управляющих компаний, реализующих инвестиционные проекты реги</w:t>
      </w:r>
      <w:r w:rsidRPr="00D26BBE">
        <w:t>о</w:t>
      </w:r>
      <w:r w:rsidRPr="00D26BBE">
        <w:t>нального значения по созданию и (или) развитию индустриальных (промышленных) па</w:t>
      </w:r>
      <w:r w:rsidRPr="00D26BBE">
        <w:t>р</w:t>
      </w:r>
      <w:r w:rsidRPr="00D26BBE">
        <w:t>ков на территории Ярославской области.</w:t>
      </w:r>
    </w:p>
    <w:p w:rsidR="00D26BBE" w:rsidRPr="00D26BBE" w:rsidRDefault="00D26BBE" w:rsidP="00D0253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D26BBE">
        <w:t>Кроме того, на 2023 год продл</w:t>
      </w:r>
      <w:r w:rsidR="00751BBE" w:rsidRPr="00D0253D">
        <w:t>ено</w:t>
      </w:r>
      <w:r w:rsidRPr="00D26BBE">
        <w:t xml:space="preserve"> действие налоговой льготы по налогу на имущ</w:t>
      </w:r>
      <w:r w:rsidRPr="00D26BBE">
        <w:t>е</w:t>
      </w:r>
      <w:r w:rsidRPr="00D26BBE">
        <w:t>ство орган</w:t>
      </w:r>
      <w:r w:rsidRPr="00D26BBE">
        <w:t>и</w:t>
      </w:r>
      <w:r w:rsidRPr="00D26BBE">
        <w:t>заций:</w:t>
      </w:r>
    </w:p>
    <w:p w:rsidR="00D26BBE" w:rsidRPr="00D26BBE" w:rsidRDefault="00D26BBE" w:rsidP="00D0253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D26BBE">
        <w:t>– для организаций, осуществляющих финансирование строительства межпоселковых газопроводов высокого давления в рамках региональных программ газификации и моде</w:t>
      </w:r>
      <w:r w:rsidRPr="00D26BBE">
        <w:t>р</w:t>
      </w:r>
      <w:r w:rsidRPr="00D26BBE">
        <w:t>низации жилищно-коммунального хозяйства, промышленных и иных организаций Яр</w:t>
      </w:r>
      <w:r w:rsidRPr="00D26BBE">
        <w:t>о</w:t>
      </w:r>
      <w:r w:rsidRPr="00D26BBE">
        <w:t>славской обл</w:t>
      </w:r>
      <w:r w:rsidRPr="00D26BBE">
        <w:t>а</w:t>
      </w:r>
      <w:r w:rsidRPr="00D26BBE">
        <w:t>сти, утвержденных Правительством Ярославской области;</w:t>
      </w:r>
    </w:p>
    <w:p w:rsidR="00D26BBE" w:rsidRPr="00D26BBE" w:rsidRDefault="00D26BBE" w:rsidP="00D0253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D26BBE">
        <w:t>– для организаций, осуществляющих в качестве основного вида деятельности ра</w:t>
      </w:r>
      <w:r w:rsidRPr="00D26BBE">
        <w:t>с</w:t>
      </w:r>
      <w:r w:rsidRPr="00D26BBE">
        <w:t>пределение газообразного топлива по газораспределительным сетям, при условии, что д</w:t>
      </w:r>
      <w:r w:rsidRPr="00D26BBE">
        <w:t>о</w:t>
      </w:r>
      <w:r w:rsidRPr="00D26BBE">
        <w:t>ля выручки от основного вида деятельности составляет не менее 50 процентов в общей выручке от реал</w:t>
      </w:r>
      <w:r w:rsidRPr="00D26BBE">
        <w:t>и</w:t>
      </w:r>
      <w:r w:rsidRPr="00D26BBE">
        <w:t>зации продукции (работ, услуг) организации.</w:t>
      </w:r>
    </w:p>
    <w:p w:rsidR="00D26BBE" w:rsidRPr="00D26BBE" w:rsidRDefault="00580DBE" w:rsidP="00D0253D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D0253D">
        <w:t>Уточн</w:t>
      </w:r>
      <w:r w:rsidR="00C636EA">
        <w:t>ена</w:t>
      </w:r>
      <w:r w:rsidRPr="00D0253D">
        <w:t xml:space="preserve"> категория налогоплательщиков </w:t>
      </w:r>
      <w:r w:rsidR="00D26BBE" w:rsidRPr="00D26BBE">
        <w:t>– организаций, в которых на условиях тр</w:t>
      </w:r>
      <w:r w:rsidR="00D26BBE" w:rsidRPr="00D26BBE">
        <w:t>у</w:t>
      </w:r>
      <w:r w:rsidR="00D26BBE" w:rsidRPr="00D26BBE">
        <w:t>дового договора работают более 50 процентов инвалидов, при условии, что их доля в фонде оплаты труда составляет</w:t>
      </w:r>
      <w:r w:rsidR="00D0253D">
        <w:t xml:space="preserve"> не менее 25 процентов</w:t>
      </w:r>
      <w:r w:rsidR="00D26BBE" w:rsidRPr="00D26BBE">
        <w:t>. В частности</w:t>
      </w:r>
      <w:r w:rsidRPr="00D0253D">
        <w:t>, Законом установл</w:t>
      </w:r>
      <w:r w:rsidRPr="00D0253D">
        <w:t>е</w:t>
      </w:r>
      <w:r w:rsidRPr="00D0253D">
        <w:t xml:space="preserve">но, </w:t>
      </w:r>
      <w:r w:rsidR="00D26BBE" w:rsidRPr="00D26BBE">
        <w:t>что налоговыми льготами смогут воспользоваться организации, уставный капитал к</w:t>
      </w:r>
      <w:r w:rsidR="00D26BBE" w:rsidRPr="00D26BBE">
        <w:t>о</w:t>
      </w:r>
      <w:r w:rsidR="00D26BBE" w:rsidRPr="00D26BBE">
        <w:t>торых полностью состоит из вкладов общественных орган</w:t>
      </w:r>
      <w:r w:rsidR="00D26BBE" w:rsidRPr="00D26BBE">
        <w:t>и</w:t>
      </w:r>
      <w:r w:rsidR="00D26BBE" w:rsidRPr="00D26BBE">
        <w:t xml:space="preserve">заций инвалидов. </w:t>
      </w:r>
    </w:p>
    <w:p w:rsidR="00044DAE" w:rsidRDefault="00044DAE" w:rsidP="00044DA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2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4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4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мерах социальной поддержки членов семей граждан, проходящих в</w:t>
      </w:r>
      <w:r w:rsidRPr="0004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4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енную службу в Вооруженных Силах Российской Федерации в связи с пр</w:t>
      </w:r>
      <w:r w:rsidRPr="0004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4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ведением спец</w:t>
      </w:r>
      <w:r w:rsidRPr="0004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44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альной военной операции»</w:t>
      </w:r>
    </w:p>
    <w:p w:rsidR="00044DAE" w:rsidRPr="00044DAE" w:rsidRDefault="00044DAE" w:rsidP="00044DAE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044DAE">
        <w:t xml:space="preserve">Членам семей </w:t>
      </w:r>
      <w:r w:rsidR="002509DB">
        <w:t xml:space="preserve">добровольцев, а </w:t>
      </w:r>
      <w:r w:rsidR="005A650B">
        <w:t xml:space="preserve">также </w:t>
      </w:r>
      <w:r w:rsidRPr="00044DAE">
        <w:t xml:space="preserve">граждан, проходящих военную службу </w:t>
      </w:r>
      <w:r w:rsidR="002509DB">
        <w:t>по ко</w:t>
      </w:r>
      <w:r w:rsidR="002509DB">
        <w:t>н</w:t>
      </w:r>
      <w:r w:rsidR="002509DB">
        <w:t xml:space="preserve">тракту </w:t>
      </w:r>
      <w:r w:rsidRPr="00044DAE">
        <w:t>в Вооруженных Силах Российской Федерации в связи с проведением специальной военной операции</w:t>
      </w:r>
      <w:r w:rsidR="00E209A9">
        <w:t xml:space="preserve">, будут </w:t>
      </w:r>
      <w:r w:rsidRPr="00044DAE">
        <w:t>предоставл</w:t>
      </w:r>
      <w:r w:rsidR="00E209A9">
        <w:t>ены</w:t>
      </w:r>
      <w:r w:rsidRPr="00044DAE">
        <w:t xml:space="preserve"> след</w:t>
      </w:r>
      <w:r w:rsidRPr="00044DAE">
        <w:t>у</w:t>
      </w:r>
      <w:r w:rsidRPr="00044DAE">
        <w:t>ющие меры социальной поддержки:</w:t>
      </w:r>
    </w:p>
    <w:p w:rsidR="00044DAE" w:rsidRPr="00044DAE" w:rsidRDefault="00044DAE" w:rsidP="00044DAE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044DAE">
        <w:t>1) освобождение от</w:t>
      </w:r>
      <w:r w:rsidR="00E209A9">
        <w:t xml:space="preserve"> родительской </w:t>
      </w:r>
      <w:r w:rsidRPr="00044DAE">
        <w:t>платы за присмотр и уход за детьми, осваивающ</w:t>
      </w:r>
      <w:r w:rsidRPr="00044DAE">
        <w:t>и</w:t>
      </w:r>
      <w:r w:rsidRPr="00044DAE">
        <w:t>ми образовательные программы дошкольного образования;</w:t>
      </w:r>
    </w:p>
    <w:p w:rsidR="00044DAE" w:rsidRPr="00044DAE" w:rsidRDefault="00044DAE" w:rsidP="00044DAE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044DAE">
        <w:lastRenderedPageBreak/>
        <w:t>2) обеспечени</w:t>
      </w:r>
      <w:r w:rsidR="00E209A9">
        <w:t>е</w:t>
      </w:r>
      <w:r w:rsidRPr="00044DAE">
        <w:t xml:space="preserve"> бесплатным одноразовым горячим питанием в дни учебных занятий детям, осваивающим образовательные программы основного общего и среднего общего образования в об</w:t>
      </w:r>
      <w:r w:rsidR="00E209A9">
        <w:t>щеобразовательных организациях</w:t>
      </w:r>
      <w:r w:rsidRPr="00044DAE">
        <w:t>;</w:t>
      </w:r>
    </w:p>
    <w:p w:rsidR="00044DAE" w:rsidRPr="00044DAE" w:rsidRDefault="00044DAE" w:rsidP="00044DAE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044DAE">
        <w:t>3) обеспечени</w:t>
      </w:r>
      <w:r w:rsidR="00E209A9">
        <w:t>е</w:t>
      </w:r>
      <w:r w:rsidRPr="00044DAE">
        <w:t xml:space="preserve"> набором продуктов питания в дни учебных занятий детям, осваив</w:t>
      </w:r>
      <w:r w:rsidRPr="00044DAE">
        <w:t>а</w:t>
      </w:r>
      <w:r w:rsidRPr="00044DAE">
        <w:t>ющим образовательные программы основного общего и среднего общего образования в общеобразовательных организациях, обучающимся по состоянию здоровья на дому;</w:t>
      </w:r>
    </w:p>
    <w:p w:rsidR="00044DAE" w:rsidRPr="00044DAE" w:rsidRDefault="00044DAE" w:rsidP="00044DAE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044DAE">
        <w:t>4) помощь в газификации жилого помещения;</w:t>
      </w:r>
    </w:p>
    <w:p w:rsidR="00044DAE" w:rsidRPr="00044DAE" w:rsidRDefault="00044DAE" w:rsidP="00044DAE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044DAE">
        <w:t>5</w:t>
      </w:r>
      <w:r w:rsidR="00E209A9">
        <w:t xml:space="preserve">) бесплатное </w:t>
      </w:r>
      <w:r w:rsidRPr="00044DAE">
        <w:t>социально</w:t>
      </w:r>
      <w:r w:rsidR="00E209A9">
        <w:t>е</w:t>
      </w:r>
      <w:r w:rsidRPr="00044DAE">
        <w:t xml:space="preserve"> обслуживани</w:t>
      </w:r>
      <w:r w:rsidR="00E209A9">
        <w:t>е</w:t>
      </w:r>
      <w:r w:rsidRPr="00044DAE">
        <w:t xml:space="preserve"> на дому и в полустационарной граждан п</w:t>
      </w:r>
      <w:r w:rsidRPr="00044DAE">
        <w:t>о</w:t>
      </w:r>
      <w:r w:rsidRPr="00044DAE">
        <w:t>жилого возраста и инвалид</w:t>
      </w:r>
      <w:r w:rsidR="00E209A9">
        <w:t>ов</w:t>
      </w:r>
      <w:r w:rsidRPr="00044DAE">
        <w:t>, признанны</w:t>
      </w:r>
      <w:r w:rsidR="00E209A9">
        <w:t>х</w:t>
      </w:r>
      <w:r w:rsidRPr="00044DAE">
        <w:t xml:space="preserve"> нуждающимися в социальном обслужив</w:t>
      </w:r>
      <w:r w:rsidRPr="00044DAE">
        <w:t>а</w:t>
      </w:r>
      <w:r w:rsidRPr="00044DAE">
        <w:t>нии;</w:t>
      </w:r>
    </w:p>
    <w:p w:rsidR="00044DAE" w:rsidRDefault="00044DAE" w:rsidP="00044DAE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044DAE">
        <w:t>6) первоочередное социально</w:t>
      </w:r>
      <w:r w:rsidR="00E209A9">
        <w:t>е</w:t>
      </w:r>
      <w:r w:rsidRPr="00044DAE">
        <w:t xml:space="preserve"> обслуживани</w:t>
      </w:r>
      <w:r w:rsidR="00E209A9">
        <w:t>е</w:t>
      </w:r>
      <w:r w:rsidRPr="00044DAE">
        <w:t xml:space="preserve"> в стационарной форме граждан пож</w:t>
      </w:r>
      <w:r w:rsidRPr="00044DAE">
        <w:t>и</w:t>
      </w:r>
      <w:r w:rsidRPr="00044DAE">
        <w:t>лого возраста и инвалид</w:t>
      </w:r>
      <w:r w:rsidR="00E209A9">
        <w:t>ов</w:t>
      </w:r>
      <w:r w:rsidRPr="00044DAE">
        <w:t>, признанны</w:t>
      </w:r>
      <w:r w:rsidR="00E209A9">
        <w:t>х</w:t>
      </w:r>
      <w:r w:rsidRPr="00044DAE">
        <w:t xml:space="preserve"> нуждающимися в соц</w:t>
      </w:r>
      <w:r w:rsidRPr="00044DAE">
        <w:t>и</w:t>
      </w:r>
      <w:r w:rsidRPr="00044DAE">
        <w:t>альном обслуживании.</w:t>
      </w:r>
    </w:p>
    <w:p w:rsidR="00E209A9" w:rsidRDefault="00E209A9" w:rsidP="00E209A9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2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20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20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Закон Ярославской области</w:t>
      </w:r>
      <w:r w:rsidRPr="00E20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наделении органов местного самоуправления государственными полн</w:t>
      </w:r>
      <w:r w:rsidRPr="00E20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20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мочиями Ярославской области»</w:t>
      </w:r>
    </w:p>
    <w:p w:rsidR="00E209A9" w:rsidRPr="00044DAE" w:rsidRDefault="00D26BBE" w:rsidP="00E209A9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t xml:space="preserve">Областной Закон дополняется </w:t>
      </w:r>
      <w:r w:rsidR="00E209A9" w:rsidRPr="00E209A9">
        <w:t>положениями, предусматривающими наделение орг</w:t>
      </w:r>
      <w:r w:rsidR="00E209A9" w:rsidRPr="00E209A9">
        <w:t>а</w:t>
      </w:r>
      <w:r w:rsidR="00E209A9" w:rsidRPr="00E209A9">
        <w:t>нов местного самоуправления полномочиями по оказанию мер социальной поддержки членов семей граждан, проход</w:t>
      </w:r>
      <w:r w:rsidR="00E209A9" w:rsidRPr="00E209A9">
        <w:t>я</w:t>
      </w:r>
      <w:r w:rsidR="00E209A9" w:rsidRPr="00E209A9">
        <w:t>щих военную службу в Вооруженных Силах Российской Федерации в связи с проведен</w:t>
      </w:r>
      <w:r w:rsidR="00E209A9" w:rsidRPr="00E209A9">
        <w:t>и</w:t>
      </w:r>
      <w:r w:rsidR="00E209A9" w:rsidRPr="00E209A9">
        <w:t>ем специальной военной операции, в части предоставления социальной помощи, освобожд</w:t>
      </w:r>
      <w:r w:rsidR="00E209A9" w:rsidRPr="00E209A9">
        <w:t>е</w:t>
      </w:r>
      <w:r w:rsidR="00E209A9" w:rsidRPr="00E209A9">
        <w:t>ния от взимаемой с родителей (законных представителей) платы за присмотр и уход за детьми, осваивающими образовательные программы д</w:t>
      </w:r>
      <w:r w:rsidR="00E209A9" w:rsidRPr="00E209A9">
        <w:t>о</w:t>
      </w:r>
      <w:r w:rsidR="00E209A9" w:rsidRPr="00E209A9">
        <w:t>школьного образования, пред</w:t>
      </w:r>
      <w:r w:rsidR="00E209A9" w:rsidRPr="00E209A9">
        <w:t>о</w:t>
      </w:r>
      <w:r w:rsidR="00E209A9" w:rsidRPr="00E209A9">
        <w:t>ставления социальной услуги</w:t>
      </w:r>
      <w:proofErr w:type="gramEnd"/>
      <w:r w:rsidR="00E209A9" w:rsidRPr="00E209A9">
        <w:t xml:space="preserve"> по обеспечению бесплатным одноразовым горячим питанием и по обеспечению набором продуктов питания в дни учебных занятий детям, осваивающим о</w:t>
      </w:r>
      <w:r w:rsidR="00E209A9" w:rsidRPr="00E209A9">
        <w:t>б</w:t>
      </w:r>
      <w:r w:rsidR="00E209A9" w:rsidRPr="00E209A9">
        <w:t>разовательные программы основного общего и среднего общего образования в общеобразовательных организациях.</w:t>
      </w:r>
    </w:p>
    <w:p w:rsidR="008D4392" w:rsidRDefault="008D4392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Отклонённые законопроекты</w:t>
      </w:r>
    </w:p>
    <w:p w:rsidR="008D4392" w:rsidRPr="008D4392" w:rsidRDefault="008D4392" w:rsidP="008D4392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«О внесении изменений в Закон Ярославской области «Социал</w:t>
      </w:r>
      <w:r w:rsidRPr="008D4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D4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кодекс Ярославской области»</w:t>
      </w:r>
    </w:p>
    <w:p w:rsidR="008D4392" w:rsidRDefault="008D4392" w:rsidP="008D439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Законопроектом предлагалось ввести в Социальный кодекс новую категорию пол</w:t>
      </w:r>
      <w:r>
        <w:rPr>
          <w:color w:val="000000"/>
        </w:rPr>
        <w:t>у</w:t>
      </w:r>
      <w:r>
        <w:rPr>
          <w:color w:val="000000"/>
        </w:rPr>
        <w:t xml:space="preserve">чателей мер социальной поддержки - </w:t>
      </w:r>
      <w:r w:rsidRPr="008D4392">
        <w:rPr>
          <w:color w:val="000000"/>
        </w:rPr>
        <w:t xml:space="preserve">дети войны, </w:t>
      </w:r>
      <w:r w:rsidRPr="00DC609D">
        <w:rPr>
          <w:color w:val="000000"/>
        </w:rPr>
        <w:t>к которой отнести</w:t>
      </w:r>
      <w:r w:rsidRPr="008D4392">
        <w:rPr>
          <w:color w:val="000000"/>
        </w:rPr>
        <w:t xml:space="preserve"> лиц, родившихся в п</w:t>
      </w:r>
      <w:r w:rsidRPr="008D4392">
        <w:rPr>
          <w:color w:val="000000"/>
        </w:rPr>
        <w:t>е</w:t>
      </w:r>
      <w:r w:rsidRPr="008D4392">
        <w:rPr>
          <w:color w:val="000000"/>
        </w:rPr>
        <w:t>риод с 22 июня 1928 года по 3 сентября 1945 года на территории СССР в годы Великой Отечественной войны</w:t>
      </w:r>
      <w:r w:rsidRPr="00DC609D">
        <w:rPr>
          <w:color w:val="000000"/>
        </w:rPr>
        <w:t xml:space="preserve"> </w:t>
      </w:r>
      <w:r>
        <w:rPr>
          <w:color w:val="000000"/>
        </w:rPr>
        <w:t>(</w:t>
      </w:r>
      <w:r w:rsidRPr="009C7A18">
        <w:rPr>
          <w:color w:val="000000"/>
        </w:rPr>
        <w:t>за исключением отбывавших наказание в местах лишения своб</w:t>
      </w:r>
      <w:r w:rsidRPr="009C7A18">
        <w:rPr>
          <w:color w:val="000000"/>
        </w:rPr>
        <w:t>о</w:t>
      </w:r>
      <w:r w:rsidRPr="009C7A18">
        <w:rPr>
          <w:color w:val="000000"/>
        </w:rPr>
        <w:t>ды</w:t>
      </w:r>
      <w:r>
        <w:rPr>
          <w:color w:val="000000"/>
        </w:rPr>
        <w:t>), уст</w:t>
      </w:r>
      <w:r>
        <w:rPr>
          <w:color w:val="000000"/>
        </w:rPr>
        <w:t>а</w:t>
      </w:r>
      <w:r>
        <w:rPr>
          <w:color w:val="000000"/>
        </w:rPr>
        <w:t>новив для них следующие меры поддержки</w:t>
      </w:r>
      <w:r w:rsidRPr="0084143E">
        <w:rPr>
          <w:color w:val="000000"/>
        </w:rPr>
        <w:t>:</w:t>
      </w:r>
      <w:proofErr w:type="gramEnd"/>
    </w:p>
    <w:p w:rsidR="008D4392" w:rsidRDefault="008D4392" w:rsidP="008D439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ежегодную выплату в размере 2000 рублей</w:t>
      </w:r>
      <w:r w:rsidRPr="0084143E">
        <w:rPr>
          <w:color w:val="000000"/>
        </w:rPr>
        <w:t>;</w:t>
      </w:r>
      <w:r>
        <w:rPr>
          <w:color w:val="000000"/>
        </w:rPr>
        <w:t xml:space="preserve"> </w:t>
      </w:r>
    </w:p>
    <w:p w:rsidR="008D4392" w:rsidRPr="008D4392" w:rsidRDefault="008D4392" w:rsidP="008D439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2) </w:t>
      </w:r>
      <w:r w:rsidRPr="008D4392">
        <w:rPr>
          <w:color w:val="000000"/>
        </w:rPr>
        <w:t xml:space="preserve">социальную услугу в виде оказания внеочередной медицинской помощи в рамках территориальной программы государственных гарантий бесплатного оказания гражданам медицинской помощи. </w:t>
      </w:r>
    </w:p>
    <w:p w:rsidR="00C17D3E" w:rsidRDefault="00C17D3E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Законопроекты, принятые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чтении</w:t>
      </w:r>
    </w:p>
    <w:p w:rsidR="00011980" w:rsidRPr="008D4392" w:rsidRDefault="00011980" w:rsidP="00011980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D4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«Об областном бюджете на 2023 год и на плановый период 2024 и 2025 г</w:t>
      </w:r>
      <w:r w:rsidRPr="008D4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D4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дов»</w:t>
      </w:r>
    </w:p>
    <w:p w:rsidR="00011980" w:rsidRDefault="00011980" w:rsidP="00011980">
      <w:pPr>
        <w:pStyle w:val="a3"/>
        <w:keepNext/>
        <w:spacing w:before="120" w:beforeAutospacing="0" w:after="0" w:afterAutospacing="0"/>
        <w:ind w:firstLine="567"/>
        <w:jc w:val="both"/>
      </w:pPr>
      <w:r>
        <w:t xml:space="preserve">Предлагается утвердить областной бюджет на 2023 год и на плановый период 2024 и 2025 годов, предусмотрев: </w:t>
      </w:r>
    </w:p>
    <w:p w:rsidR="00011980" w:rsidRDefault="00011980" w:rsidP="00011980">
      <w:pPr>
        <w:pStyle w:val="a3"/>
        <w:keepNext/>
        <w:spacing w:before="0" w:beforeAutospacing="0" w:after="0" w:afterAutospacing="0"/>
        <w:ind w:firstLine="567"/>
        <w:jc w:val="both"/>
      </w:pPr>
      <w:r>
        <w:t>1) общие объемы доходов на 2023 год в сумме 98,4 млрд. руб., на 2024 год 104,1 млрд. руб., на 2025 год 104,1 млрд. руб. соответственно;</w:t>
      </w:r>
    </w:p>
    <w:p w:rsidR="00011980" w:rsidRDefault="00011980" w:rsidP="00011980">
      <w:pPr>
        <w:pStyle w:val="a3"/>
        <w:keepNext/>
        <w:spacing w:before="0" w:beforeAutospacing="0" w:after="0" w:afterAutospacing="0"/>
        <w:ind w:firstLine="567"/>
        <w:jc w:val="both"/>
      </w:pPr>
      <w:r>
        <w:t>2) общие объемы расходов на 2023 год в сумме 100,5 млрд. руб., на 2024 год 104,4 млрд. руб., на 2025 год 104,9 млрд. руб. соответственно;</w:t>
      </w:r>
    </w:p>
    <w:p w:rsidR="00011980" w:rsidRDefault="00011980" w:rsidP="00011980">
      <w:pPr>
        <w:pStyle w:val="a3"/>
        <w:keepNext/>
        <w:spacing w:before="0" w:beforeAutospacing="0" w:after="0" w:afterAutospacing="0"/>
        <w:ind w:firstLine="567"/>
        <w:jc w:val="both"/>
      </w:pPr>
      <w:r>
        <w:lastRenderedPageBreak/>
        <w:t>3) объём дефицита на 2023 год 2,1 млрд. руб.,</w:t>
      </w:r>
      <w:r w:rsidRPr="00525A90">
        <w:t xml:space="preserve"> </w:t>
      </w:r>
      <w:r>
        <w:t xml:space="preserve">на </w:t>
      </w:r>
      <w:r w:rsidRPr="00525A90">
        <w:t>202</w:t>
      </w:r>
      <w:r>
        <w:t>4 год 0,3 млрд. руб., на 2025 год 0,7 млрд. руб.;</w:t>
      </w:r>
    </w:p>
    <w:p w:rsidR="00011980" w:rsidRDefault="00011980" w:rsidP="00011980">
      <w:pPr>
        <w:pStyle w:val="a3"/>
        <w:keepNext/>
        <w:spacing w:before="0" w:beforeAutospacing="0" w:after="0" w:afterAutospacing="0"/>
        <w:ind w:firstLine="567"/>
        <w:jc w:val="both"/>
      </w:pPr>
      <w:r>
        <w:t>4) собственные доходы на 2023 год</w:t>
      </w:r>
      <w:r w:rsidRPr="00AA0427">
        <w:t xml:space="preserve"> </w:t>
      </w:r>
      <w:r>
        <w:t xml:space="preserve">в сумме </w:t>
      </w:r>
      <w:r w:rsidRPr="0047463E">
        <w:t>84 695</w:t>
      </w:r>
      <w:r>
        <w:t>,1 млн. руб. и безвозмездные п</w:t>
      </w:r>
      <w:r>
        <w:t>о</w:t>
      </w:r>
      <w:r>
        <w:t xml:space="preserve">ступления в сумме </w:t>
      </w:r>
      <w:r w:rsidRPr="0047463E">
        <w:t>13 711</w:t>
      </w:r>
      <w:r>
        <w:t xml:space="preserve"> млн. руб.;</w:t>
      </w:r>
    </w:p>
    <w:p w:rsidR="00011980" w:rsidRDefault="00011980" w:rsidP="00011980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>
        <w:t xml:space="preserve">5) расходы на 2023 год по отдельным госпрограммам: здравоохранение </w:t>
      </w:r>
      <w:r w:rsidRPr="00B838F0">
        <w:t>14 521</w:t>
      </w:r>
      <w:r>
        <w:t xml:space="preserve">,1 млн. руб., образование </w:t>
      </w:r>
      <w:r w:rsidRPr="00B838F0">
        <w:t>24 701</w:t>
      </w:r>
      <w:r>
        <w:t xml:space="preserve">,4 млн. руб., социальная поддержка </w:t>
      </w:r>
      <w:r w:rsidRPr="00B838F0">
        <w:t>14 405</w:t>
      </w:r>
      <w:r>
        <w:t>,5 млн. руб., ф</w:t>
      </w:r>
      <w:r w:rsidRPr="004A6999">
        <w:t>ормир</w:t>
      </w:r>
      <w:r w:rsidRPr="004A6999">
        <w:t>о</w:t>
      </w:r>
      <w:r w:rsidRPr="004A6999">
        <w:t>вание современной городской среды 2</w:t>
      </w:r>
      <w:r>
        <w:t xml:space="preserve"> </w:t>
      </w:r>
      <w:r w:rsidRPr="004A6999">
        <w:t>798</w:t>
      </w:r>
      <w:r>
        <w:t>,3 млн. руб.,</w:t>
      </w:r>
      <w:r w:rsidRPr="004A6999">
        <w:t xml:space="preserve"> </w:t>
      </w:r>
      <w:r>
        <w:t xml:space="preserve">культура </w:t>
      </w:r>
      <w:r w:rsidRPr="00B838F0">
        <w:t>2 187</w:t>
      </w:r>
      <w:r>
        <w:t xml:space="preserve">,4 млн. руб., </w:t>
      </w:r>
      <w:r w:rsidRPr="00FB65C1">
        <w:t>физич</w:t>
      </w:r>
      <w:r w:rsidRPr="00FB65C1">
        <w:t>е</w:t>
      </w:r>
      <w:r w:rsidRPr="00FB65C1">
        <w:t>ск</w:t>
      </w:r>
      <w:r>
        <w:t>ая</w:t>
      </w:r>
      <w:r w:rsidRPr="00FB65C1">
        <w:t xml:space="preserve"> культур</w:t>
      </w:r>
      <w:r>
        <w:t>а</w:t>
      </w:r>
      <w:r w:rsidRPr="00FB65C1">
        <w:t xml:space="preserve"> и спорт</w:t>
      </w:r>
      <w:r>
        <w:t xml:space="preserve"> </w:t>
      </w:r>
      <w:r w:rsidRPr="00FB65C1">
        <w:t>2</w:t>
      </w:r>
      <w:r>
        <w:t xml:space="preserve"> </w:t>
      </w:r>
      <w:r w:rsidRPr="00FB65C1">
        <w:t>293</w:t>
      </w:r>
      <w:r>
        <w:t>,5</w:t>
      </w:r>
      <w:r w:rsidRPr="00FB65C1">
        <w:t xml:space="preserve"> </w:t>
      </w:r>
      <w:r>
        <w:t xml:space="preserve">млн. руб., коммунальные услуги </w:t>
      </w:r>
      <w:r w:rsidRPr="00393132">
        <w:t>3 063</w:t>
      </w:r>
      <w:r>
        <w:t xml:space="preserve">,1 млн. руб., дороги </w:t>
      </w:r>
      <w:r w:rsidRPr="004A6999">
        <w:t>11 471</w:t>
      </w:r>
      <w:r>
        <w:t xml:space="preserve">,8 млн. руб., транспорт </w:t>
      </w:r>
      <w:r w:rsidRPr="004A6999">
        <w:t>8 503</w:t>
      </w:r>
      <w:r>
        <w:t>,4 млн</w:t>
      </w:r>
      <w:proofErr w:type="gramEnd"/>
      <w:r>
        <w:t xml:space="preserve">. руб., управление финансами </w:t>
      </w:r>
      <w:r w:rsidRPr="004A6999">
        <w:t>6</w:t>
      </w:r>
      <w:r>
        <w:t> </w:t>
      </w:r>
      <w:r w:rsidRPr="004A6999">
        <w:t>822</w:t>
      </w:r>
      <w:r>
        <w:t xml:space="preserve"> млн. руб.;</w:t>
      </w:r>
    </w:p>
    <w:p w:rsidR="00011980" w:rsidRDefault="00011980" w:rsidP="00011980">
      <w:pPr>
        <w:pStyle w:val="a3"/>
        <w:keepNext/>
        <w:spacing w:before="0" w:beforeAutospacing="0" w:after="0" w:afterAutospacing="0"/>
        <w:ind w:firstLine="567"/>
        <w:jc w:val="both"/>
      </w:pPr>
      <w:r>
        <w:t>6) верхний предел государственного долга на 01.01.2024 в сумме 50 728,6 млн. руб. (48 607,4 на 01.01.2023).</w:t>
      </w:r>
    </w:p>
    <w:p w:rsidR="00011980" w:rsidRDefault="00011980" w:rsidP="00011980">
      <w:pPr>
        <w:pStyle w:val="a3"/>
        <w:keepNext/>
        <w:spacing w:before="0" w:beforeAutospacing="0" w:after="0" w:afterAutospacing="0"/>
        <w:ind w:firstLine="567"/>
        <w:jc w:val="both"/>
      </w:pPr>
      <w:r>
        <w:t>Законопроект содержит текстовую часть, 26 приложений и пояснительную записку, а также сопровождается дополнительными материалами, предусмотренными Бюджетным кодексом РФ и Законом Ярославской области «О бюджетном процессе».</w:t>
      </w:r>
    </w:p>
    <w:p w:rsidR="00011980" w:rsidRPr="00011980" w:rsidRDefault="00011980" w:rsidP="00011980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«О бюджете Территориального фонда обязательного медицинского стр</w:t>
      </w:r>
      <w:r w:rsidRPr="0001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1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хования Ярославской области на 2023 год и на плановый период 2024 и 2025 годов»</w:t>
      </w:r>
    </w:p>
    <w:p w:rsidR="00011980" w:rsidRPr="00336B2B" w:rsidRDefault="00011980" w:rsidP="0001198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336B2B">
        <w:rPr>
          <w:color w:val="000000"/>
        </w:rPr>
        <w:t>Предлагаемый законопроектом бюджет Территориального фонда ОМС содержит следующие основные характеристики:</w:t>
      </w:r>
    </w:p>
    <w:p w:rsidR="00011980" w:rsidRDefault="00011980" w:rsidP="0001198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</w:t>
      </w:r>
      <w:r w:rsidRPr="00336B2B">
        <w:rPr>
          <w:color w:val="000000"/>
        </w:rPr>
        <w:t xml:space="preserve"> на 202</w:t>
      </w:r>
      <w:r>
        <w:rPr>
          <w:color w:val="000000"/>
        </w:rPr>
        <w:t>3</w:t>
      </w:r>
      <w:r w:rsidRPr="00336B2B">
        <w:rPr>
          <w:color w:val="000000"/>
        </w:rPr>
        <w:t xml:space="preserve"> год:</w:t>
      </w:r>
    </w:p>
    <w:p w:rsidR="00011980" w:rsidRPr="00A85615" w:rsidRDefault="00011980" w:rsidP="0001198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336B2B">
        <w:rPr>
          <w:color w:val="000000"/>
        </w:rPr>
        <w:t xml:space="preserve"> общий объём доходов состав</w:t>
      </w:r>
      <w:r>
        <w:rPr>
          <w:color w:val="000000"/>
        </w:rPr>
        <w:t xml:space="preserve">ляет </w:t>
      </w:r>
      <w:r w:rsidRPr="00027411">
        <w:rPr>
          <w:color w:val="000000"/>
        </w:rPr>
        <w:t xml:space="preserve">20 988 568 200 </w:t>
      </w:r>
      <w:r w:rsidRPr="00336B2B">
        <w:rPr>
          <w:color w:val="000000"/>
        </w:rPr>
        <w:t xml:space="preserve">руб., </w:t>
      </w:r>
      <w:r>
        <w:rPr>
          <w:color w:val="000000"/>
        </w:rPr>
        <w:t>в том числе за счет межбю</w:t>
      </w:r>
      <w:r>
        <w:rPr>
          <w:color w:val="000000"/>
        </w:rPr>
        <w:t>д</w:t>
      </w:r>
      <w:r>
        <w:rPr>
          <w:color w:val="000000"/>
        </w:rPr>
        <w:t xml:space="preserve">жетных трансфертов, получаемых из Федерального фонда ОМС, - </w:t>
      </w:r>
      <w:r w:rsidRPr="00027411">
        <w:rPr>
          <w:color w:val="000000"/>
        </w:rPr>
        <w:t xml:space="preserve">20 367 742 300 </w:t>
      </w:r>
      <w:r>
        <w:rPr>
          <w:color w:val="000000"/>
        </w:rPr>
        <w:t xml:space="preserve">руб. и бюджетов других территориальных фондов ОМС - </w:t>
      </w:r>
      <w:r w:rsidRPr="00027411">
        <w:rPr>
          <w:color w:val="000000"/>
        </w:rPr>
        <w:t>539 202 900 </w:t>
      </w:r>
      <w:r>
        <w:rPr>
          <w:color w:val="000000"/>
        </w:rPr>
        <w:t>руб.</w:t>
      </w:r>
      <w:r w:rsidRPr="00A85615">
        <w:rPr>
          <w:color w:val="000000"/>
        </w:rPr>
        <w:t>;</w:t>
      </w:r>
    </w:p>
    <w:p w:rsidR="00011980" w:rsidRPr="00336B2B" w:rsidRDefault="00011980" w:rsidP="0001198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A85615">
        <w:rPr>
          <w:color w:val="000000"/>
        </w:rPr>
        <w:t>-</w:t>
      </w:r>
      <w:r>
        <w:rPr>
          <w:color w:val="000000"/>
        </w:rPr>
        <w:t xml:space="preserve"> </w:t>
      </w:r>
      <w:r w:rsidRPr="00336B2B">
        <w:rPr>
          <w:color w:val="000000"/>
        </w:rPr>
        <w:t>общий объём расходов равен сумме доходов</w:t>
      </w:r>
      <w:r>
        <w:rPr>
          <w:color w:val="000000"/>
        </w:rPr>
        <w:t xml:space="preserve"> - </w:t>
      </w:r>
      <w:r w:rsidRPr="0042091F">
        <w:rPr>
          <w:color w:val="000000"/>
        </w:rPr>
        <w:t>20 988 568 200 руб.</w:t>
      </w:r>
      <w:r>
        <w:rPr>
          <w:color w:val="000000"/>
        </w:rPr>
        <w:t xml:space="preserve">, в том числе межбюджетные трансферты, передаваемые бюджетам других территориальных фондов ОМС - </w:t>
      </w:r>
      <w:r w:rsidRPr="0042091F">
        <w:rPr>
          <w:color w:val="000000"/>
        </w:rPr>
        <w:t xml:space="preserve">680 205 100 </w:t>
      </w:r>
      <w:r>
        <w:rPr>
          <w:color w:val="000000"/>
        </w:rPr>
        <w:t>руб.</w:t>
      </w:r>
      <w:r w:rsidRPr="00336B2B">
        <w:rPr>
          <w:color w:val="000000"/>
        </w:rPr>
        <w:t>;</w:t>
      </w:r>
    </w:p>
    <w:p w:rsidR="00011980" w:rsidRPr="00336B2B" w:rsidRDefault="00011980" w:rsidP="0001198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</w:t>
      </w:r>
      <w:r w:rsidRPr="00336B2B">
        <w:rPr>
          <w:color w:val="000000"/>
        </w:rPr>
        <w:t xml:space="preserve"> на плановый период 202</w:t>
      </w:r>
      <w:r>
        <w:rPr>
          <w:color w:val="000000"/>
        </w:rPr>
        <w:t>4</w:t>
      </w:r>
      <w:r w:rsidRPr="00336B2B">
        <w:rPr>
          <w:color w:val="000000"/>
        </w:rPr>
        <w:t>-202</w:t>
      </w:r>
      <w:r>
        <w:rPr>
          <w:color w:val="000000"/>
        </w:rPr>
        <w:t>5</w:t>
      </w:r>
      <w:r w:rsidRPr="00336B2B">
        <w:rPr>
          <w:color w:val="000000"/>
        </w:rPr>
        <w:t xml:space="preserve"> годов доходы и расходы также сбалансированы:</w:t>
      </w:r>
    </w:p>
    <w:p w:rsidR="00011980" w:rsidRPr="00336B2B" w:rsidRDefault="00011980" w:rsidP="0001198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6B2B">
        <w:rPr>
          <w:color w:val="000000"/>
        </w:rPr>
        <w:t>общи</w:t>
      </w:r>
      <w:r>
        <w:rPr>
          <w:color w:val="000000"/>
        </w:rPr>
        <w:t>е</w:t>
      </w:r>
      <w:r w:rsidRPr="00336B2B">
        <w:rPr>
          <w:color w:val="000000"/>
        </w:rPr>
        <w:t xml:space="preserve"> объ</w:t>
      </w:r>
      <w:r>
        <w:rPr>
          <w:color w:val="000000"/>
        </w:rPr>
        <w:t>ё</w:t>
      </w:r>
      <w:r w:rsidRPr="00336B2B">
        <w:rPr>
          <w:color w:val="000000"/>
        </w:rPr>
        <w:t>м</w:t>
      </w:r>
      <w:r>
        <w:rPr>
          <w:color w:val="000000"/>
        </w:rPr>
        <w:t>ы</w:t>
      </w:r>
      <w:r w:rsidRPr="00336B2B">
        <w:rPr>
          <w:color w:val="000000"/>
        </w:rPr>
        <w:t xml:space="preserve"> доходов –</w:t>
      </w:r>
      <w:r w:rsidRPr="0042091F">
        <w:rPr>
          <w:color w:val="000000"/>
        </w:rPr>
        <w:t xml:space="preserve"> 22 495 151 800 </w:t>
      </w:r>
      <w:r w:rsidRPr="00336B2B">
        <w:rPr>
          <w:color w:val="000000"/>
        </w:rPr>
        <w:t xml:space="preserve">руб. и </w:t>
      </w:r>
      <w:r w:rsidRPr="0042091F">
        <w:rPr>
          <w:color w:val="000000"/>
        </w:rPr>
        <w:t xml:space="preserve">23 718 991 500 </w:t>
      </w:r>
      <w:r w:rsidRPr="00336B2B">
        <w:rPr>
          <w:color w:val="000000"/>
        </w:rPr>
        <w:t>руб. соответственно,</w:t>
      </w:r>
    </w:p>
    <w:p w:rsidR="00011980" w:rsidRPr="00336B2B" w:rsidRDefault="00011980" w:rsidP="0001198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6B2B">
        <w:rPr>
          <w:color w:val="000000"/>
        </w:rPr>
        <w:t>общи</w:t>
      </w:r>
      <w:r>
        <w:rPr>
          <w:color w:val="000000"/>
        </w:rPr>
        <w:t>е</w:t>
      </w:r>
      <w:r w:rsidRPr="00336B2B">
        <w:rPr>
          <w:color w:val="000000"/>
        </w:rPr>
        <w:t xml:space="preserve"> объ</w:t>
      </w:r>
      <w:r>
        <w:rPr>
          <w:color w:val="000000"/>
        </w:rPr>
        <w:t>ё</w:t>
      </w:r>
      <w:r w:rsidRPr="00336B2B">
        <w:rPr>
          <w:color w:val="000000"/>
        </w:rPr>
        <w:t>м</w:t>
      </w:r>
      <w:r>
        <w:rPr>
          <w:color w:val="000000"/>
        </w:rPr>
        <w:t>ы</w:t>
      </w:r>
      <w:r w:rsidRPr="00336B2B">
        <w:rPr>
          <w:color w:val="000000"/>
        </w:rPr>
        <w:t xml:space="preserve"> расходов –</w:t>
      </w:r>
      <w:r w:rsidRPr="0042091F">
        <w:rPr>
          <w:color w:val="000000"/>
        </w:rPr>
        <w:t xml:space="preserve"> 22 495 151 800,00 </w:t>
      </w:r>
      <w:r w:rsidRPr="00336B2B">
        <w:rPr>
          <w:color w:val="000000"/>
        </w:rPr>
        <w:t xml:space="preserve">руб. и </w:t>
      </w:r>
      <w:r w:rsidRPr="0042091F">
        <w:rPr>
          <w:color w:val="000000"/>
        </w:rPr>
        <w:t xml:space="preserve">23 718 991 500 </w:t>
      </w:r>
      <w:r w:rsidRPr="00336B2B">
        <w:rPr>
          <w:color w:val="000000"/>
        </w:rPr>
        <w:t>руб. соотве</w:t>
      </w:r>
      <w:r w:rsidRPr="00336B2B">
        <w:rPr>
          <w:color w:val="000000"/>
        </w:rPr>
        <w:t>т</w:t>
      </w:r>
      <w:r w:rsidRPr="00336B2B">
        <w:rPr>
          <w:color w:val="000000"/>
        </w:rPr>
        <w:t>ственно.</w:t>
      </w:r>
    </w:p>
    <w:p w:rsidR="00011980" w:rsidRPr="008D4392" w:rsidRDefault="00011980" w:rsidP="0001198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В 2023 году н</w:t>
      </w:r>
      <w:r w:rsidRPr="00336B2B">
        <w:rPr>
          <w:color w:val="000000"/>
        </w:rPr>
        <w:t>а выполнение территориальной программы ОМС планируется напр</w:t>
      </w:r>
      <w:r w:rsidRPr="00336B2B">
        <w:rPr>
          <w:color w:val="000000"/>
        </w:rPr>
        <w:t>а</w:t>
      </w:r>
      <w:r w:rsidRPr="00336B2B">
        <w:rPr>
          <w:color w:val="000000"/>
        </w:rPr>
        <w:t>вить</w:t>
      </w:r>
      <w:r>
        <w:rPr>
          <w:color w:val="000000"/>
        </w:rPr>
        <w:t xml:space="preserve"> </w:t>
      </w:r>
      <w:r w:rsidRPr="00256876">
        <w:rPr>
          <w:color w:val="000000" w:themeColor="text1"/>
        </w:rPr>
        <w:t xml:space="preserve">20 230 789 900 </w:t>
      </w:r>
      <w:r>
        <w:rPr>
          <w:color w:val="000000"/>
        </w:rPr>
        <w:t>руб.,</w:t>
      </w:r>
      <w:r w:rsidRPr="00336B2B">
        <w:rPr>
          <w:color w:val="000000"/>
        </w:rPr>
        <w:t xml:space="preserve"> </w:t>
      </w:r>
      <w:r>
        <w:rPr>
          <w:color w:val="000000"/>
        </w:rPr>
        <w:t>н</w:t>
      </w:r>
      <w:r w:rsidRPr="00336B2B">
        <w:rPr>
          <w:color w:val="000000"/>
        </w:rPr>
        <w:t xml:space="preserve">ормированный страховой запас Фонда </w:t>
      </w:r>
      <w:r>
        <w:rPr>
          <w:color w:val="000000"/>
        </w:rPr>
        <w:t xml:space="preserve">предлагается утвердить </w:t>
      </w:r>
      <w:r w:rsidRPr="00336B2B">
        <w:rPr>
          <w:color w:val="000000"/>
        </w:rPr>
        <w:t xml:space="preserve">в сумме </w:t>
      </w:r>
      <w:r w:rsidRPr="00E62E06">
        <w:rPr>
          <w:color w:val="000000"/>
        </w:rPr>
        <w:t xml:space="preserve">2 031 089 400 </w:t>
      </w:r>
      <w:r w:rsidRPr="00336B2B">
        <w:rPr>
          <w:color w:val="000000"/>
        </w:rPr>
        <w:t>руб.</w:t>
      </w:r>
      <w:r>
        <w:rPr>
          <w:color w:val="000000"/>
        </w:rPr>
        <w:t>,</w:t>
      </w:r>
      <w:r w:rsidRPr="00336B2B">
        <w:rPr>
          <w:color w:val="000000"/>
        </w:rPr>
        <w:t xml:space="preserve"> </w:t>
      </w:r>
      <w:r>
        <w:rPr>
          <w:color w:val="000000"/>
        </w:rPr>
        <w:t>н</w:t>
      </w:r>
      <w:r w:rsidRPr="00336B2B">
        <w:rPr>
          <w:color w:val="000000"/>
        </w:rPr>
        <w:t xml:space="preserve">орматив расходов на ведение дела по </w:t>
      </w:r>
      <w:r>
        <w:rPr>
          <w:color w:val="000000"/>
        </w:rPr>
        <w:t xml:space="preserve">ОМС установить </w:t>
      </w:r>
      <w:r w:rsidRPr="00336B2B">
        <w:rPr>
          <w:color w:val="000000"/>
        </w:rPr>
        <w:t>в ра</w:t>
      </w:r>
      <w:r w:rsidRPr="00336B2B">
        <w:rPr>
          <w:color w:val="000000"/>
        </w:rPr>
        <w:t>з</w:t>
      </w:r>
      <w:r w:rsidRPr="00336B2B">
        <w:rPr>
          <w:color w:val="000000"/>
        </w:rPr>
        <w:t xml:space="preserve">мере </w:t>
      </w:r>
      <w:r>
        <w:rPr>
          <w:color w:val="000000"/>
        </w:rPr>
        <w:t>0,9</w:t>
      </w:r>
      <w:r w:rsidRPr="00336B2B">
        <w:rPr>
          <w:color w:val="000000"/>
        </w:rPr>
        <w:t>% от суммы средств, поступивших в страховую медицинскую организацию по дифференцир</w:t>
      </w:r>
      <w:r w:rsidRPr="00336B2B">
        <w:rPr>
          <w:color w:val="000000"/>
        </w:rPr>
        <w:t>о</w:t>
      </w:r>
      <w:r w:rsidRPr="00336B2B">
        <w:rPr>
          <w:color w:val="000000"/>
        </w:rPr>
        <w:t>ванным подушевым нормативам</w:t>
      </w:r>
      <w:r>
        <w:rPr>
          <w:color w:val="000000"/>
        </w:rPr>
        <w:t>.</w:t>
      </w:r>
      <w:proofErr w:type="gramEnd"/>
    </w:p>
    <w:p w:rsidR="00B878D7" w:rsidRDefault="00B878D7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C2262A" w:rsidRPr="00C2262A" w:rsidRDefault="00791D8D" w:rsidP="00C2262A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1</w:t>
      </w:r>
      <w:r w:rsidR="00204622" w:rsidRPr="00012CD4">
        <w:rPr>
          <w:color w:val="000000"/>
        </w:rPr>
        <w:t xml:space="preserve">. </w:t>
      </w:r>
      <w:proofErr w:type="gramEnd"/>
      <w:r w:rsidR="006F37FF">
        <w:rPr>
          <w:color w:val="000000"/>
        </w:rPr>
        <w:t>Отклон</w:t>
      </w:r>
      <w:r w:rsidR="00C2262A">
        <w:rPr>
          <w:color w:val="000000"/>
        </w:rPr>
        <w:t>е</w:t>
      </w:r>
      <w:r w:rsidR="006F37FF">
        <w:rPr>
          <w:color w:val="000000"/>
        </w:rPr>
        <w:t>н</w:t>
      </w:r>
      <w:r w:rsidR="00C2262A">
        <w:rPr>
          <w:color w:val="000000"/>
        </w:rPr>
        <w:t>ы</w:t>
      </w:r>
      <w:r w:rsidR="006F37FF">
        <w:rPr>
          <w:color w:val="000000"/>
        </w:rPr>
        <w:t xml:space="preserve"> </w:t>
      </w:r>
      <w:r w:rsidR="006F37FF" w:rsidRPr="006F37FF">
        <w:rPr>
          <w:color w:val="000000"/>
        </w:rPr>
        <w:t>проект</w:t>
      </w:r>
      <w:r w:rsidR="00C2262A">
        <w:rPr>
          <w:color w:val="000000"/>
        </w:rPr>
        <w:t>ы</w:t>
      </w:r>
      <w:r w:rsidR="006F37FF" w:rsidRPr="006F37FF">
        <w:rPr>
          <w:color w:val="000000"/>
        </w:rPr>
        <w:t xml:space="preserve"> постановлени</w:t>
      </w:r>
      <w:r w:rsidR="00C2262A">
        <w:rPr>
          <w:color w:val="000000"/>
        </w:rPr>
        <w:t>й</w:t>
      </w:r>
      <w:r w:rsidR="006F37FF" w:rsidRPr="006F37FF">
        <w:rPr>
          <w:color w:val="000000"/>
        </w:rPr>
        <w:t xml:space="preserve"> Ярославской областной Думы</w:t>
      </w:r>
      <w:r w:rsidR="00C2262A">
        <w:rPr>
          <w:color w:val="000000"/>
        </w:rPr>
        <w:t xml:space="preserve"> о</w:t>
      </w:r>
      <w:r w:rsidR="00C2262A" w:rsidRPr="00C2262A">
        <w:rPr>
          <w:color w:val="000000"/>
        </w:rPr>
        <w:t xml:space="preserve"> внесении в Государственную Думу Федерального Собрания Российской Федерации в качестве зак</w:t>
      </w:r>
      <w:r w:rsidR="00C2262A" w:rsidRPr="00C2262A">
        <w:rPr>
          <w:color w:val="000000"/>
        </w:rPr>
        <w:t>о</w:t>
      </w:r>
      <w:r w:rsidR="00C2262A" w:rsidRPr="00C2262A">
        <w:rPr>
          <w:color w:val="000000"/>
        </w:rPr>
        <w:t>нодательных инициатив следующих проектов федеральных законов:</w:t>
      </w:r>
    </w:p>
    <w:p w:rsidR="006F37FF" w:rsidRDefault="00C2262A" w:rsidP="006F37F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1) </w:t>
      </w:r>
      <w:r w:rsidR="006F37FF" w:rsidRPr="006F37FF">
        <w:rPr>
          <w:color w:val="000000"/>
        </w:rPr>
        <w:t xml:space="preserve"> «О ежегодной денежной выплате в связи с началом учебного года» </w:t>
      </w:r>
      <w:r>
        <w:rPr>
          <w:color w:val="000000"/>
        </w:rPr>
        <w:t xml:space="preserve">(об </w:t>
      </w:r>
      <w:r w:rsidR="006F37FF">
        <w:rPr>
          <w:color w:val="000000"/>
        </w:rPr>
        <w:t>устано</w:t>
      </w:r>
      <w:r w:rsidR="006F37FF">
        <w:rPr>
          <w:color w:val="000000"/>
        </w:rPr>
        <w:t>в</w:t>
      </w:r>
      <w:r w:rsidR="006F37FF">
        <w:rPr>
          <w:color w:val="000000"/>
        </w:rPr>
        <w:t>лени</w:t>
      </w:r>
      <w:r>
        <w:rPr>
          <w:color w:val="000000"/>
        </w:rPr>
        <w:t>и</w:t>
      </w:r>
      <w:r w:rsidR="006F37FF">
        <w:rPr>
          <w:color w:val="000000"/>
        </w:rPr>
        <w:t xml:space="preserve"> ежегодной выплаты к началу учебного года в размере 15 000 рублей на детей, осв</w:t>
      </w:r>
      <w:r w:rsidR="006F37FF">
        <w:rPr>
          <w:color w:val="000000"/>
        </w:rPr>
        <w:t>а</w:t>
      </w:r>
      <w:r w:rsidR="006F37FF">
        <w:rPr>
          <w:color w:val="000000"/>
        </w:rPr>
        <w:t>ивающих образовательные программы начального общего, основного общего или средн</w:t>
      </w:r>
      <w:r w:rsidR="006F37FF">
        <w:rPr>
          <w:color w:val="000000"/>
        </w:rPr>
        <w:t>е</w:t>
      </w:r>
      <w:r w:rsidR="006F37FF">
        <w:rPr>
          <w:color w:val="000000"/>
        </w:rPr>
        <w:t>го общего обр</w:t>
      </w:r>
      <w:r w:rsidR="006F37FF">
        <w:rPr>
          <w:color w:val="000000"/>
        </w:rPr>
        <w:t>а</w:t>
      </w:r>
      <w:r w:rsidR="006F37FF">
        <w:rPr>
          <w:color w:val="000000"/>
        </w:rPr>
        <w:t>зования</w:t>
      </w:r>
      <w:r>
        <w:rPr>
          <w:color w:val="000000"/>
        </w:rPr>
        <w:t>)</w:t>
      </w:r>
      <w:r w:rsidRPr="00C2262A">
        <w:rPr>
          <w:color w:val="000000"/>
        </w:rPr>
        <w:t>;</w:t>
      </w:r>
    </w:p>
    <w:p w:rsidR="00C2262A" w:rsidRDefault="00C2262A" w:rsidP="00C2262A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2) </w:t>
      </w:r>
      <w:r w:rsidRPr="00C2262A">
        <w:rPr>
          <w:color w:val="000000"/>
        </w:rPr>
        <w:t>«О внесении изменений в Федеральный закон «О страховых пенсиях» в части установлении справедл</w:t>
      </w:r>
      <w:r w:rsidRPr="00C2262A">
        <w:rPr>
          <w:color w:val="000000"/>
        </w:rPr>
        <w:t>и</w:t>
      </w:r>
      <w:r w:rsidRPr="00C2262A">
        <w:rPr>
          <w:color w:val="000000"/>
        </w:rPr>
        <w:t>вого порядка перерасчета и возобновления индексации страховых пенсий работающим пенсионерам» (</w:t>
      </w:r>
      <w:r>
        <w:rPr>
          <w:color w:val="000000"/>
        </w:rPr>
        <w:t xml:space="preserve">о </w:t>
      </w:r>
      <w:r w:rsidRPr="00C85BBB">
        <w:rPr>
          <w:color w:val="000000"/>
        </w:rPr>
        <w:t>перерасчет</w:t>
      </w:r>
      <w:r>
        <w:rPr>
          <w:color w:val="000000"/>
        </w:rPr>
        <w:t>е</w:t>
      </w:r>
      <w:r w:rsidRPr="00C85BBB">
        <w:rPr>
          <w:color w:val="000000"/>
        </w:rPr>
        <w:t xml:space="preserve"> с 1 января 2023 года страховой пенсии по старости работающим пенсионерам исходя из максимального значения индивидуал</w:t>
      </w:r>
      <w:r w:rsidRPr="00C85BBB">
        <w:rPr>
          <w:color w:val="000000"/>
        </w:rPr>
        <w:t>ь</w:t>
      </w:r>
      <w:r w:rsidRPr="00C85BBB">
        <w:rPr>
          <w:color w:val="000000"/>
        </w:rPr>
        <w:t xml:space="preserve">ного пенсионного коэффициента (10 вместо 3), применяемого при назначении страховой </w:t>
      </w:r>
      <w:r w:rsidRPr="00C85BBB">
        <w:rPr>
          <w:color w:val="000000"/>
        </w:rPr>
        <w:lastRenderedPageBreak/>
        <w:t>пенсии, а также возобновлени</w:t>
      </w:r>
      <w:r>
        <w:rPr>
          <w:color w:val="000000"/>
        </w:rPr>
        <w:t>и</w:t>
      </w:r>
      <w:r w:rsidRPr="00C85BBB">
        <w:rPr>
          <w:color w:val="000000"/>
        </w:rPr>
        <w:t xml:space="preserve"> с 1 января 2023 года индексации</w:t>
      </w:r>
      <w:proofErr w:type="gramEnd"/>
      <w:r w:rsidRPr="00C85BBB">
        <w:rPr>
          <w:color w:val="000000"/>
        </w:rPr>
        <w:t xml:space="preserve"> их страховой пенсии и фиксированн</w:t>
      </w:r>
      <w:r>
        <w:rPr>
          <w:color w:val="000000"/>
        </w:rPr>
        <w:t xml:space="preserve">ой выплаты к страховой пенсии. </w:t>
      </w:r>
      <w:proofErr w:type="gramStart"/>
      <w:r>
        <w:rPr>
          <w:color w:val="000000"/>
        </w:rPr>
        <w:t xml:space="preserve">Инициатива предусматривала также </w:t>
      </w:r>
      <w:r w:rsidRPr="00C85BBB">
        <w:rPr>
          <w:color w:val="000000"/>
        </w:rPr>
        <w:t>пер</w:t>
      </w:r>
      <w:r w:rsidRPr="00C85BBB">
        <w:rPr>
          <w:color w:val="000000"/>
        </w:rPr>
        <w:t>е</w:t>
      </w:r>
      <w:r w:rsidRPr="00C85BBB">
        <w:rPr>
          <w:color w:val="000000"/>
        </w:rPr>
        <w:t>смотр размер</w:t>
      </w:r>
      <w:r>
        <w:rPr>
          <w:color w:val="000000"/>
        </w:rPr>
        <w:t>ов</w:t>
      </w:r>
      <w:r w:rsidRPr="00C85BBB">
        <w:rPr>
          <w:color w:val="000000"/>
        </w:rPr>
        <w:t xml:space="preserve"> страховой пенсии</w:t>
      </w:r>
      <w:r>
        <w:rPr>
          <w:color w:val="000000"/>
        </w:rPr>
        <w:t>, а также</w:t>
      </w:r>
      <w:r w:rsidRPr="00C85BBB">
        <w:rPr>
          <w:color w:val="000000"/>
        </w:rPr>
        <w:t xml:space="preserve"> фиксированной выплаты к страховой пенсии работающим пенсионерам</w:t>
      </w:r>
      <w:r>
        <w:rPr>
          <w:color w:val="000000"/>
        </w:rPr>
        <w:t>).</w:t>
      </w:r>
      <w:r w:rsidRPr="00C85BBB">
        <w:rPr>
          <w:color w:val="000000"/>
        </w:rPr>
        <w:t xml:space="preserve"> </w:t>
      </w:r>
      <w:proofErr w:type="gramEnd"/>
    </w:p>
    <w:p w:rsidR="00DB3B32" w:rsidRDefault="00DB3B32" w:rsidP="00C2262A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C2262A" w:rsidRDefault="00DB3B32" w:rsidP="00DB3B32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2. Утверждена </w:t>
      </w:r>
      <w:r>
        <w:t>схема образования одномандатных избирательных округов для пр</w:t>
      </w:r>
      <w:r>
        <w:t>о</w:t>
      </w:r>
      <w:r>
        <w:t>ведения выборов депутатов Ярославской областной Думы.</w:t>
      </w:r>
    </w:p>
    <w:p w:rsidR="00DC3EAA" w:rsidRDefault="00DC3EAA" w:rsidP="00DB3B32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</w:pPr>
    </w:p>
    <w:p w:rsidR="00DC3EAA" w:rsidRDefault="00DC3EAA" w:rsidP="00DC3EAA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DC3EAA">
        <w:rPr>
          <w:color w:val="000000"/>
        </w:rPr>
        <w:t xml:space="preserve">3. </w:t>
      </w:r>
      <w:proofErr w:type="gramEnd"/>
      <w:r w:rsidRPr="00DC3EAA">
        <w:rPr>
          <w:color w:val="000000"/>
        </w:rPr>
        <w:t>Дума приняла обращение к Председателю Комитета Государственной Думы Ф</w:t>
      </w:r>
      <w:r w:rsidRPr="00DC3EAA">
        <w:rPr>
          <w:color w:val="000000"/>
        </w:rPr>
        <w:t>е</w:t>
      </w:r>
      <w:r w:rsidRPr="00DC3EAA">
        <w:rPr>
          <w:color w:val="000000"/>
        </w:rPr>
        <w:t>дерального Собрания Российской Федерации по мол</w:t>
      </w:r>
      <w:r w:rsidRPr="00DC3EAA">
        <w:rPr>
          <w:color w:val="000000"/>
        </w:rPr>
        <w:t>о</w:t>
      </w:r>
      <w:r w:rsidRPr="00DC3EAA">
        <w:rPr>
          <w:color w:val="000000"/>
        </w:rPr>
        <w:t xml:space="preserve">дежной политике </w:t>
      </w:r>
      <w:proofErr w:type="spellStart"/>
      <w:r w:rsidRPr="00DC3EAA">
        <w:rPr>
          <w:color w:val="000000"/>
        </w:rPr>
        <w:t>Метелеву</w:t>
      </w:r>
      <w:proofErr w:type="spellEnd"/>
      <w:r w:rsidRPr="00DC3EAA">
        <w:rPr>
          <w:color w:val="000000"/>
        </w:rPr>
        <w:t xml:space="preserve"> А.П. по расширению полномочий суб</w:t>
      </w:r>
      <w:r w:rsidRPr="00DC3EAA">
        <w:rPr>
          <w:color w:val="000000"/>
        </w:rPr>
        <w:t>ъ</w:t>
      </w:r>
      <w:r w:rsidRPr="00DC3EAA">
        <w:rPr>
          <w:color w:val="000000"/>
        </w:rPr>
        <w:t>ектов Российской Федерации по оказанию государственной поддержки структурным подразделениям общероссийских молодежных и детских об</w:t>
      </w:r>
      <w:r w:rsidRPr="00DC3EAA">
        <w:rPr>
          <w:color w:val="000000"/>
        </w:rPr>
        <w:t>ъ</w:t>
      </w:r>
      <w:r w:rsidRPr="00DC3EAA">
        <w:rPr>
          <w:color w:val="000000"/>
        </w:rPr>
        <w:t>единений, осуществляющим свою деятельность на территории регионов</w:t>
      </w:r>
      <w:r>
        <w:rPr>
          <w:color w:val="000000"/>
        </w:rPr>
        <w:t>. Согласно фед</w:t>
      </w:r>
      <w:r>
        <w:rPr>
          <w:color w:val="000000"/>
        </w:rPr>
        <w:t>е</w:t>
      </w:r>
      <w:r>
        <w:rPr>
          <w:color w:val="000000"/>
        </w:rPr>
        <w:t>ральному законодательству межрегиональные, региональные и местные молодёжные и детские объединения имеют право на государственную поддержку в соответствии с зак</w:t>
      </w:r>
      <w:r>
        <w:rPr>
          <w:color w:val="000000"/>
        </w:rPr>
        <w:t>о</w:t>
      </w:r>
      <w:r>
        <w:rPr>
          <w:color w:val="000000"/>
        </w:rPr>
        <w:t>нодательством субъектов Российской Федерации. Вместе с тем на территориях регионов деятельность осуществляют также организации, отделения (филиалы) и представител</w:t>
      </w:r>
      <w:r>
        <w:rPr>
          <w:color w:val="000000"/>
        </w:rPr>
        <w:t>ь</w:t>
      </w:r>
      <w:r>
        <w:rPr>
          <w:color w:val="000000"/>
        </w:rPr>
        <w:t>ства общероссийских молодёжных и детских объединений, которые из-за разночт</w:t>
      </w:r>
      <w:r>
        <w:rPr>
          <w:color w:val="000000"/>
        </w:rPr>
        <w:t>е</w:t>
      </w:r>
      <w:r>
        <w:rPr>
          <w:color w:val="000000"/>
        </w:rPr>
        <w:t>ний в толковании перечня молодёжных и детских объединений, имеющих право на госуда</w:t>
      </w:r>
      <w:r>
        <w:rPr>
          <w:color w:val="000000"/>
        </w:rPr>
        <w:t>р</w:t>
      </w:r>
      <w:r>
        <w:rPr>
          <w:color w:val="000000"/>
        </w:rPr>
        <w:t>ственную поддержку, далеко не всегда могут на неё претендовать. В данной связи предл</w:t>
      </w:r>
      <w:r>
        <w:rPr>
          <w:color w:val="000000"/>
        </w:rPr>
        <w:t>а</w:t>
      </w:r>
      <w:r>
        <w:rPr>
          <w:color w:val="000000"/>
        </w:rPr>
        <w:t>гается расширить перечень молодёжных и детских общ</w:t>
      </w:r>
      <w:r>
        <w:rPr>
          <w:color w:val="000000"/>
        </w:rPr>
        <w:t>е</w:t>
      </w:r>
      <w:r>
        <w:rPr>
          <w:color w:val="000000"/>
        </w:rPr>
        <w:t>ственных объединений, вопросы государственной поддержки которых регулируются р</w:t>
      </w:r>
      <w:r>
        <w:rPr>
          <w:color w:val="000000"/>
        </w:rPr>
        <w:t>е</w:t>
      </w:r>
      <w:r>
        <w:rPr>
          <w:color w:val="000000"/>
        </w:rPr>
        <w:t>гиональным законодательством, структурными подразделениями общероссийских мол</w:t>
      </w:r>
      <w:r>
        <w:rPr>
          <w:color w:val="000000"/>
        </w:rPr>
        <w:t>о</w:t>
      </w:r>
      <w:r>
        <w:rPr>
          <w:color w:val="000000"/>
        </w:rPr>
        <w:t>дёжных и детских объединений.</w:t>
      </w:r>
    </w:p>
    <w:p w:rsidR="00DC3EAA" w:rsidRDefault="00DC3EAA" w:rsidP="00DC3EAA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DC3EAA" w:rsidRPr="00DC3EAA" w:rsidRDefault="00DC3EAA" w:rsidP="00DC3EAA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 </w:t>
      </w:r>
      <w:r>
        <w:t>Принято Постановление  о награждении П</w:t>
      </w:r>
      <w:r w:rsidRPr="00C956D2">
        <w:t>оч</w:t>
      </w:r>
      <w:r>
        <w:t>ё</w:t>
      </w:r>
      <w:r w:rsidRPr="00C956D2">
        <w:t>тн</w:t>
      </w:r>
      <w:r>
        <w:t>ой</w:t>
      </w:r>
      <w:r w:rsidRPr="00C956D2">
        <w:t xml:space="preserve"> грам</w:t>
      </w:r>
      <w:r>
        <w:t>отой Ярославской облас</w:t>
      </w:r>
      <w:r>
        <w:t>т</w:t>
      </w:r>
      <w:r>
        <w:t>ной Думы 72 жителей о</w:t>
      </w:r>
      <w:r>
        <w:t>б</w:t>
      </w:r>
      <w:r>
        <w:t>ласти.</w:t>
      </w:r>
    </w:p>
    <w:p w:rsidR="00DC3EAA" w:rsidRDefault="00DC3EAA" w:rsidP="00DB3B32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DC3EAA" w:rsidRDefault="00DC3EAA" w:rsidP="00DB3B32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5. Поддержаны проекты федеральных законов</w:t>
      </w:r>
      <w:r>
        <w:rPr>
          <w:color w:val="000000"/>
          <w:lang w:val="en-US"/>
        </w:rPr>
        <w:t>:</w:t>
      </w:r>
    </w:p>
    <w:p w:rsidR="00DC3EAA" w:rsidRDefault="00DC3EAA" w:rsidP="00DC3EAA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Pr="00DC3EAA">
        <w:rPr>
          <w:color w:val="000000"/>
        </w:rPr>
        <w:t>№ 201188-8 «О внесении изменения в статью 8 Федерального закона «О дополн</w:t>
      </w:r>
      <w:r w:rsidRPr="00DC3EAA">
        <w:rPr>
          <w:color w:val="000000"/>
        </w:rPr>
        <w:t>и</w:t>
      </w:r>
      <w:r w:rsidRPr="00DC3EAA">
        <w:rPr>
          <w:color w:val="000000"/>
        </w:rPr>
        <w:t>тельных гарантиях по социальной поддержке детей-сирот и детей, оставшихся без поп</w:t>
      </w:r>
      <w:r w:rsidRPr="00DC3EAA">
        <w:rPr>
          <w:color w:val="000000"/>
        </w:rPr>
        <w:t>е</w:t>
      </w:r>
      <w:r w:rsidRPr="00DC3EAA">
        <w:rPr>
          <w:color w:val="000000"/>
        </w:rPr>
        <w:t xml:space="preserve">чения родителей» (законопроект </w:t>
      </w:r>
      <w:r>
        <w:rPr>
          <w:color w:val="000000"/>
        </w:rPr>
        <w:t>направлен на прекращение сложившейся практики при</w:t>
      </w:r>
      <w:r>
        <w:rPr>
          <w:color w:val="000000"/>
        </w:rPr>
        <w:t>о</w:t>
      </w:r>
      <w:r>
        <w:rPr>
          <w:color w:val="000000"/>
        </w:rPr>
        <w:t>ритетного предоставления детям-сиротам жилья по решению суда, и закрепляет полож</w:t>
      </w:r>
      <w:r>
        <w:rPr>
          <w:color w:val="000000"/>
        </w:rPr>
        <w:t>е</w:t>
      </w:r>
      <w:r>
        <w:rPr>
          <w:color w:val="000000"/>
        </w:rPr>
        <w:t>ние, согласно которому лица данной категории обеспечив</w:t>
      </w:r>
      <w:r>
        <w:rPr>
          <w:color w:val="000000"/>
        </w:rPr>
        <w:t>а</w:t>
      </w:r>
      <w:r>
        <w:rPr>
          <w:color w:val="000000"/>
        </w:rPr>
        <w:t>ются жилыми помещениями исходя из времени возникновения у них т</w:t>
      </w:r>
      <w:r>
        <w:rPr>
          <w:color w:val="000000"/>
        </w:rPr>
        <w:t>а</w:t>
      </w:r>
      <w:r>
        <w:rPr>
          <w:color w:val="000000"/>
        </w:rPr>
        <w:t>кого права)</w:t>
      </w:r>
      <w:r w:rsidRPr="00DC3EAA">
        <w:rPr>
          <w:color w:val="000000"/>
        </w:rPr>
        <w:t>;</w:t>
      </w:r>
      <w:proofErr w:type="gramEnd"/>
    </w:p>
    <w:p w:rsidR="00DC3EAA" w:rsidRDefault="00DC3EAA" w:rsidP="00DC3EAA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DC3EAA">
        <w:rPr>
          <w:color w:val="000000"/>
        </w:rPr>
        <w:t>№ 201511-8 «О внесении изменения в статью 41</w:t>
      </w:r>
      <w:r w:rsidRPr="00DC3EAA">
        <w:rPr>
          <w:color w:val="000000"/>
          <w:vertAlign w:val="superscript"/>
        </w:rPr>
        <w:t xml:space="preserve">1 </w:t>
      </w:r>
      <w:r w:rsidRPr="00DC3EAA">
        <w:rPr>
          <w:color w:val="000000"/>
        </w:rPr>
        <w:t>Градостроительного кодекса Ро</w:t>
      </w:r>
      <w:r w:rsidRPr="00DC3EAA">
        <w:rPr>
          <w:color w:val="000000"/>
        </w:rPr>
        <w:t>с</w:t>
      </w:r>
      <w:r w:rsidRPr="00DC3EAA">
        <w:rPr>
          <w:color w:val="000000"/>
        </w:rPr>
        <w:t xml:space="preserve">сийской Федерации» (проект внесён в целях </w:t>
      </w:r>
      <w:r>
        <w:rPr>
          <w:color w:val="000000"/>
        </w:rPr>
        <w:t>устранения неоднозначности правового рег</w:t>
      </w:r>
      <w:r>
        <w:rPr>
          <w:color w:val="000000"/>
        </w:rPr>
        <w:t>у</w:t>
      </w:r>
      <w:r>
        <w:rPr>
          <w:color w:val="000000"/>
        </w:rPr>
        <w:t>лирования в сфере подготовки единой документации по планировке территории на несмежные территории в рамках реализации единого решения о комплексном развитии террит</w:t>
      </w:r>
      <w:r>
        <w:rPr>
          <w:color w:val="000000"/>
        </w:rPr>
        <w:t>о</w:t>
      </w:r>
      <w:r>
        <w:rPr>
          <w:color w:val="000000"/>
        </w:rPr>
        <w:t>рии)</w:t>
      </w:r>
      <w:r w:rsidRPr="00DC3EAA">
        <w:rPr>
          <w:color w:val="000000"/>
        </w:rPr>
        <w:t>;</w:t>
      </w:r>
    </w:p>
    <w:p w:rsidR="00DC3EAA" w:rsidRDefault="00DC3EAA" w:rsidP="00DC3EAA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Pr="00DC3EAA">
        <w:rPr>
          <w:color w:val="000000"/>
        </w:rPr>
        <w:t>№ 196970-8 «О внесении изменений в Федеральный закон «Об основах охраны здоровья граждан в Российской Федерации» (проект закона предусматривает передачу полномочий по организации обеспечения лекарственными препаратами лиц, страдающих двумя редкими заболеваниями (идиопатической тромбоцитопенической пурпурой и п</w:t>
      </w:r>
      <w:r w:rsidRPr="00DC3EAA">
        <w:rPr>
          <w:color w:val="000000"/>
        </w:rPr>
        <w:t>а</w:t>
      </w:r>
      <w:r w:rsidRPr="00DC3EAA">
        <w:rPr>
          <w:color w:val="000000"/>
        </w:rPr>
        <w:t>роксизмальной ночной гемоглобинурией) федеральному органу исполн</w:t>
      </w:r>
      <w:r w:rsidRPr="00DC3EAA">
        <w:rPr>
          <w:color w:val="000000"/>
        </w:rPr>
        <w:t>и</w:t>
      </w:r>
      <w:r w:rsidRPr="00DC3EAA">
        <w:rPr>
          <w:color w:val="000000"/>
        </w:rPr>
        <w:t>тельной власти, осуществляющему функции по выработке и реализации государственной политики и но</w:t>
      </w:r>
      <w:r w:rsidRPr="00DC3EAA">
        <w:rPr>
          <w:color w:val="000000"/>
        </w:rPr>
        <w:t>р</w:t>
      </w:r>
      <w:r w:rsidRPr="00DC3EAA">
        <w:rPr>
          <w:color w:val="000000"/>
        </w:rPr>
        <w:t>мативно-правовому регулированию в сфере здравоохранения).</w:t>
      </w:r>
      <w:proofErr w:type="gramEnd"/>
    </w:p>
    <w:p w:rsidR="00DC3EAA" w:rsidRDefault="00DC3EAA" w:rsidP="00DC3EAA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DC3EAA" w:rsidRDefault="00DC3EAA" w:rsidP="00DC3EAA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 Поддержаны обращения</w:t>
      </w:r>
      <w:r>
        <w:rPr>
          <w:color w:val="000000"/>
          <w:lang w:val="en-US"/>
        </w:rPr>
        <w:t>:</w:t>
      </w:r>
    </w:p>
    <w:p w:rsidR="00DC3EAA" w:rsidRDefault="00DC3EAA" w:rsidP="00DC3EAA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</w:pPr>
      <w:proofErr w:type="gramStart"/>
      <w:r w:rsidRPr="00DC3EAA">
        <w:rPr>
          <w:color w:val="000000"/>
        </w:rPr>
        <w:t>1) Алтайского краевого Законодательного Собрания в Правительство Российской Федерации по внесению изменений в постановление Правительства Российской Федер</w:t>
      </w:r>
      <w:r w:rsidRPr="00DC3EAA">
        <w:rPr>
          <w:color w:val="000000"/>
        </w:rPr>
        <w:t>а</w:t>
      </w:r>
      <w:r w:rsidRPr="00DC3EAA">
        <w:rPr>
          <w:color w:val="000000"/>
        </w:rPr>
        <w:t xml:space="preserve">ции от 26 ноября 2018 года № 1416 «О порядке организации обеспечения лекарственными препаратами лиц, больных гемофилией, </w:t>
      </w:r>
      <w:proofErr w:type="spellStart"/>
      <w:r w:rsidRPr="00DC3EAA">
        <w:rPr>
          <w:color w:val="000000"/>
        </w:rPr>
        <w:t>муковисцидозом</w:t>
      </w:r>
      <w:proofErr w:type="spellEnd"/>
      <w:r w:rsidRPr="00DC3EAA">
        <w:rPr>
          <w:color w:val="000000"/>
        </w:rPr>
        <w:t>, гипофизарным нанизмом, б</w:t>
      </w:r>
      <w:r w:rsidRPr="00DC3EAA">
        <w:rPr>
          <w:color w:val="000000"/>
        </w:rPr>
        <w:t>о</w:t>
      </w:r>
      <w:r w:rsidRPr="00DC3EAA">
        <w:rPr>
          <w:color w:val="000000"/>
        </w:rPr>
        <w:lastRenderedPageBreak/>
        <w:t>лезнью Гоше, злокачественными новообразованиями лимфоидной, кроветворной и ро</w:t>
      </w:r>
      <w:r w:rsidRPr="00DC3EAA">
        <w:rPr>
          <w:color w:val="000000"/>
        </w:rPr>
        <w:t>д</w:t>
      </w:r>
      <w:r w:rsidRPr="00DC3EAA">
        <w:rPr>
          <w:color w:val="000000"/>
        </w:rPr>
        <w:t xml:space="preserve">ственных им тканей, рассеянным склерозом, </w:t>
      </w:r>
      <w:proofErr w:type="spellStart"/>
      <w:r w:rsidRPr="00DC3EAA">
        <w:rPr>
          <w:color w:val="000000"/>
        </w:rPr>
        <w:t>гемолитико</w:t>
      </w:r>
      <w:proofErr w:type="spellEnd"/>
      <w:r w:rsidRPr="00DC3EAA">
        <w:rPr>
          <w:color w:val="000000"/>
        </w:rPr>
        <w:t>-уремическим синдромом, юн</w:t>
      </w:r>
      <w:r w:rsidRPr="00DC3EAA">
        <w:rPr>
          <w:color w:val="000000"/>
        </w:rPr>
        <w:t>о</w:t>
      </w:r>
      <w:r w:rsidRPr="00DC3EAA">
        <w:rPr>
          <w:color w:val="000000"/>
        </w:rPr>
        <w:t xml:space="preserve">шеским артритом с системным началом, </w:t>
      </w:r>
      <w:proofErr w:type="spellStart"/>
      <w:r w:rsidRPr="00DC3EAA">
        <w:rPr>
          <w:color w:val="000000"/>
        </w:rPr>
        <w:t>мукополисахаридозом</w:t>
      </w:r>
      <w:proofErr w:type="spellEnd"/>
      <w:r w:rsidRPr="00DC3EAA">
        <w:rPr>
          <w:color w:val="000000"/>
        </w:rPr>
        <w:t xml:space="preserve"> I, II и VI типов</w:t>
      </w:r>
      <w:proofErr w:type="gramEnd"/>
      <w:r w:rsidRPr="00DC3EAA">
        <w:rPr>
          <w:color w:val="000000"/>
        </w:rPr>
        <w:t xml:space="preserve">, </w:t>
      </w:r>
      <w:proofErr w:type="spellStart"/>
      <w:proofErr w:type="gramStart"/>
      <w:r w:rsidRPr="00DC3EAA">
        <w:rPr>
          <w:color w:val="000000"/>
        </w:rPr>
        <w:t>апластич</w:t>
      </w:r>
      <w:r w:rsidRPr="00DC3EAA">
        <w:rPr>
          <w:color w:val="000000"/>
        </w:rPr>
        <w:t>е</w:t>
      </w:r>
      <w:r w:rsidRPr="00DC3EAA">
        <w:rPr>
          <w:color w:val="000000"/>
        </w:rPr>
        <w:t>ской</w:t>
      </w:r>
      <w:proofErr w:type="spellEnd"/>
      <w:r w:rsidRPr="00DC3EAA">
        <w:rPr>
          <w:color w:val="000000"/>
        </w:rPr>
        <w:t xml:space="preserve"> анемией неуточненной, наследственным д</w:t>
      </w:r>
      <w:r w:rsidRPr="00DC3EAA">
        <w:rPr>
          <w:color w:val="000000"/>
        </w:rPr>
        <w:t>е</w:t>
      </w:r>
      <w:r w:rsidRPr="00DC3EAA">
        <w:rPr>
          <w:color w:val="000000"/>
        </w:rPr>
        <w:t xml:space="preserve">фицитом факторов II (фибриногена), VII (лабильного), X (Стюарта - </w:t>
      </w:r>
      <w:proofErr w:type="spellStart"/>
      <w:r w:rsidRPr="00DC3EAA">
        <w:rPr>
          <w:color w:val="000000"/>
        </w:rPr>
        <w:t>Прауэра</w:t>
      </w:r>
      <w:proofErr w:type="spellEnd"/>
      <w:r w:rsidRPr="00DC3EAA">
        <w:rPr>
          <w:color w:val="000000"/>
        </w:rPr>
        <w:t>), лиц после трансплантации органов и (или) тканей, а также о признании утратившими силу некоторых актов Правительства Российской Фед</w:t>
      </w:r>
      <w:r w:rsidRPr="00DC3EAA">
        <w:rPr>
          <w:color w:val="000000"/>
        </w:rPr>
        <w:t>е</w:t>
      </w:r>
      <w:r w:rsidRPr="00DC3EAA">
        <w:rPr>
          <w:color w:val="000000"/>
        </w:rPr>
        <w:t>рации»</w:t>
      </w:r>
      <w:r>
        <w:rPr>
          <w:color w:val="000000"/>
        </w:rPr>
        <w:t xml:space="preserve"> (</w:t>
      </w:r>
      <w:r w:rsidRPr="00570DEC">
        <w:t>в утверждённый Правительством Российской Федерации список редких и дорог</w:t>
      </w:r>
      <w:r w:rsidRPr="00570DEC">
        <w:t>о</w:t>
      </w:r>
      <w:r w:rsidRPr="00570DEC">
        <w:t>стоящих в лечении заболеваний</w:t>
      </w:r>
      <w:r w:rsidR="005A650B">
        <w:t xml:space="preserve"> предлагается</w:t>
      </w:r>
      <w:bookmarkStart w:id="0" w:name="_GoBack"/>
      <w:bookmarkEnd w:id="0"/>
      <w:r>
        <w:t xml:space="preserve"> </w:t>
      </w:r>
      <w:r w:rsidRPr="00570DEC">
        <w:t xml:space="preserve">дополнительно включить спинально-мышечную атрофию, пароксизмальную ночную гемоглобинурию, болезнь </w:t>
      </w:r>
      <w:proofErr w:type="spellStart"/>
      <w:r w:rsidRPr="00570DEC">
        <w:t>Ниммана</w:t>
      </w:r>
      <w:proofErr w:type="spellEnd"/>
      <w:r w:rsidRPr="00570DEC">
        <w:t xml:space="preserve">-Пика, наследственный ангионевротический отёк, </w:t>
      </w:r>
      <w:proofErr w:type="spellStart"/>
      <w:r w:rsidRPr="00570DEC">
        <w:t>фенилкетонурию</w:t>
      </w:r>
      <w:proofErr w:type="spellEnd"/>
      <w:r w:rsidRPr="00570DEC">
        <w:t xml:space="preserve"> и идиопатическую тромб</w:t>
      </w:r>
      <w:r w:rsidRPr="00570DEC">
        <w:t>о</w:t>
      </w:r>
      <w:r w:rsidRPr="00570DEC">
        <w:t>цитопеническую</w:t>
      </w:r>
      <w:proofErr w:type="gramEnd"/>
      <w:r w:rsidRPr="00570DEC">
        <w:t xml:space="preserve"> пу</w:t>
      </w:r>
      <w:r w:rsidRPr="00570DEC">
        <w:t>р</w:t>
      </w:r>
      <w:r w:rsidRPr="00570DEC">
        <w:t>пуру</w:t>
      </w:r>
      <w:r>
        <w:t>)</w:t>
      </w:r>
      <w:r w:rsidRPr="00DC3EAA">
        <w:t>;</w:t>
      </w:r>
    </w:p>
    <w:p w:rsidR="00DC3EAA" w:rsidRDefault="00DC3EAA" w:rsidP="009341F3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341F3">
        <w:rPr>
          <w:color w:val="000000"/>
        </w:rPr>
        <w:t>2) Законодательного Собрания Новосибирской области к министру сельского хозя</w:t>
      </w:r>
      <w:r w:rsidRPr="009341F3">
        <w:rPr>
          <w:color w:val="000000"/>
        </w:rPr>
        <w:t>й</w:t>
      </w:r>
      <w:r w:rsidRPr="009341F3">
        <w:rPr>
          <w:color w:val="000000"/>
        </w:rPr>
        <w:t xml:space="preserve">ства Российской Федерации Патрушеву Д.Н. (о принятии </w:t>
      </w:r>
      <w:r w:rsidR="009341F3">
        <w:rPr>
          <w:color w:val="000000"/>
        </w:rPr>
        <w:t>мер по стабилизации</w:t>
      </w:r>
      <w:r w:rsidRPr="009F383A">
        <w:rPr>
          <w:color w:val="000000"/>
        </w:rPr>
        <w:t xml:space="preserve"> ситуаци</w:t>
      </w:r>
      <w:r w:rsidR="009341F3">
        <w:rPr>
          <w:color w:val="000000"/>
        </w:rPr>
        <w:t>и</w:t>
      </w:r>
      <w:r w:rsidRPr="009F383A">
        <w:rPr>
          <w:color w:val="000000"/>
        </w:rPr>
        <w:t xml:space="preserve"> на зерновом ры</w:t>
      </w:r>
      <w:r w:rsidRPr="009F383A">
        <w:rPr>
          <w:color w:val="000000"/>
        </w:rPr>
        <w:t>н</w:t>
      </w:r>
      <w:r w:rsidRPr="009F383A">
        <w:rPr>
          <w:color w:val="000000"/>
        </w:rPr>
        <w:t>ке</w:t>
      </w:r>
      <w:r w:rsidR="009341F3">
        <w:rPr>
          <w:color w:val="000000"/>
        </w:rPr>
        <w:t>)</w:t>
      </w:r>
      <w:r w:rsidR="009341F3" w:rsidRPr="009341F3">
        <w:rPr>
          <w:color w:val="000000"/>
        </w:rPr>
        <w:t>;</w:t>
      </w:r>
    </w:p>
    <w:p w:rsidR="009341F3" w:rsidRPr="00CE5E6B" w:rsidRDefault="009341F3" w:rsidP="009341F3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3) </w:t>
      </w:r>
      <w:r w:rsidRPr="009341F3">
        <w:rPr>
          <w:color w:val="000000"/>
        </w:rPr>
        <w:t>Думы Ставропольского края к Председателю Совета Федерации Федерального Собрания Российской Федерации Матвиенко В.И. «О совершенствовании подготовки граждан Российской Федерации к военной службе и защите Отечества»</w:t>
      </w:r>
      <w:r w:rsidR="00CE5E6B" w:rsidRPr="00CE5E6B">
        <w:rPr>
          <w:color w:val="000000"/>
        </w:rPr>
        <w:t>;</w:t>
      </w:r>
    </w:p>
    <w:p w:rsidR="00CE5E6B" w:rsidRPr="00CE5E6B" w:rsidRDefault="00CE5E6B" w:rsidP="009341F3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4) Думы Астраханской области к Правительству Российской Федерации «О необх</w:t>
      </w:r>
      <w:r>
        <w:rPr>
          <w:color w:val="000000"/>
        </w:rPr>
        <w:t>о</w:t>
      </w:r>
      <w:r>
        <w:rPr>
          <w:color w:val="000000"/>
        </w:rPr>
        <w:t>димости совершенствования порядка рассмотрения обращений граждан» (о</w:t>
      </w:r>
      <w:r w:rsidR="00E24A7E">
        <w:rPr>
          <w:color w:val="000000"/>
        </w:rPr>
        <w:t xml:space="preserve"> мерах по</w:t>
      </w:r>
      <w:r>
        <w:rPr>
          <w:color w:val="000000"/>
        </w:rPr>
        <w:t xml:space="preserve"> и</w:t>
      </w:r>
      <w:r>
        <w:rPr>
          <w:color w:val="000000"/>
        </w:rPr>
        <w:t>с</w:t>
      </w:r>
      <w:r>
        <w:rPr>
          <w:color w:val="000000"/>
        </w:rPr>
        <w:t>ключени</w:t>
      </w:r>
      <w:r w:rsidR="00E24A7E">
        <w:rPr>
          <w:color w:val="000000"/>
        </w:rPr>
        <w:t>ю</w:t>
      </w:r>
      <w:r>
        <w:rPr>
          <w:color w:val="000000"/>
        </w:rPr>
        <w:t xml:space="preserve"> возможности массовой рассылки на электронные адреса государственных о</w:t>
      </w:r>
      <w:r>
        <w:rPr>
          <w:color w:val="000000"/>
        </w:rPr>
        <w:t>р</w:t>
      </w:r>
      <w:r>
        <w:rPr>
          <w:color w:val="000000"/>
        </w:rPr>
        <w:t>ганов один</w:t>
      </w:r>
      <w:r>
        <w:rPr>
          <w:color w:val="000000"/>
        </w:rPr>
        <w:t>а</w:t>
      </w:r>
      <w:r>
        <w:rPr>
          <w:color w:val="000000"/>
        </w:rPr>
        <w:t>ковых обращений с неизвестных электронных почтовых сервисов).</w:t>
      </w:r>
    </w:p>
    <w:p w:rsidR="009341F3" w:rsidRPr="009341F3" w:rsidRDefault="009341F3" w:rsidP="009341F3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DC3EAA" w:rsidRPr="00DC3EAA" w:rsidRDefault="00DC3EAA" w:rsidP="00DC3EAA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DC3EAA" w:rsidRPr="00DC3EAA" w:rsidRDefault="00DC3EAA" w:rsidP="00DC3EAA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DC3EAA" w:rsidRPr="00DC3EAA" w:rsidRDefault="00DC3EAA" w:rsidP="00DC3EAA"/>
    <w:p w:rsidR="00DC3EAA" w:rsidRPr="00DC3EAA" w:rsidRDefault="00DC3EAA" w:rsidP="00DC3EAA"/>
    <w:p w:rsidR="00DC3EAA" w:rsidRPr="00DC3EAA" w:rsidRDefault="00DC3EAA" w:rsidP="00DB3B32">
      <w:pPr>
        <w:pStyle w:val="a3"/>
        <w:keepNext/>
        <w:tabs>
          <w:tab w:val="left" w:pos="1095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:rsidR="006F37FF" w:rsidRDefault="006F37FF" w:rsidP="006F37FF">
      <w:pPr>
        <w:pStyle w:val="2"/>
        <w:spacing w:after="120"/>
        <w:jc w:val="both"/>
        <w:rPr>
          <w:i/>
          <w:sz w:val="28"/>
          <w:szCs w:val="28"/>
        </w:rPr>
      </w:pPr>
    </w:p>
    <w:p w:rsidR="00897C93" w:rsidRPr="00897C93" w:rsidRDefault="00897C93" w:rsidP="006F37FF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897C93" w:rsidRPr="00897C93" w:rsidRDefault="00897C93" w:rsidP="00897C93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0F348B" w:rsidRPr="000F348B" w:rsidRDefault="000F348B" w:rsidP="000F348B"/>
    <w:p w:rsidR="004A012F" w:rsidRDefault="004A012F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42" w:rsidRDefault="00F64742" w:rsidP="0052563C">
      <w:pPr>
        <w:spacing w:after="0" w:line="240" w:lineRule="auto"/>
      </w:pPr>
      <w:r>
        <w:separator/>
      </w:r>
    </w:p>
  </w:endnote>
  <w:endnote w:type="continuationSeparator" w:id="0">
    <w:p w:rsidR="00F64742" w:rsidRDefault="00F64742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42" w:rsidRDefault="00F64742" w:rsidP="0052563C">
      <w:pPr>
        <w:spacing w:after="0" w:line="240" w:lineRule="auto"/>
      </w:pPr>
      <w:r>
        <w:separator/>
      </w:r>
    </w:p>
  </w:footnote>
  <w:footnote w:type="continuationSeparator" w:id="0">
    <w:p w:rsidR="00F64742" w:rsidRDefault="00F64742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Content>
      <w:p w:rsidR="00DC3EAA" w:rsidRDefault="00DC3E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50B">
          <w:rPr>
            <w:noProof/>
          </w:rPr>
          <w:t>5</w:t>
        </w:r>
        <w:r>
          <w:fldChar w:fldCharType="end"/>
        </w:r>
      </w:p>
    </w:sdtContent>
  </w:sdt>
  <w:p w:rsidR="00DC3EAA" w:rsidRDefault="00DC3E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686942"/>
    <w:multiLevelType w:val="hybridMultilevel"/>
    <w:tmpl w:val="FED28AD2"/>
    <w:lvl w:ilvl="0" w:tplc="CB6E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106C0"/>
    <w:rsid w:val="000109F6"/>
    <w:rsid w:val="00011980"/>
    <w:rsid w:val="00011A53"/>
    <w:rsid w:val="0001259C"/>
    <w:rsid w:val="00012CD4"/>
    <w:rsid w:val="00014163"/>
    <w:rsid w:val="000168DA"/>
    <w:rsid w:val="00022D92"/>
    <w:rsid w:val="00025267"/>
    <w:rsid w:val="00027DA8"/>
    <w:rsid w:val="0003595F"/>
    <w:rsid w:val="00035DC7"/>
    <w:rsid w:val="00037146"/>
    <w:rsid w:val="0004007F"/>
    <w:rsid w:val="00042C48"/>
    <w:rsid w:val="00043FE0"/>
    <w:rsid w:val="00044DAE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B3E"/>
    <w:rsid w:val="00067C86"/>
    <w:rsid w:val="00070D5F"/>
    <w:rsid w:val="00070EA9"/>
    <w:rsid w:val="00070FA7"/>
    <w:rsid w:val="00073283"/>
    <w:rsid w:val="00074339"/>
    <w:rsid w:val="0007525E"/>
    <w:rsid w:val="0009025F"/>
    <w:rsid w:val="00091EC7"/>
    <w:rsid w:val="00091F87"/>
    <w:rsid w:val="000932F7"/>
    <w:rsid w:val="000969F5"/>
    <w:rsid w:val="00097346"/>
    <w:rsid w:val="000A128D"/>
    <w:rsid w:val="000A2EFE"/>
    <w:rsid w:val="000A3886"/>
    <w:rsid w:val="000A45DF"/>
    <w:rsid w:val="000A4EEF"/>
    <w:rsid w:val="000B43FE"/>
    <w:rsid w:val="000B6602"/>
    <w:rsid w:val="000C08C2"/>
    <w:rsid w:val="000C2839"/>
    <w:rsid w:val="000C2EE2"/>
    <w:rsid w:val="000C7DBC"/>
    <w:rsid w:val="000D0ED5"/>
    <w:rsid w:val="000D1C35"/>
    <w:rsid w:val="000D5E15"/>
    <w:rsid w:val="000D7039"/>
    <w:rsid w:val="000D7046"/>
    <w:rsid w:val="000E1666"/>
    <w:rsid w:val="000E2C85"/>
    <w:rsid w:val="000E5297"/>
    <w:rsid w:val="000E553C"/>
    <w:rsid w:val="000F3110"/>
    <w:rsid w:val="000F348B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3F00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55D4"/>
    <w:rsid w:val="00177838"/>
    <w:rsid w:val="00181C1E"/>
    <w:rsid w:val="00185530"/>
    <w:rsid w:val="00187D75"/>
    <w:rsid w:val="00191DBB"/>
    <w:rsid w:val="00194A40"/>
    <w:rsid w:val="00196EA6"/>
    <w:rsid w:val="001A1678"/>
    <w:rsid w:val="001A2387"/>
    <w:rsid w:val="001A482A"/>
    <w:rsid w:val="001A4A1D"/>
    <w:rsid w:val="001A5394"/>
    <w:rsid w:val="001A554D"/>
    <w:rsid w:val="001B0972"/>
    <w:rsid w:val="001B4D55"/>
    <w:rsid w:val="001B5B87"/>
    <w:rsid w:val="001B7413"/>
    <w:rsid w:val="001C3114"/>
    <w:rsid w:val="001C582F"/>
    <w:rsid w:val="001C5F79"/>
    <w:rsid w:val="001D0F12"/>
    <w:rsid w:val="001D1657"/>
    <w:rsid w:val="001D1C16"/>
    <w:rsid w:val="001F110E"/>
    <w:rsid w:val="001F13FB"/>
    <w:rsid w:val="001F3270"/>
    <w:rsid w:val="002023E8"/>
    <w:rsid w:val="00203EAB"/>
    <w:rsid w:val="00203FB2"/>
    <w:rsid w:val="00204622"/>
    <w:rsid w:val="00210075"/>
    <w:rsid w:val="00211B08"/>
    <w:rsid w:val="002132A5"/>
    <w:rsid w:val="002165A6"/>
    <w:rsid w:val="0022210B"/>
    <w:rsid w:val="002221E1"/>
    <w:rsid w:val="00225E06"/>
    <w:rsid w:val="002274F3"/>
    <w:rsid w:val="00227BA4"/>
    <w:rsid w:val="00232F72"/>
    <w:rsid w:val="00233853"/>
    <w:rsid w:val="0023583A"/>
    <w:rsid w:val="002369BC"/>
    <w:rsid w:val="0023796F"/>
    <w:rsid w:val="00240AB7"/>
    <w:rsid w:val="00241186"/>
    <w:rsid w:val="00241E05"/>
    <w:rsid w:val="0024303B"/>
    <w:rsid w:val="00247679"/>
    <w:rsid w:val="002509DB"/>
    <w:rsid w:val="00254172"/>
    <w:rsid w:val="002579D4"/>
    <w:rsid w:val="0026009B"/>
    <w:rsid w:val="00261411"/>
    <w:rsid w:val="00264D00"/>
    <w:rsid w:val="0027583E"/>
    <w:rsid w:val="00275C12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3C8C"/>
    <w:rsid w:val="002B3E39"/>
    <w:rsid w:val="002B7673"/>
    <w:rsid w:val="002C7BF4"/>
    <w:rsid w:val="002D0653"/>
    <w:rsid w:val="002D2F34"/>
    <w:rsid w:val="002D3772"/>
    <w:rsid w:val="002D3C28"/>
    <w:rsid w:val="002D643B"/>
    <w:rsid w:val="002D6C33"/>
    <w:rsid w:val="002E0EBD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3D04"/>
    <w:rsid w:val="00345EE2"/>
    <w:rsid w:val="003475FB"/>
    <w:rsid w:val="00350E78"/>
    <w:rsid w:val="00352593"/>
    <w:rsid w:val="00355888"/>
    <w:rsid w:val="00364C2B"/>
    <w:rsid w:val="003668B9"/>
    <w:rsid w:val="0037279C"/>
    <w:rsid w:val="00382B0E"/>
    <w:rsid w:val="00383517"/>
    <w:rsid w:val="003855DD"/>
    <w:rsid w:val="00386C3C"/>
    <w:rsid w:val="00394151"/>
    <w:rsid w:val="003A03D5"/>
    <w:rsid w:val="003A2403"/>
    <w:rsid w:val="003A3768"/>
    <w:rsid w:val="003A52ED"/>
    <w:rsid w:val="003A5892"/>
    <w:rsid w:val="003A5FD4"/>
    <w:rsid w:val="003B3F6E"/>
    <w:rsid w:val="003C1BB2"/>
    <w:rsid w:val="003C21C9"/>
    <w:rsid w:val="003C2643"/>
    <w:rsid w:val="003C6D67"/>
    <w:rsid w:val="003C7DB6"/>
    <w:rsid w:val="003D04A5"/>
    <w:rsid w:val="003D07CD"/>
    <w:rsid w:val="003D139C"/>
    <w:rsid w:val="003D2785"/>
    <w:rsid w:val="003D2F39"/>
    <w:rsid w:val="003D45E5"/>
    <w:rsid w:val="003D481D"/>
    <w:rsid w:val="003D5E99"/>
    <w:rsid w:val="003E0C04"/>
    <w:rsid w:val="003E22ED"/>
    <w:rsid w:val="003E440E"/>
    <w:rsid w:val="003E4869"/>
    <w:rsid w:val="003E5E60"/>
    <w:rsid w:val="003F14FB"/>
    <w:rsid w:val="003F59D7"/>
    <w:rsid w:val="003F672B"/>
    <w:rsid w:val="003F7975"/>
    <w:rsid w:val="003F7C67"/>
    <w:rsid w:val="00402197"/>
    <w:rsid w:val="004056C9"/>
    <w:rsid w:val="0041057A"/>
    <w:rsid w:val="00411F31"/>
    <w:rsid w:val="004124BF"/>
    <w:rsid w:val="00412E89"/>
    <w:rsid w:val="00414677"/>
    <w:rsid w:val="00415034"/>
    <w:rsid w:val="004170C9"/>
    <w:rsid w:val="00420CD2"/>
    <w:rsid w:val="00420DE9"/>
    <w:rsid w:val="004248B7"/>
    <w:rsid w:val="0042513C"/>
    <w:rsid w:val="00425343"/>
    <w:rsid w:val="004279A0"/>
    <w:rsid w:val="00430252"/>
    <w:rsid w:val="00430388"/>
    <w:rsid w:val="00432071"/>
    <w:rsid w:val="00432299"/>
    <w:rsid w:val="0043240B"/>
    <w:rsid w:val="0043706B"/>
    <w:rsid w:val="004422C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72622"/>
    <w:rsid w:val="0048227D"/>
    <w:rsid w:val="00486BEB"/>
    <w:rsid w:val="00487D50"/>
    <w:rsid w:val="00492360"/>
    <w:rsid w:val="00494CFC"/>
    <w:rsid w:val="004951CC"/>
    <w:rsid w:val="004A012F"/>
    <w:rsid w:val="004A44DF"/>
    <w:rsid w:val="004A6EE9"/>
    <w:rsid w:val="004A766D"/>
    <w:rsid w:val="004B04F8"/>
    <w:rsid w:val="004B0AD5"/>
    <w:rsid w:val="004B0F84"/>
    <w:rsid w:val="004B6FE0"/>
    <w:rsid w:val="004B7A1B"/>
    <w:rsid w:val="004C0F9F"/>
    <w:rsid w:val="004C2AE8"/>
    <w:rsid w:val="004C37D6"/>
    <w:rsid w:val="004C430F"/>
    <w:rsid w:val="004C573F"/>
    <w:rsid w:val="004D2A07"/>
    <w:rsid w:val="004D2AD0"/>
    <w:rsid w:val="004D6092"/>
    <w:rsid w:val="004D6A1B"/>
    <w:rsid w:val="004D7037"/>
    <w:rsid w:val="004D7E8B"/>
    <w:rsid w:val="004E641F"/>
    <w:rsid w:val="004F1674"/>
    <w:rsid w:val="004F378A"/>
    <w:rsid w:val="004F5E8C"/>
    <w:rsid w:val="00501DEE"/>
    <w:rsid w:val="00504805"/>
    <w:rsid w:val="00504CC8"/>
    <w:rsid w:val="0050548E"/>
    <w:rsid w:val="005071D8"/>
    <w:rsid w:val="005104AE"/>
    <w:rsid w:val="00512C59"/>
    <w:rsid w:val="005163FD"/>
    <w:rsid w:val="00517C08"/>
    <w:rsid w:val="005202CE"/>
    <w:rsid w:val="0052047F"/>
    <w:rsid w:val="0052078A"/>
    <w:rsid w:val="005213AE"/>
    <w:rsid w:val="005219D0"/>
    <w:rsid w:val="00521ECB"/>
    <w:rsid w:val="00522E87"/>
    <w:rsid w:val="0052534A"/>
    <w:rsid w:val="0052563C"/>
    <w:rsid w:val="00533882"/>
    <w:rsid w:val="005343FE"/>
    <w:rsid w:val="0053490F"/>
    <w:rsid w:val="00536653"/>
    <w:rsid w:val="00536A26"/>
    <w:rsid w:val="00542D37"/>
    <w:rsid w:val="0054504F"/>
    <w:rsid w:val="005607B7"/>
    <w:rsid w:val="005642F6"/>
    <w:rsid w:val="00565639"/>
    <w:rsid w:val="0056782C"/>
    <w:rsid w:val="00574AFC"/>
    <w:rsid w:val="00575EC3"/>
    <w:rsid w:val="00580DBE"/>
    <w:rsid w:val="00581F06"/>
    <w:rsid w:val="0058396A"/>
    <w:rsid w:val="00585E38"/>
    <w:rsid w:val="00587D4A"/>
    <w:rsid w:val="00596788"/>
    <w:rsid w:val="005A0985"/>
    <w:rsid w:val="005A1504"/>
    <w:rsid w:val="005A18E1"/>
    <w:rsid w:val="005A2260"/>
    <w:rsid w:val="005A2B13"/>
    <w:rsid w:val="005A40BE"/>
    <w:rsid w:val="005A650B"/>
    <w:rsid w:val="005A7276"/>
    <w:rsid w:val="005A7F07"/>
    <w:rsid w:val="005B0289"/>
    <w:rsid w:val="005B34B8"/>
    <w:rsid w:val="005B5A48"/>
    <w:rsid w:val="005C15D3"/>
    <w:rsid w:val="005C584E"/>
    <w:rsid w:val="005C6C90"/>
    <w:rsid w:val="005D0E48"/>
    <w:rsid w:val="005D4DD6"/>
    <w:rsid w:val="005D6A5C"/>
    <w:rsid w:val="005E4264"/>
    <w:rsid w:val="00600704"/>
    <w:rsid w:val="00603826"/>
    <w:rsid w:val="00605524"/>
    <w:rsid w:val="00611701"/>
    <w:rsid w:val="006135DE"/>
    <w:rsid w:val="006141AF"/>
    <w:rsid w:val="00617F22"/>
    <w:rsid w:val="00620541"/>
    <w:rsid w:val="00622B53"/>
    <w:rsid w:val="0062307D"/>
    <w:rsid w:val="00624934"/>
    <w:rsid w:val="00625AB6"/>
    <w:rsid w:val="006262A5"/>
    <w:rsid w:val="00627655"/>
    <w:rsid w:val="006336C8"/>
    <w:rsid w:val="00636CAC"/>
    <w:rsid w:val="006376C6"/>
    <w:rsid w:val="00641851"/>
    <w:rsid w:val="00641E4C"/>
    <w:rsid w:val="006430CC"/>
    <w:rsid w:val="00644DF5"/>
    <w:rsid w:val="00645041"/>
    <w:rsid w:val="006478A2"/>
    <w:rsid w:val="0065018D"/>
    <w:rsid w:val="00651C30"/>
    <w:rsid w:val="00653D01"/>
    <w:rsid w:val="00654A84"/>
    <w:rsid w:val="00662295"/>
    <w:rsid w:val="00666051"/>
    <w:rsid w:val="006660A0"/>
    <w:rsid w:val="0066686D"/>
    <w:rsid w:val="00677613"/>
    <w:rsid w:val="00680676"/>
    <w:rsid w:val="006836EE"/>
    <w:rsid w:val="00684A63"/>
    <w:rsid w:val="00685D13"/>
    <w:rsid w:val="00692557"/>
    <w:rsid w:val="00692F69"/>
    <w:rsid w:val="0069779C"/>
    <w:rsid w:val="006A4B60"/>
    <w:rsid w:val="006A6D39"/>
    <w:rsid w:val="006A754D"/>
    <w:rsid w:val="006B00FA"/>
    <w:rsid w:val="006B4D39"/>
    <w:rsid w:val="006B5C77"/>
    <w:rsid w:val="006B6B01"/>
    <w:rsid w:val="006B70E1"/>
    <w:rsid w:val="006C15D5"/>
    <w:rsid w:val="006C185A"/>
    <w:rsid w:val="006C1E36"/>
    <w:rsid w:val="006C3E2B"/>
    <w:rsid w:val="006C6F4C"/>
    <w:rsid w:val="006D60D9"/>
    <w:rsid w:val="006E06D6"/>
    <w:rsid w:val="006E0E7E"/>
    <w:rsid w:val="006E3302"/>
    <w:rsid w:val="006E5582"/>
    <w:rsid w:val="006F37FF"/>
    <w:rsid w:val="006F3B2D"/>
    <w:rsid w:val="006F47E4"/>
    <w:rsid w:val="006F5C52"/>
    <w:rsid w:val="00701E47"/>
    <w:rsid w:val="00705DA5"/>
    <w:rsid w:val="007113A2"/>
    <w:rsid w:val="007121C4"/>
    <w:rsid w:val="00712E66"/>
    <w:rsid w:val="007133DF"/>
    <w:rsid w:val="00715059"/>
    <w:rsid w:val="0071515F"/>
    <w:rsid w:val="007152C5"/>
    <w:rsid w:val="00717573"/>
    <w:rsid w:val="00722233"/>
    <w:rsid w:val="007274DC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BBE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4A04"/>
    <w:rsid w:val="00777C00"/>
    <w:rsid w:val="00781580"/>
    <w:rsid w:val="0078171C"/>
    <w:rsid w:val="00791D8D"/>
    <w:rsid w:val="00792065"/>
    <w:rsid w:val="00792C98"/>
    <w:rsid w:val="007939C5"/>
    <w:rsid w:val="00793DB5"/>
    <w:rsid w:val="007A0D76"/>
    <w:rsid w:val="007A6836"/>
    <w:rsid w:val="007B1BDF"/>
    <w:rsid w:val="007C044A"/>
    <w:rsid w:val="007D2429"/>
    <w:rsid w:val="007D4937"/>
    <w:rsid w:val="007E19EE"/>
    <w:rsid w:val="007E1D0E"/>
    <w:rsid w:val="007E3985"/>
    <w:rsid w:val="007E3CD4"/>
    <w:rsid w:val="007E60B9"/>
    <w:rsid w:val="007E70A4"/>
    <w:rsid w:val="007F2BA1"/>
    <w:rsid w:val="007F48BE"/>
    <w:rsid w:val="007F6C01"/>
    <w:rsid w:val="0080299D"/>
    <w:rsid w:val="00806D79"/>
    <w:rsid w:val="00813680"/>
    <w:rsid w:val="0081546C"/>
    <w:rsid w:val="00815903"/>
    <w:rsid w:val="00816E9C"/>
    <w:rsid w:val="008170D2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4341"/>
    <w:rsid w:val="00844A41"/>
    <w:rsid w:val="00844BC8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97C93"/>
    <w:rsid w:val="008A0160"/>
    <w:rsid w:val="008A3229"/>
    <w:rsid w:val="008A4B7F"/>
    <w:rsid w:val="008A4C0C"/>
    <w:rsid w:val="008A658C"/>
    <w:rsid w:val="008A6D40"/>
    <w:rsid w:val="008B4002"/>
    <w:rsid w:val="008B4B85"/>
    <w:rsid w:val="008B5A1A"/>
    <w:rsid w:val="008B66DE"/>
    <w:rsid w:val="008B67E1"/>
    <w:rsid w:val="008B6BBD"/>
    <w:rsid w:val="008C4917"/>
    <w:rsid w:val="008D4392"/>
    <w:rsid w:val="008D454C"/>
    <w:rsid w:val="008D61BA"/>
    <w:rsid w:val="008E0335"/>
    <w:rsid w:val="008E5C15"/>
    <w:rsid w:val="008E6796"/>
    <w:rsid w:val="008E774C"/>
    <w:rsid w:val="008F7319"/>
    <w:rsid w:val="008F7505"/>
    <w:rsid w:val="00900D7C"/>
    <w:rsid w:val="00901C96"/>
    <w:rsid w:val="0091314C"/>
    <w:rsid w:val="0091355F"/>
    <w:rsid w:val="00913B69"/>
    <w:rsid w:val="00915F54"/>
    <w:rsid w:val="0091638C"/>
    <w:rsid w:val="00920CC5"/>
    <w:rsid w:val="009221ED"/>
    <w:rsid w:val="009222D5"/>
    <w:rsid w:val="0092381B"/>
    <w:rsid w:val="00923D7C"/>
    <w:rsid w:val="00924A92"/>
    <w:rsid w:val="00926FE2"/>
    <w:rsid w:val="00932B9B"/>
    <w:rsid w:val="00933CB2"/>
    <w:rsid w:val="009341F3"/>
    <w:rsid w:val="00934D5E"/>
    <w:rsid w:val="009372B5"/>
    <w:rsid w:val="0094006F"/>
    <w:rsid w:val="00944B8C"/>
    <w:rsid w:val="00944F3F"/>
    <w:rsid w:val="00945806"/>
    <w:rsid w:val="009507AD"/>
    <w:rsid w:val="009515B6"/>
    <w:rsid w:val="00953569"/>
    <w:rsid w:val="00954B0E"/>
    <w:rsid w:val="00954B56"/>
    <w:rsid w:val="009557F2"/>
    <w:rsid w:val="009621A2"/>
    <w:rsid w:val="00964237"/>
    <w:rsid w:val="00973DB3"/>
    <w:rsid w:val="00976394"/>
    <w:rsid w:val="00976865"/>
    <w:rsid w:val="009770CB"/>
    <w:rsid w:val="00977C27"/>
    <w:rsid w:val="00980572"/>
    <w:rsid w:val="00984EF4"/>
    <w:rsid w:val="00996C5D"/>
    <w:rsid w:val="009A2766"/>
    <w:rsid w:val="009A3352"/>
    <w:rsid w:val="009A4F29"/>
    <w:rsid w:val="009B1052"/>
    <w:rsid w:val="009B6CEA"/>
    <w:rsid w:val="009C0E7D"/>
    <w:rsid w:val="009C1F7B"/>
    <w:rsid w:val="009C27F7"/>
    <w:rsid w:val="009C28F5"/>
    <w:rsid w:val="009C6120"/>
    <w:rsid w:val="009C6249"/>
    <w:rsid w:val="009C6CB7"/>
    <w:rsid w:val="009E07EE"/>
    <w:rsid w:val="009E0F82"/>
    <w:rsid w:val="009E362A"/>
    <w:rsid w:val="009F1185"/>
    <w:rsid w:val="009F1976"/>
    <w:rsid w:val="009F1E90"/>
    <w:rsid w:val="009F3FE1"/>
    <w:rsid w:val="00A03107"/>
    <w:rsid w:val="00A06325"/>
    <w:rsid w:val="00A155AF"/>
    <w:rsid w:val="00A1786C"/>
    <w:rsid w:val="00A2186F"/>
    <w:rsid w:val="00A22693"/>
    <w:rsid w:val="00A22E86"/>
    <w:rsid w:val="00A25EC3"/>
    <w:rsid w:val="00A33879"/>
    <w:rsid w:val="00A369C2"/>
    <w:rsid w:val="00A3703C"/>
    <w:rsid w:val="00A42882"/>
    <w:rsid w:val="00A43612"/>
    <w:rsid w:val="00A43E8C"/>
    <w:rsid w:val="00A4541F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4B06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467A"/>
    <w:rsid w:val="00B35154"/>
    <w:rsid w:val="00B3574C"/>
    <w:rsid w:val="00B375E5"/>
    <w:rsid w:val="00B42C7E"/>
    <w:rsid w:val="00B46F1E"/>
    <w:rsid w:val="00B5376B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6EF8"/>
    <w:rsid w:val="00B770CF"/>
    <w:rsid w:val="00B779CB"/>
    <w:rsid w:val="00B80B27"/>
    <w:rsid w:val="00B81BEE"/>
    <w:rsid w:val="00B82224"/>
    <w:rsid w:val="00B853A3"/>
    <w:rsid w:val="00B8686F"/>
    <w:rsid w:val="00B878D7"/>
    <w:rsid w:val="00B90B84"/>
    <w:rsid w:val="00B91FBF"/>
    <w:rsid w:val="00B92DFA"/>
    <w:rsid w:val="00B93294"/>
    <w:rsid w:val="00B9669E"/>
    <w:rsid w:val="00BA39AA"/>
    <w:rsid w:val="00BA3E31"/>
    <w:rsid w:val="00BA508A"/>
    <w:rsid w:val="00BB14FA"/>
    <w:rsid w:val="00BC2A7D"/>
    <w:rsid w:val="00BC56D1"/>
    <w:rsid w:val="00BC5910"/>
    <w:rsid w:val="00BC74FD"/>
    <w:rsid w:val="00BC7FE4"/>
    <w:rsid w:val="00BD0550"/>
    <w:rsid w:val="00BD066F"/>
    <w:rsid w:val="00BD22A1"/>
    <w:rsid w:val="00BD5C96"/>
    <w:rsid w:val="00BE109B"/>
    <w:rsid w:val="00BE37CA"/>
    <w:rsid w:val="00BF1AA3"/>
    <w:rsid w:val="00BF6F28"/>
    <w:rsid w:val="00C0099C"/>
    <w:rsid w:val="00C02F55"/>
    <w:rsid w:val="00C069D9"/>
    <w:rsid w:val="00C07EDC"/>
    <w:rsid w:val="00C07EF2"/>
    <w:rsid w:val="00C12A01"/>
    <w:rsid w:val="00C12BCC"/>
    <w:rsid w:val="00C12D22"/>
    <w:rsid w:val="00C1518D"/>
    <w:rsid w:val="00C1719D"/>
    <w:rsid w:val="00C17D3E"/>
    <w:rsid w:val="00C20659"/>
    <w:rsid w:val="00C2262A"/>
    <w:rsid w:val="00C2717D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36EA"/>
    <w:rsid w:val="00C645BF"/>
    <w:rsid w:val="00C7414E"/>
    <w:rsid w:val="00C74D84"/>
    <w:rsid w:val="00C76A0A"/>
    <w:rsid w:val="00C77979"/>
    <w:rsid w:val="00C77C88"/>
    <w:rsid w:val="00C80971"/>
    <w:rsid w:val="00C8678D"/>
    <w:rsid w:val="00C94735"/>
    <w:rsid w:val="00C94A51"/>
    <w:rsid w:val="00C94C4C"/>
    <w:rsid w:val="00C96933"/>
    <w:rsid w:val="00CA18D2"/>
    <w:rsid w:val="00CA2FC3"/>
    <w:rsid w:val="00CA3208"/>
    <w:rsid w:val="00CA3620"/>
    <w:rsid w:val="00CA56E1"/>
    <w:rsid w:val="00CA750F"/>
    <w:rsid w:val="00CC22C3"/>
    <w:rsid w:val="00CC23A7"/>
    <w:rsid w:val="00CD061D"/>
    <w:rsid w:val="00CD0F1D"/>
    <w:rsid w:val="00CD212E"/>
    <w:rsid w:val="00CD253E"/>
    <w:rsid w:val="00CD3E14"/>
    <w:rsid w:val="00CD3EA3"/>
    <w:rsid w:val="00CD462F"/>
    <w:rsid w:val="00CD5139"/>
    <w:rsid w:val="00CE069A"/>
    <w:rsid w:val="00CE2D3F"/>
    <w:rsid w:val="00CE3D48"/>
    <w:rsid w:val="00CE4F3D"/>
    <w:rsid w:val="00CE5E6B"/>
    <w:rsid w:val="00CE7625"/>
    <w:rsid w:val="00CF165B"/>
    <w:rsid w:val="00CF1928"/>
    <w:rsid w:val="00CF29E1"/>
    <w:rsid w:val="00CF340F"/>
    <w:rsid w:val="00CF49CF"/>
    <w:rsid w:val="00CF4E03"/>
    <w:rsid w:val="00CF4EAF"/>
    <w:rsid w:val="00CF7648"/>
    <w:rsid w:val="00D0253D"/>
    <w:rsid w:val="00D05893"/>
    <w:rsid w:val="00D12EF5"/>
    <w:rsid w:val="00D1317B"/>
    <w:rsid w:val="00D1387B"/>
    <w:rsid w:val="00D17A00"/>
    <w:rsid w:val="00D17EF4"/>
    <w:rsid w:val="00D2035A"/>
    <w:rsid w:val="00D22210"/>
    <w:rsid w:val="00D232FF"/>
    <w:rsid w:val="00D2363F"/>
    <w:rsid w:val="00D242EB"/>
    <w:rsid w:val="00D25568"/>
    <w:rsid w:val="00D26BBE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5626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76CD8"/>
    <w:rsid w:val="00D85E1C"/>
    <w:rsid w:val="00D860A8"/>
    <w:rsid w:val="00D91C26"/>
    <w:rsid w:val="00D9369C"/>
    <w:rsid w:val="00D93E41"/>
    <w:rsid w:val="00D97BBC"/>
    <w:rsid w:val="00DA3955"/>
    <w:rsid w:val="00DA493B"/>
    <w:rsid w:val="00DA60A0"/>
    <w:rsid w:val="00DA7FC8"/>
    <w:rsid w:val="00DB3B32"/>
    <w:rsid w:val="00DC3AA8"/>
    <w:rsid w:val="00DC3EAA"/>
    <w:rsid w:val="00DC7A6F"/>
    <w:rsid w:val="00DD19A5"/>
    <w:rsid w:val="00DD203E"/>
    <w:rsid w:val="00DD3A54"/>
    <w:rsid w:val="00DD52ED"/>
    <w:rsid w:val="00DD6C1A"/>
    <w:rsid w:val="00DE0601"/>
    <w:rsid w:val="00DE0E29"/>
    <w:rsid w:val="00DE4D11"/>
    <w:rsid w:val="00DE6247"/>
    <w:rsid w:val="00DE7190"/>
    <w:rsid w:val="00DF03BD"/>
    <w:rsid w:val="00DF57F0"/>
    <w:rsid w:val="00DF6B75"/>
    <w:rsid w:val="00DF6D07"/>
    <w:rsid w:val="00DF7C56"/>
    <w:rsid w:val="00E00CA5"/>
    <w:rsid w:val="00E026B3"/>
    <w:rsid w:val="00E033F3"/>
    <w:rsid w:val="00E03ABF"/>
    <w:rsid w:val="00E0455F"/>
    <w:rsid w:val="00E11B23"/>
    <w:rsid w:val="00E1224B"/>
    <w:rsid w:val="00E12DDE"/>
    <w:rsid w:val="00E13B61"/>
    <w:rsid w:val="00E13F6B"/>
    <w:rsid w:val="00E16D78"/>
    <w:rsid w:val="00E173B2"/>
    <w:rsid w:val="00E209A9"/>
    <w:rsid w:val="00E222B0"/>
    <w:rsid w:val="00E23627"/>
    <w:rsid w:val="00E23E99"/>
    <w:rsid w:val="00E24A7E"/>
    <w:rsid w:val="00E24F88"/>
    <w:rsid w:val="00E325F2"/>
    <w:rsid w:val="00E3401C"/>
    <w:rsid w:val="00E355AA"/>
    <w:rsid w:val="00E35698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317C"/>
    <w:rsid w:val="00E648D7"/>
    <w:rsid w:val="00E64C28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A17F5"/>
    <w:rsid w:val="00EA3FDF"/>
    <w:rsid w:val="00EB1B0C"/>
    <w:rsid w:val="00EB32AE"/>
    <w:rsid w:val="00EB5FD7"/>
    <w:rsid w:val="00EC1466"/>
    <w:rsid w:val="00EC6166"/>
    <w:rsid w:val="00ED7184"/>
    <w:rsid w:val="00EE10DF"/>
    <w:rsid w:val="00EE4A6F"/>
    <w:rsid w:val="00EE63F4"/>
    <w:rsid w:val="00EE65A3"/>
    <w:rsid w:val="00EE7CE7"/>
    <w:rsid w:val="00EF0C8E"/>
    <w:rsid w:val="00EF1FFD"/>
    <w:rsid w:val="00F016AA"/>
    <w:rsid w:val="00F022C6"/>
    <w:rsid w:val="00F02A9F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4003D"/>
    <w:rsid w:val="00F40AF2"/>
    <w:rsid w:val="00F40CA1"/>
    <w:rsid w:val="00F4325F"/>
    <w:rsid w:val="00F45793"/>
    <w:rsid w:val="00F5148C"/>
    <w:rsid w:val="00F515EC"/>
    <w:rsid w:val="00F51AF3"/>
    <w:rsid w:val="00F53CAA"/>
    <w:rsid w:val="00F547C5"/>
    <w:rsid w:val="00F55DDC"/>
    <w:rsid w:val="00F5783C"/>
    <w:rsid w:val="00F61CBF"/>
    <w:rsid w:val="00F64742"/>
    <w:rsid w:val="00F660D8"/>
    <w:rsid w:val="00F66B0B"/>
    <w:rsid w:val="00F67BB1"/>
    <w:rsid w:val="00F71C84"/>
    <w:rsid w:val="00F71D43"/>
    <w:rsid w:val="00F81FEA"/>
    <w:rsid w:val="00F821D0"/>
    <w:rsid w:val="00F837EA"/>
    <w:rsid w:val="00F846DC"/>
    <w:rsid w:val="00F90632"/>
    <w:rsid w:val="00F91046"/>
    <w:rsid w:val="00F91AF4"/>
    <w:rsid w:val="00F91C1F"/>
    <w:rsid w:val="00FA1B64"/>
    <w:rsid w:val="00FA4A4D"/>
    <w:rsid w:val="00FA500B"/>
    <w:rsid w:val="00FB40F8"/>
    <w:rsid w:val="00FC1B5B"/>
    <w:rsid w:val="00FC29B3"/>
    <w:rsid w:val="00FD46CF"/>
    <w:rsid w:val="00FE1542"/>
    <w:rsid w:val="00FE191B"/>
    <w:rsid w:val="00FE2055"/>
    <w:rsid w:val="00FE2439"/>
    <w:rsid w:val="00FE4865"/>
    <w:rsid w:val="00FF0E33"/>
    <w:rsid w:val="00FF2FEE"/>
    <w:rsid w:val="00FF47FA"/>
    <w:rsid w:val="00FF52D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201">
    <w:name w:val="Основной текст с отступом 31201"/>
    <w:basedOn w:val="a"/>
    <w:rsid w:val="003D07C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A1786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1786C"/>
  </w:style>
  <w:style w:type="paragraph" w:customStyle="1" w:styleId="ConsPlusNormal0">
    <w:name w:val="ConsPlusNormal"/>
    <w:rsid w:val="00FD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4608-E58D-47F6-8C84-86E07229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13</cp:revision>
  <cp:lastPrinted>2018-10-03T07:25:00Z</cp:lastPrinted>
  <dcterms:created xsi:type="dcterms:W3CDTF">2022-11-21T06:13:00Z</dcterms:created>
  <dcterms:modified xsi:type="dcterms:W3CDTF">2022-11-21T11:19:00Z</dcterms:modified>
</cp:coreProperties>
</file>