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5CC6" w:rsidRPr="00BF567B" w:rsidRDefault="006A5CC6" w:rsidP="006A5CC6">
      <w:pPr>
        <w:ind w:left="10348" w:firstLine="420"/>
        <w:jc w:val="right"/>
        <w:rPr>
          <w:color w:val="000000"/>
          <w:sz w:val="28"/>
          <w:szCs w:val="28"/>
        </w:rPr>
      </w:pPr>
      <w:r w:rsidRPr="00BF567B">
        <w:rPr>
          <w:color w:val="000000"/>
          <w:sz w:val="28"/>
          <w:szCs w:val="28"/>
        </w:rPr>
        <w:t>Приложение</w:t>
      </w:r>
      <w:r w:rsidR="00FB115E">
        <w:rPr>
          <w:color w:val="000000"/>
          <w:sz w:val="28"/>
          <w:szCs w:val="28"/>
        </w:rPr>
        <w:t xml:space="preserve"> 1</w:t>
      </w:r>
      <w:r w:rsidR="00A7174B">
        <w:rPr>
          <w:color w:val="000000"/>
          <w:sz w:val="28"/>
          <w:szCs w:val="28"/>
        </w:rPr>
        <w:t>4</w:t>
      </w:r>
      <w:r w:rsidRPr="00BF567B">
        <w:rPr>
          <w:color w:val="000000"/>
          <w:sz w:val="28"/>
          <w:szCs w:val="28"/>
        </w:rPr>
        <w:t xml:space="preserve"> </w:t>
      </w:r>
    </w:p>
    <w:p w:rsidR="006A5CC6" w:rsidRPr="0070650F" w:rsidRDefault="006A5CC6" w:rsidP="006A5CC6">
      <w:pPr>
        <w:widowControl w:val="0"/>
        <w:autoSpaceDE w:val="0"/>
        <w:autoSpaceDN w:val="0"/>
        <w:adjustRightInd w:val="0"/>
        <w:ind w:left="6521"/>
        <w:jc w:val="right"/>
        <w:rPr>
          <w:sz w:val="28"/>
          <w:szCs w:val="28"/>
        </w:rPr>
      </w:pPr>
      <w:r w:rsidRPr="0070650F">
        <w:rPr>
          <w:color w:val="000000"/>
          <w:sz w:val="28"/>
          <w:szCs w:val="28"/>
        </w:rPr>
        <w:t>к Закону Ярославской области</w:t>
      </w:r>
    </w:p>
    <w:p w:rsidR="006A5CC6" w:rsidRPr="0070650F" w:rsidRDefault="00F14C73" w:rsidP="006A5CC6">
      <w:pPr>
        <w:spacing w:before="120"/>
        <w:ind w:left="6521"/>
        <w:jc w:val="right"/>
        <w:rPr>
          <w:color w:val="000000"/>
          <w:sz w:val="28"/>
          <w:szCs w:val="28"/>
        </w:rPr>
      </w:pPr>
      <w:r w:rsidRPr="00F14C73">
        <w:rPr>
          <w:color w:val="000000"/>
          <w:sz w:val="28"/>
          <w:szCs w:val="28"/>
        </w:rPr>
        <w:t>от 09.12.2024 № 87-з</w:t>
      </w:r>
      <w:bookmarkStart w:id="0" w:name="_GoBack"/>
      <w:bookmarkEnd w:id="0"/>
    </w:p>
    <w:p w:rsidR="006A5CC6" w:rsidRPr="00BF567B" w:rsidRDefault="006A5CC6" w:rsidP="006A5CC6">
      <w:pPr>
        <w:ind w:firstLine="420"/>
        <w:jc w:val="right"/>
        <w:rPr>
          <w:color w:val="000000"/>
          <w:sz w:val="28"/>
          <w:szCs w:val="28"/>
        </w:rPr>
      </w:pPr>
    </w:p>
    <w:p w:rsidR="006A5CC6" w:rsidRPr="00BF567B" w:rsidRDefault="006A5CC6" w:rsidP="006A5CC6">
      <w:pPr>
        <w:ind w:firstLine="420"/>
        <w:jc w:val="right"/>
        <w:rPr>
          <w:color w:val="000000"/>
          <w:sz w:val="28"/>
          <w:szCs w:val="28"/>
        </w:rPr>
      </w:pPr>
      <w:r w:rsidRPr="00BF567B">
        <w:rPr>
          <w:color w:val="000000"/>
          <w:sz w:val="28"/>
          <w:szCs w:val="28"/>
        </w:rPr>
        <w:t>"Приложение 25</w:t>
      </w:r>
    </w:p>
    <w:p w:rsidR="006A5CC6" w:rsidRPr="00BF567B" w:rsidRDefault="006A5CC6" w:rsidP="006A5CC6">
      <w:pPr>
        <w:ind w:firstLine="420"/>
        <w:jc w:val="right"/>
        <w:rPr>
          <w:color w:val="000000"/>
          <w:sz w:val="28"/>
          <w:szCs w:val="28"/>
        </w:rPr>
      </w:pPr>
      <w:r w:rsidRPr="00BF567B">
        <w:rPr>
          <w:color w:val="000000"/>
          <w:sz w:val="28"/>
          <w:szCs w:val="28"/>
        </w:rPr>
        <w:t>к Закону Ярославской области</w:t>
      </w:r>
    </w:p>
    <w:p w:rsidR="006A5CC6" w:rsidRDefault="006A5CC6" w:rsidP="006A5CC6">
      <w:pPr>
        <w:ind w:firstLine="420"/>
        <w:jc w:val="right"/>
        <w:rPr>
          <w:color w:val="000000"/>
          <w:sz w:val="28"/>
          <w:szCs w:val="28"/>
        </w:rPr>
      </w:pPr>
      <w:r w:rsidRPr="00BF567B">
        <w:rPr>
          <w:color w:val="000000"/>
          <w:sz w:val="28"/>
          <w:szCs w:val="28"/>
        </w:rPr>
        <w:t>от 2</w:t>
      </w:r>
      <w:r>
        <w:rPr>
          <w:color w:val="000000"/>
          <w:sz w:val="28"/>
          <w:szCs w:val="28"/>
        </w:rPr>
        <w:t>0</w:t>
      </w:r>
      <w:r w:rsidRPr="00BF567B">
        <w:rPr>
          <w:color w:val="000000"/>
          <w:sz w:val="28"/>
          <w:szCs w:val="28"/>
        </w:rPr>
        <w:t>.12.202</w:t>
      </w:r>
      <w:r>
        <w:rPr>
          <w:color w:val="000000"/>
          <w:sz w:val="28"/>
          <w:szCs w:val="28"/>
        </w:rPr>
        <w:t>3</w:t>
      </w:r>
      <w:r w:rsidRPr="00BF567B">
        <w:rPr>
          <w:color w:val="000000"/>
          <w:sz w:val="28"/>
          <w:szCs w:val="28"/>
        </w:rPr>
        <w:t xml:space="preserve"> № 7</w:t>
      </w:r>
      <w:r>
        <w:rPr>
          <w:color w:val="000000"/>
          <w:sz w:val="28"/>
          <w:szCs w:val="28"/>
        </w:rPr>
        <w:t>8</w:t>
      </w:r>
      <w:r w:rsidRPr="00BF567B">
        <w:rPr>
          <w:color w:val="000000"/>
          <w:sz w:val="28"/>
          <w:szCs w:val="28"/>
        </w:rPr>
        <w:t>-з</w:t>
      </w:r>
    </w:p>
    <w:p w:rsidR="006A5CC6" w:rsidRPr="00204AED" w:rsidRDefault="006A5CC6" w:rsidP="006A5CC6">
      <w:pPr>
        <w:ind w:firstLine="420"/>
        <w:jc w:val="center"/>
        <w:rPr>
          <w:b/>
          <w:bCs/>
          <w:color w:val="000000"/>
          <w:sz w:val="24"/>
          <w:szCs w:val="28"/>
        </w:rPr>
      </w:pPr>
    </w:p>
    <w:p w:rsidR="006A5CC6" w:rsidRDefault="006A5CC6" w:rsidP="006A5CC6">
      <w:pPr>
        <w:ind w:firstLine="420"/>
        <w:jc w:val="center"/>
      </w:pPr>
      <w:r>
        <w:rPr>
          <w:b/>
          <w:bCs/>
          <w:color w:val="000000"/>
          <w:sz w:val="28"/>
          <w:szCs w:val="28"/>
        </w:rPr>
        <w:t>Источники</w:t>
      </w:r>
    </w:p>
    <w:p w:rsidR="006A5CC6" w:rsidRDefault="006A5CC6" w:rsidP="006A5CC6">
      <w:pPr>
        <w:ind w:firstLine="420"/>
        <w:jc w:val="center"/>
      </w:pPr>
      <w:r>
        <w:rPr>
          <w:b/>
          <w:bCs/>
          <w:color w:val="000000"/>
          <w:sz w:val="28"/>
          <w:szCs w:val="28"/>
        </w:rPr>
        <w:t>финансирования дефицита областного бюджета</w:t>
      </w:r>
    </w:p>
    <w:p w:rsidR="006A5CC6" w:rsidRDefault="006A5CC6" w:rsidP="006A5CC6">
      <w:pPr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на плановый период 2025 и 2026 годов</w:t>
      </w:r>
    </w:p>
    <w:p w:rsidR="00204AED" w:rsidRPr="00204AED" w:rsidRDefault="00204AED" w:rsidP="006A5CC6">
      <w:pPr>
        <w:jc w:val="center"/>
        <w:rPr>
          <w:b/>
          <w:bCs/>
          <w:color w:val="000000"/>
          <w:sz w:val="22"/>
          <w:szCs w:val="28"/>
        </w:rPr>
      </w:pPr>
    </w:p>
    <w:tbl>
      <w:tblPr>
        <w:tblW w:w="14807" w:type="dxa"/>
        <w:tblLayout w:type="fixed"/>
        <w:tblLook w:val="01E0" w:firstRow="1" w:lastRow="1" w:firstColumn="1" w:lastColumn="1" w:noHBand="0" w:noVBand="0"/>
      </w:tblPr>
      <w:tblGrid>
        <w:gridCol w:w="3678"/>
        <w:gridCol w:w="6359"/>
        <w:gridCol w:w="2267"/>
        <w:gridCol w:w="2267"/>
        <w:gridCol w:w="236"/>
      </w:tblGrid>
      <w:tr w:rsidR="007C130D" w:rsidTr="00ED35E5">
        <w:trPr>
          <w:gridAfter w:val="1"/>
          <w:wAfter w:w="236" w:type="dxa"/>
          <w:cantSplit/>
          <w:tblHeader/>
        </w:trPr>
        <w:tc>
          <w:tcPr>
            <w:tcW w:w="3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3818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818"/>
            </w:tblGrid>
            <w:tr w:rsidR="007C130D">
              <w:trPr>
                <w:cantSplit/>
                <w:jc w:val="center"/>
              </w:trPr>
              <w:tc>
                <w:tcPr>
                  <w:tcW w:w="381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C130D" w:rsidRDefault="00F64BEF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Код</w:t>
                  </w:r>
                </w:p>
              </w:tc>
            </w:tr>
          </w:tbl>
          <w:p w:rsidR="007C130D" w:rsidRDefault="007C130D">
            <w:pPr>
              <w:spacing w:line="1" w:lineRule="auto"/>
            </w:pPr>
          </w:p>
        </w:tc>
        <w:tc>
          <w:tcPr>
            <w:tcW w:w="6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5919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919"/>
            </w:tblGrid>
            <w:tr w:rsidR="007C130D">
              <w:trPr>
                <w:cantSplit/>
                <w:jc w:val="center"/>
              </w:trPr>
              <w:tc>
                <w:tcPr>
                  <w:tcW w:w="591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C130D" w:rsidRDefault="00F64BEF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Наименование</w:t>
                  </w:r>
                </w:p>
              </w:tc>
            </w:tr>
          </w:tbl>
          <w:p w:rsidR="007C130D" w:rsidRDefault="007C130D">
            <w:pPr>
              <w:spacing w:line="1" w:lineRule="auto"/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2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17"/>
            </w:tblGrid>
            <w:tr w:rsidR="007C130D">
              <w:trPr>
                <w:cantSplit/>
                <w:jc w:val="center"/>
              </w:trPr>
              <w:tc>
                <w:tcPr>
                  <w:tcW w:w="2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C130D" w:rsidRDefault="00F64BEF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2025 год </w:t>
                  </w:r>
                </w:p>
                <w:p w:rsidR="007C130D" w:rsidRDefault="00F64BEF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(руб.)</w:t>
                  </w:r>
                </w:p>
              </w:tc>
            </w:tr>
          </w:tbl>
          <w:p w:rsidR="007C130D" w:rsidRDefault="007C130D">
            <w:pPr>
              <w:spacing w:line="1" w:lineRule="auto"/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2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17"/>
            </w:tblGrid>
            <w:tr w:rsidR="007C130D">
              <w:trPr>
                <w:cantSplit/>
                <w:jc w:val="center"/>
              </w:trPr>
              <w:tc>
                <w:tcPr>
                  <w:tcW w:w="2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C130D" w:rsidRDefault="00F64BEF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2026 год </w:t>
                  </w:r>
                </w:p>
                <w:p w:rsidR="007C130D" w:rsidRDefault="00F64BEF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(руб.)</w:t>
                  </w:r>
                </w:p>
              </w:tc>
            </w:tr>
          </w:tbl>
          <w:p w:rsidR="007C130D" w:rsidRDefault="007C130D">
            <w:pPr>
              <w:spacing w:line="1" w:lineRule="auto"/>
            </w:pPr>
          </w:p>
        </w:tc>
      </w:tr>
      <w:tr w:rsidR="007C130D" w:rsidTr="00ED35E5">
        <w:trPr>
          <w:gridAfter w:val="1"/>
          <w:wAfter w:w="236" w:type="dxa"/>
          <w:cantSplit/>
        </w:trPr>
        <w:tc>
          <w:tcPr>
            <w:tcW w:w="3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130D" w:rsidRDefault="00F64BE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000 01 01 00 00 00 0000 000</w:t>
            </w:r>
          </w:p>
        </w:tc>
        <w:tc>
          <w:tcPr>
            <w:tcW w:w="6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130D" w:rsidRDefault="00F64BE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Государственные (муниципальные) ценные бумаги, номинальная стоимость которых указана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130D" w:rsidRDefault="00F64BE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-2 718 319 600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130D" w:rsidRDefault="00F64BE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-2 551 390 000</w:t>
            </w:r>
          </w:p>
        </w:tc>
      </w:tr>
      <w:tr w:rsidR="007C130D" w:rsidTr="00ED35E5">
        <w:trPr>
          <w:gridAfter w:val="1"/>
          <w:wAfter w:w="236" w:type="dxa"/>
          <w:cantSplit/>
        </w:trPr>
        <w:tc>
          <w:tcPr>
            <w:tcW w:w="3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130D" w:rsidRDefault="00F64BE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000 01 01 00 00 00 0000 800</w:t>
            </w:r>
          </w:p>
        </w:tc>
        <w:tc>
          <w:tcPr>
            <w:tcW w:w="6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130D" w:rsidRDefault="00F64BE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Погашение государственных (муниципальных) ценных бумаг, номиналь</w:t>
            </w:r>
            <w:r w:rsidR="00CD7765">
              <w:rPr>
                <w:b/>
                <w:bCs/>
                <w:color w:val="000000"/>
                <w:sz w:val="24"/>
                <w:szCs w:val="24"/>
              </w:rPr>
              <w:t>ная стоимость которых указана в </w:t>
            </w:r>
            <w:r>
              <w:rPr>
                <w:b/>
                <w:bCs/>
                <w:color w:val="000000"/>
                <w:sz w:val="24"/>
                <w:szCs w:val="24"/>
              </w:rPr>
              <w:t>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130D" w:rsidRDefault="00F64BE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2 718 319 600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130D" w:rsidRDefault="00F64BE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2 551 390 000</w:t>
            </w:r>
          </w:p>
        </w:tc>
      </w:tr>
      <w:tr w:rsidR="007C130D" w:rsidTr="00ED35E5">
        <w:trPr>
          <w:gridAfter w:val="1"/>
          <w:wAfter w:w="236" w:type="dxa"/>
          <w:cantSplit/>
        </w:trPr>
        <w:tc>
          <w:tcPr>
            <w:tcW w:w="3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130D" w:rsidRDefault="00F64B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906 01 01 00 00 02 0000 810</w:t>
            </w:r>
          </w:p>
        </w:tc>
        <w:tc>
          <w:tcPr>
            <w:tcW w:w="6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130D" w:rsidRDefault="00F64B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Погашение государственных ценных бумаг субъектов Российской Федерации, номинальная стоимость которых указана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130D" w:rsidRDefault="00F64B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2 718 319 600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130D" w:rsidRDefault="00F64B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2 551 390 000</w:t>
            </w:r>
          </w:p>
        </w:tc>
      </w:tr>
      <w:tr w:rsidR="007C130D" w:rsidTr="00ED35E5">
        <w:trPr>
          <w:gridAfter w:val="1"/>
          <w:wAfter w:w="236" w:type="dxa"/>
          <w:cantSplit/>
        </w:trPr>
        <w:tc>
          <w:tcPr>
            <w:tcW w:w="3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130D" w:rsidRDefault="00F64BE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000 01 02 00 00 00 0000 000</w:t>
            </w:r>
          </w:p>
        </w:tc>
        <w:tc>
          <w:tcPr>
            <w:tcW w:w="6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130D" w:rsidRDefault="00F64BE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Кредиты кредитных организаций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130D" w:rsidRDefault="00F64BE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8 545 237 619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130D" w:rsidRDefault="00F64BE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7 811 870 156</w:t>
            </w:r>
          </w:p>
        </w:tc>
      </w:tr>
      <w:tr w:rsidR="007C130D" w:rsidTr="00ED35E5">
        <w:trPr>
          <w:gridAfter w:val="1"/>
          <w:wAfter w:w="236" w:type="dxa"/>
          <w:cantSplit/>
        </w:trPr>
        <w:tc>
          <w:tcPr>
            <w:tcW w:w="3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130D" w:rsidRDefault="00F64BE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000 01 02 00 00 00 0000 700</w:t>
            </w:r>
          </w:p>
        </w:tc>
        <w:tc>
          <w:tcPr>
            <w:tcW w:w="6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130D" w:rsidRDefault="00F64BE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Привлечение кредитов от кр</w:t>
            </w:r>
            <w:r w:rsidR="00CD7765">
              <w:rPr>
                <w:b/>
                <w:bCs/>
                <w:color w:val="000000"/>
                <w:sz w:val="24"/>
                <w:szCs w:val="24"/>
              </w:rPr>
              <w:t>едитных организаций в </w:t>
            </w:r>
            <w:r>
              <w:rPr>
                <w:b/>
                <w:bCs/>
                <w:color w:val="000000"/>
                <w:sz w:val="24"/>
                <w:szCs w:val="24"/>
              </w:rPr>
              <w:t>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130D" w:rsidRDefault="00F64BE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18 545 237 619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130D" w:rsidRDefault="00F64BE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13 811 870 156</w:t>
            </w:r>
          </w:p>
        </w:tc>
      </w:tr>
      <w:tr w:rsidR="007C130D" w:rsidTr="00ED35E5">
        <w:trPr>
          <w:gridAfter w:val="1"/>
          <w:wAfter w:w="236" w:type="dxa"/>
          <w:cantSplit/>
        </w:trPr>
        <w:tc>
          <w:tcPr>
            <w:tcW w:w="3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130D" w:rsidRDefault="00F64B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906 01 02 00 00 02 0000 710</w:t>
            </w:r>
          </w:p>
        </w:tc>
        <w:tc>
          <w:tcPr>
            <w:tcW w:w="6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130D" w:rsidRDefault="00F64B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Привлечение субъектами Российской Федерации кредитов от кредитных организаций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130D" w:rsidRDefault="00F64B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18 545 237 619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130D" w:rsidRDefault="00F64B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13 811 870 156</w:t>
            </w:r>
          </w:p>
        </w:tc>
      </w:tr>
      <w:tr w:rsidR="007C130D" w:rsidTr="00ED35E5">
        <w:trPr>
          <w:gridAfter w:val="1"/>
          <w:wAfter w:w="236" w:type="dxa"/>
          <w:cantSplit/>
        </w:trPr>
        <w:tc>
          <w:tcPr>
            <w:tcW w:w="3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130D" w:rsidRDefault="00F64BE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000 01 02 00 00 00 0000 800</w:t>
            </w:r>
          </w:p>
        </w:tc>
        <w:tc>
          <w:tcPr>
            <w:tcW w:w="6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130D" w:rsidRDefault="00F64BE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130D" w:rsidRDefault="00F64BE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10 000 000 000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130D" w:rsidRDefault="00F64BE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6 000 000 000</w:t>
            </w:r>
          </w:p>
        </w:tc>
      </w:tr>
      <w:tr w:rsidR="007C130D" w:rsidTr="00ED35E5">
        <w:trPr>
          <w:gridAfter w:val="1"/>
          <w:wAfter w:w="236" w:type="dxa"/>
          <w:cantSplit/>
        </w:trPr>
        <w:tc>
          <w:tcPr>
            <w:tcW w:w="3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130D" w:rsidRDefault="00F64B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906 01 02 00 00 02 0000 810</w:t>
            </w:r>
          </w:p>
        </w:tc>
        <w:tc>
          <w:tcPr>
            <w:tcW w:w="6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130D" w:rsidRDefault="00F64B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Погашение субъектами Российской Федерации кредитов от кредитных организаций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130D" w:rsidRDefault="00F64B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10 000 000 000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130D" w:rsidRDefault="00F64B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6 000 000 000</w:t>
            </w:r>
          </w:p>
        </w:tc>
      </w:tr>
      <w:tr w:rsidR="007C130D" w:rsidTr="00ED35E5">
        <w:trPr>
          <w:gridAfter w:val="1"/>
          <w:wAfter w:w="236" w:type="dxa"/>
          <w:cantSplit/>
        </w:trPr>
        <w:tc>
          <w:tcPr>
            <w:tcW w:w="3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130D" w:rsidRDefault="00F64BE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000 01 03 01 00 00 0000 000</w:t>
            </w:r>
          </w:p>
        </w:tc>
        <w:tc>
          <w:tcPr>
            <w:tcW w:w="6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130D" w:rsidRDefault="00F64BE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Бюджетные кредиты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130D" w:rsidRDefault="00F64BE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-6 853 454 840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130D" w:rsidRDefault="00F64BE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-7 210 768 977</w:t>
            </w:r>
          </w:p>
        </w:tc>
      </w:tr>
      <w:tr w:rsidR="007C130D" w:rsidTr="00ED35E5">
        <w:trPr>
          <w:gridAfter w:val="1"/>
          <w:wAfter w:w="236" w:type="dxa"/>
          <w:cantSplit/>
        </w:trPr>
        <w:tc>
          <w:tcPr>
            <w:tcW w:w="3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130D" w:rsidRDefault="00F64BE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000 01 03 01 00 00 0000 700</w:t>
            </w:r>
          </w:p>
        </w:tc>
        <w:tc>
          <w:tcPr>
            <w:tcW w:w="6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130D" w:rsidRDefault="00F64BE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Привлечение бюджетных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130D" w:rsidRDefault="00F64BE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923 752 000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130D" w:rsidRDefault="00F64BE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7C130D" w:rsidTr="00ED35E5">
        <w:trPr>
          <w:gridAfter w:val="1"/>
          <w:wAfter w:w="236" w:type="dxa"/>
          <w:cantSplit/>
        </w:trPr>
        <w:tc>
          <w:tcPr>
            <w:tcW w:w="3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130D" w:rsidRDefault="00F64B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906 01 03 01 00 02 0000 710</w:t>
            </w:r>
          </w:p>
        </w:tc>
        <w:tc>
          <w:tcPr>
            <w:tcW w:w="6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130D" w:rsidRDefault="00F64B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Привлечение кредитов из других бюджетов бюджетной системы Российской Федерации бюджетами субъектов Российской Федерации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130D" w:rsidRDefault="00F64B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923 752 000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130D" w:rsidRDefault="00F64B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</w:tr>
      <w:tr w:rsidR="007C130D" w:rsidTr="00ED35E5">
        <w:trPr>
          <w:gridAfter w:val="1"/>
          <w:wAfter w:w="236" w:type="dxa"/>
          <w:cantSplit/>
        </w:trPr>
        <w:tc>
          <w:tcPr>
            <w:tcW w:w="3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130D" w:rsidRDefault="00F64BE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000 01 03 01 00 00 0000 800</w:t>
            </w:r>
          </w:p>
        </w:tc>
        <w:tc>
          <w:tcPr>
            <w:tcW w:w="6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130D" w:rsidRDefault="00F64BE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Погашение бюджетных кредитов, полученных из других бюджетов бюджетной</w:t>
            </w:r>
            <w:r w:rsidR="00CD7765">
              <w:rPr>
                <w:b/>
                <w:bCs/>
                <w:color w:val="000000"/>
                <w:sz w:val="24"/>
                <w:szCs w:val="24"/>
              </w:rPr>
              <w:t xml:space="preserve"> системы Российской Федерации в </w:t>
            </w:r>
            <w:r>
              <w:rPr>
                <w:b/>
                <w:bCs/>
                <w:color w:val="000000"/>
                <w:sz w:val="24"/>
                <w:szCs w:val="24"/>
              </w:rPr>
              <w:t>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130D" w:rsidRDefault="00F64BE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7 777 206 840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130D" w:rsidRDefault="00F64BE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7 210 768 977</w:t>
            </w:r>
          </w:p>
        </w:tc>
      </w:tr>
      <w:tr w:rsidR="007C130D" w:rsidTr="00ED35E5">
        <w:trPr>
          <w:gridAfter w:val="1"/>
          <w:wAfter w:w="236" w:type="dxa"/>
          <w:cantSplit/>
        </w:trPr>
        <w:tc>
          <w:tcPr>
            <w:tcW w:w="3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130D" w:rsidRDefault="00F64B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906 01 03 01 00 02 0000 810</w:t>
            </w:r>
          </w:p>
        </w:tc>
        <w:tc>
          <w:tcPr>
            <w:tcW w:w="6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130D" w:rsidRDefault="00F64B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Погашение бюджетами субъектов Российской Федерации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130D" w:rsidRDefault="00F64B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7 777 206 840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130D" w:rsidRDefault="00F64B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7 210 768 977</w:t>
            </w:r>
          </w:p>
        </w:tc>
      </w:tr>
      <w:tr w:rsidR="007C130D" w:rsidTr="00ED35E5">
        <w:trPr>
          <w:gridAfter w:val="1"/>
          <w:wAfter w:w="236" w:type="dxa"/>
          <w:cantSplit/>
        </w:trPr>
        <w:tc>
          <w:tcPr>
            <w:tcW w:w="3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130D" w:rsidRDefault="00F64BE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000 01 06 05 00 00 0000 000</w:t>
            </w:r>
          </w:p>
        </w:tc>
        <w:tc>
          <w:tcPr>
            <w:tcW w:w="6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130D" w:rsidRDefault="00F64BE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Бюджетные кредиты, предоставленные внутри страны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130D" w:rsidRDefault="00F64BE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1 950 288 821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130D" w:rsidRDefault="00F64BE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1 950 288 821</w:t>
            </w:r>
          </w:p>
        </w:tc>
      </w:tr>
      <w:tr w:rsidR="007C130D" w:rsidTr="00ED35E5">
        <w:trPr>
          <w:gridAfter w:val="1"/>
          <w:wAfter w:w="236" w:type="dxa"/>
          <w:cantSplit/>
        </w:trPr>
        <w:tc>
          <w:tcPr>
            <w:tcW w:w="3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130D" w:rsidRDefault="00F64BE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000 01 06 05 00 00 0000 600</w:t>
            </w:r>
          </w:p>
        </w:tc>
        <w:tc>
          <w:tcPr>
            <w:tcW w:w="6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130D" w:rsidRDefault="00F64BE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Возврат бюджетных кредитов, предоставленных внутри страны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130D" w:rsidRDefault="00F64BE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1 950 288 821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130D" w:rsidRDefault="00F64BE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1 950 288 821</w:t>
            </w:r>
          </w:p>
        </w:tc>
      </w:tr>
      <w:tr w:rsidR="007C130D" w:rsidTr="00ED35E5">
        <w:trPr>
          <w:gridAfter w:val="1"/>
          <w:wAfter w:w="236" w:type="dxa"/>
          <w:cantSplit/>
        </w:trPr>
        <w:tc>
          <w:tcPr>
            <w:tcW w:w="3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130D" w:rsidRDefault="00F64B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906 01 06 05 02 02 0000 640</w:t>
            </w:r>
          </w:p>
        </w:tc>
        <w:tc>
          <w:tcPr>
            <w:tcW w:w="6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130D" w:rsidRDefault="00F64B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Возврат бюджетных кредитов, предоставленных другим бюджетам бюджетной системы Российской Федерации из бюджетов субъектов Российской Федерации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130D" w:rsidRDefault="00F64B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1 950 288 821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130D" w:rsidRDefault="00F64B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1 950 288 821</w:t>
            </w:r>
          </w:p>
        </w:tc>
      </w:tr>
      <w:tr w:rsidR="007C130D" w:rsidTr="00ED35E5">
        <w:trPr>
          <w:gridAfter w:val="1"/>
          <w:wAfter w:w="236" w:type="dxa"/>
          <w:cantSplit/>
        </w:trPr>
        <w:tc>
          <w:tcPr>
            <w:tcW w:w="3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130D" w:rsidRDefault="00F64BE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000 01 05 00 00 00 0000 000</w:t>
            </w:r>
          </w:p>
        </w:tc>
        <w:tc>
          <w:tcPr>
            <w:tcW w:w="6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130D" w:rsidRDefault="00F64BE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Изменение остатков средств на счетах по учету средств бюджетов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130D" w:rsidRDefault="00F64BE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130D" w:rsidRDefault="00F64BE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7C130D" w:rsidTr="00ED35E5">
        <w:trPr>
          <w:gridAfter w:val="1"/>
          <w:wAfter w:w="236" w:type="dxa"/>
          <w:cantSplit/>
        </w:trPr>
        <w:tc>
          <w:tcPr>
            <w:tcW w:w="3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130D" w:rsidRDefault="00F64B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000 01 05 02 01 02 0000 510</w:t>
            </w:r>
          </w:p>
        </w:tc>
        <w:tc>
          <w:tcPr>
            <w:tcW w:w="6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130D" w:rsidRDefault="00F64B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Увеличение прочих </w:t>
            </w:r>
            <w:proofErr w:type="gramStart"/>
            <w:r>
              <w:rPr>
                <w:color w:val="000000"/>
                <w:sz w:val="24"/>
                <w:szCs w:val="24"/>
              </w:rPr>
              <w:t>остатков денежных средств бюджетов субъектов Российской Федерации</w:t>
            </w:r>
            <w:proofErr w:type="gramEnd"/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130D" w:rsidRDefault="00F64B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151 872 553 501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130D" w:rsidRDefault="00F64B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152 420 744 461</w:t>
            </w:r>
          </w:p>
        </w:tc>
      </w:tr>
      <w:tr w:rsidR="007C130D" w:rsidTr="00ED35E5">
        <w:trPr>
          <w:gridAfter w:val="1"/>
          <w:wAfter w:w="236" w:type="dxa"/>
          <w:cantSplit/>
        </w:trPr>
        <w:tc>
          <w:tcPr>
            <w:tcW w:w="3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130D" w:rsidRDefault="00F64B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000 01 05 02 01 02 0000 610</w:t>
            </w:r>
          </w:p>
        </w:tc>
        <w:tc>
          <w:tcPr>
            <w:tcW w:w="6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130D" w:rsidRDefault="00F64B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Уменьшение прочих </w:t>
            </w:r>
            <w:proofErr w:type="gramStart"/>
            <w:r>
              <w:rPr>
                <w:color w:val="000000"/>
                <w:sz w:val="24"/>
                <w:szCs w:val="24"/>
              </w:rPr>
              <w:t>остатков денежных средств бюджетов субъектов Российской Федерации</w:t>
            </w:r>
            <w:proofErr w:type="gramEnd"/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130D" w:rsidRDefault="00F64B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151 872 553 501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130D" w:rsidRDefault="00F64B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152 420 744 461</w:t>
            </w:r>
          </w:p>
        </w:tc>
      </w:tr>
      <w:tr w:rsidR="006A5CC6" w:rsidTr="00ED35E5">
        <w:trPr>
          <w:cantSplit/>
        </w:trPr>
        <w:tc>
          <w:tcPr>
            <w:tcW w:w="3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5CC6" w:rsidRDefault="006A5CC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5CC6" w:rsidRDefault="006A5CC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5CC6" w:rsidRDefault="006A5CC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923 752 000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5CC6" w:rsidRDefault="006A5CC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6A5CC6" w:rsidRDefault="006A5CC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F567B">
              <w:rPr>
                <w:color w:val="000000"/>
                <w:sz w:val="28"/>
                <w:szCs w:val="28"/>
              </w:rPr>
              <w:t>"</w:t>
            </w:r>
          </w:p>
        </w:tc>
      </w:tr>
    </w:tbl>
    <w:p w:rsidR="001D6F0C" w:rsidRDefault="001D6F0C"/>
    <w:sectPr w:rsidR="001D6F0C" w:rsidSect="00204AED">
      <w:headerReference w:type="default" r:id="rId7"/>
      <w:footerReference w:type="default" r:id="rId8"/>
      <w:headerReference w:type="first" r:id="rId9"/>
      <w:pgSz w:w="16837" w:h="11905" w:orient="landscape" w:code="9"/>
      <w:pgMar w:top="1588" w:right="1134" w:bottom="510" w:left="1134" w:header="1134" w:footer="284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0409" w:rsidRDefault="00360409">
      <w:r>
        <w:separator/>
      </w:r>
    </w:p>
  </w:endnote>
  <w:endnote w:type="continuationSeparator" w:id="0">
    <w:p w:rsidR="00360409" w:rsidRDefault="003604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4786" w:type="dxa"/>
      <w:tblLayout w:type="fixed"/>
      <w:tblLook w:val="01E0" w:firstRow="1" w:lastRow="1" w:firstColumn="1" w:lastColumn="1" w:noHBand="0" w:noVBand="0"/>
    </w:tblPr>
    <w:tblGrid>
      <w:gridCol w:w="14786"/>
    </w:tblGrid>
    <w:tr w:rsidR="007C130D">
      <w:tc>
        <w:tcPr>
          <w:tcW w:w="14786" w:type="dxa"/>
        </w:tcPr>
        <w:p w:rsidR="007C130D" w:rsidRDefault="00F64BEF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7C130D" w:rsidRDefault="007C130D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0409" w:rsidRDefault="00360409">
      <w:r>
        <w:separator/>
      </w:r>
    </w:p>
  </w:footnote>
  <w:footnote w:type="continuationSeparator" w:id="0">
    <w:p w:rsidR="00360409" w:rsidRDefault="0036040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35475560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6A5CC6" w:rsidRPr="00CD7765" w:rsidRDefault="006A5CC6" w:rsidP="006A5CC6">
        <w:pPr>
          <w:pStyle w:val="a4"/>
          <w:jc w:val="center"/>
          <w:rPr>
            <w:sz w:val="28"/>
            <w:szCs w:val="28"/>
          </w:rPr>
        </w:pPr>
        <w:r w:rsidRPr="00CD7765">
          <w:rPr>
            <w:sz w:val="28"/>
            <w:szCs w:val="28"/>
          </w:rPr>
          <w:fldChar w:fldCharType="begin"/>
        </w:r>
        <w:r w:rsidRPr="00CD7765">
          <w:rPr>
            <w:sz w:val="28"/>
            <w:szCs w:val="28"/>
          </w:rPr>
          <w:instrText>PAGE   \* MERGEFORMAT</w:instrText>
        </w:r>
        <w:r w:rsidRPr="00CD7765">
          <w:rPr>
            <w:sz w:val="28"/>
            <w:szCs w:val="28"/>
          </w:rPr>
          <w:fldChar w:fldCharType="separate"/>
        </w:r>
        <w:r w:rsidR="00F14C73">
          <w:rPr>
            <w:noProof/>
            <w:sz w:val="28"/>
            <w:szCs w:val="28"/>
          </w:rPr>
          <w:t>3</w:t>
        </w:r>
        <w:r w:rsidRPr="00CD7765">
          <w:rPr>
            <w:sz w:val="28"/>
            <w:szCs w:val="28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2AEE" w:rsidRDefault="00F87E8C">
    <w:r>
      <w:cr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130D"/>
    <w:rsid w:val="0013381D"/>
    <w:rsid w:val="001B7006"/>
    <w:rsid w:val="001D6F0C"/>
    <w:rsid w:val="00204AED"/>
    <w:rsid w:val="00360409"/>
    <w:rsid w:val="00372AEE"/>
    <w:rsid w:val="006A5CC6"/>
    <w:rsid w:val="00761D14"/>
    <w:rsid w:val="007C130D"/>
    <w:rsid w:val="00A7174B"/>
    <w:rsid w:val="00CD7765"/>
    <w:rsid w:val="00ED35E5"/>
    <w:rsid w:val="00F14C73"/>
    <w:rsid w:val="00F64BEF"/>
    <w:rsid w:val="00F87E8C"/>
    <w:rsid w:val="00FB11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6A5CC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A5CC6"/>
  </w:style>
  <w:style w:type="paragraph" w:styleId="a6">
    <w:name w:val="footer"/>
    <w:basedOn w:val="a"/>
    <w:link w:val="a7"/>
    <w:uiPriority w:val="99"/>
    <w:unhideWhenUsed/>
    <w:rsid w:val="006A5CC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6A5CC6"/>
  </w:style>
  <w:style w:type="paragraph" w:styleId="a8">
    <w:name w:val="Balloon Text"/>
    <w:basedOn w:val="a"/>
    <w:link w:val="a9"/>
    <w:uiPriority w:val="99"/>
    <w:semiHidden/>
    <w:unhideWhenUsed/>
    <w:rsid w:val="0013381D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13381D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6A5CC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A5CC6"/>
  </w:style>
  <w:style w:type="paragraph" w:styleId="a6">
    <w:name w:val="footer"/>
    <w:basedOn w:val="a"/>
    <w:link w:val="a7"/>
    <w:uiPriority w:val="99"/>
    <w:unhideWhenUsed/>
    <w:rsid w:val="006A5CC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6A5CC6"/>
  </w:style>
  <w:style w:type="paragraph" w:styleId="a8">
    <w:name w:val="Balloon Text"/>
    <w:basedOn w:val="a"/>
    <w:link w:val="a9"/>
    <w:uiPriority w:val="99"/>
    <w:semiHidden/>
    <w:unhideWhenUsed/>
    <w:rsid w:val="0013381D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13381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507</Words>
  <Characters>2891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Овсянникова Евгения Владимировна</dc:creator>
  <cp:lastModifiedBy>user</cp:lastModifiedBy>
  <cp:revision>4</cp:revision>
  <cp:lastPrinted>2024-12-06T13:36:00Z</cp:lastPrinted>
  <dcterms:created xsi:type="dcterms:W3CDTF">2024-12-06T13:36:00Z</dcterms:created>
  <dcterms:modified xsi:type="dcterms:W3CDTF">2024-12-10T07:06:00Z</dcterms:modified>
</cp:coreProperties>
</file>