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22B0B" w:rsidRPr="00822B0B" w:rsidTr="00822B0B">
        <w:tc>
          <w:tcPr>
            <w:tcW w:w="426" w:type="dxa"/>
            <w:vAlign w:val="bottom"/>
            <w:hideMark/>
          </w:tcPr>
          <w:p w:rsidR="00822B0B" w:rsidRPr="00822B0B" w:rsidRDefault="00822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 w:rsidRPr="00822B0B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22B0B" w:rsidRPr="00822B0B" w:rsidRDefault="00822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 w:rsidRPr="00822B0B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21.12.2021</w:t>
            </w:r>
          </w:p>
        </w:tc>
        <w:tc>
          <w:tcPr>
            <w:tcW w:w="4111" w:type="dxa"/>
            <w:vAlign w:val="bottom"/>
          </w:tcPr>
          <w:p w:rsidR="00822B0B" w:rsidRPr="00822B0B" w:rsidRDefault="00822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bookmarkStart w:id="0" w:name="_GoBack"/>
            <w:bookmarkEnd w:id="0"/>
          </w:p>
        </w:tc>
        <w:tc>
          <w:tcPr>
            <w:tcW w:w="425" w:type="dxa"/>
            <w:vAlign w:val="bottom"/>
            <w:hideMark/>
          </w:tcPr>
          <w:p w:rsidR="00822B0B" w:rsidRPr="00822B0B" w:rsidRDefault="00822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 w:rsidRPr="00822B0B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22B0B" w:rsidRPr="00822B0B" w:rsidRDefault="00822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 w:rsidRPr="00822B0B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9</w:t>
            </w:r>
          </w:p>
        </w:tc>
      </w:tr>
    </w:tbl>
    <w:p w:rsidR="00886BBD" w:rsidRDefault="00886BBD" w:rsidP="0088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BD" w:rsidRDefault="00886BBD" w:rsidP="0088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006" w:rsidRDefault="00F6323D" w:rsidP="00886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33E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031006">
        <w:rPr>
          <w:rFonts w:ascii="Times New Roman" w:hAnsi="Times New Roman" w:cs="Times New Roman"/>
          <w:bCs/>
          <w:sz w:val="28"/>
          <w:szCs w:val="28"/>
        </w:rPr>
        <w:t>Законе</w:t>
      </w:r>
      <w:r w:rsidRPr="005B33EC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 </w:t>
      </w:r>
      <w:r w:rsidR="005F10B7" w:rsidRPr="005F10B7">
        <w:rPr>
          <w:rFonts w:ascii="Times New Roman" w:hAnsi="Times New Roman" w:cs="Times New Roman"/>
          <w:bCs/>
          <w:sz w:val="28"/>
          <w:szCs w:val="28"/>
        </w:rPr>
        <w:t xml:space="preserve">«О внесении </w:t>
      </w:r>
    </w:p>
    <w:p w:rsidR="00031006" w:rsidRDefault="005F10B7" w:rsidP="00886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0B7">
        <w:rPr>
          <w:rFonts w:ascii="Times New Roman" w:hAnsi="Times New Roman" w:cs="Times New Roman"/>
          <w:bCs/>
          <w:sz w:val="28"/>
          <w:szCs w:val="28"/>
        </w:rPr>
        <w:t xml:space="preserve">изменений в Закон Ярославской области </w:t>
      </w:r>
    </w:p>
    <w:p w:rsidR="005F10B7" w:rsidRPr="005F10B7" w:rsidRDefault="005F10B7" w:rsidP="00886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0B7">
        <w:rPr>
          <w:rFonts w:ascii="Times New Roman" w:hAnsi="Times New Roman" w:cs="Times New Roman"/>
          <w:bCs/>
          <w:sz w:val="28"/>
          <w:szCs w:val="28"/>
        </w:rPr>
        <w:t xml:space="preserve">«О прогнозном плане (программе) </w:t>
      </w:r>
    </w:p>
    <w:p w:rsidR="005F10B7" w:rsidRPr="005F10B7" w:rsidRDefault="005F10B7" w:rsidP="00886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0B7">
        <w:rPr>
          <w:rFonts w:ascii="Times New Roman" w:hAnsi="Times New Roman" w:cs="Times New Roman"/>
          <w:bCs/>
          <w:sz w:val="28"/>
          <w:szCs w:val="28"/>
        </w:rPr>
        <w:t xml:space="preserve">приватизации имущества, находящегося </w:t>
      </w:r>
    </w:p>
    <w:p w:rsidR="005F10B7" w:rsidRPr="005F10B7" w:rsidRDefault="005F10B7" w:rsidP="00886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0B7">
        <w:rPr>
          <w:rFonts w:ascii="Times New Roman" w:hAnsi="Times New Roman" w:cs="Times New Roman"/>
          <w:bCs/>
          <w:sz w:val="28"/>
          <w:szCs w:val="28"/>
        </w:rPr>
        <w:t xml:space="preserve">в собственности Ярославской области, </w:t>
      </w:r>
    </w:p>
    <w:p w:rsidR="005F10B7" w:rsidRPr="005F10B7" w:rsidRDefault="005F10B7" w:rsidP="00886B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0B7">
        <w:rPr>
          <w:rFonts w:ascii="Times New Roman" w:hAnsi="Times New Roman" w:cs="Times New Roman"/>
          <w:bCs/>
          <w:sz w:val="28"/>
          <w:szCs w:val="28"/>
        </w:rPr>
        <w:t>на 2021 год»</w:t>
      </w:r>
    </w:p>
    <w:p w:rsidR="00F6323D" w:rsidRDefault="00F6323D" w:rsidP="0088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323D" w:rsidRPr="00B93A84" w:rsidRDefault="00F6323D" w:rsidP="00886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323D" w:rsidRPr="00B93A84" w:rsidRDefault="00F6323D" w:rsidP="00886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3A84">
        <w:rPr>
          <w:rFonts w:ascii="Times New Roman" w:eastAsia="Times New Roman" w:hAnsi="Times New Roman" w:cs="Times New Roman"/>
          <w:sz w:val="28"/>
          <w:szCs w:val="20"/>
          <w:lang w:eastAsia="ru-RU"/>
        </w:rPr>
        <w:t>Ярославская областная Дума</w:t>
      </w:r>
    </w:p>
    <w:p w:rsidR="00F6323D" w:rsidRPr="00B93A84" w:rsidRDefault="00F6323D" w:rsidP="00886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323D" w:rsidRPr="00B93A84" w:rsidRDefault="00F6323D" w:rsidP="00886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B93A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B93A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 С Т А Н О В И Л А:</w:t>
      </w:r>
    </w:p>
    <w:p w:rsidR="00F6323D" w:rsidRPr="00B93A84" w:rsidRDefault="00F6323D" w:rsidP="00886B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3126" w:rsidRPr="00BD3126" w:rsidRDefault="00BD3126" w:rsidP="00886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Закон Ярославской области </w:t>
      </w:r>
      <w:r w:rsidRPr="00BD3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4419B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A4419B">
        <w:rPr>
          <w:rFonts w:ascii="Times New Roman" w:hAnsi="Times New Roman" w:cs="Times New Roman"/>
          <w:bCs/>
          <w:sz w:val="28"/>
          <w:szCs w:val="28"/>
        </w:rPr>
        <w:t>внесении изменений в Закон Ярославской области «О прогнозном плане (программе) приватизации им</w:t>
      </w:r>
      <w:r w:rsidRPr="00A4419B">
        <w:rPr>
          <w:rFonts w:ascii="Times New Roman" w:hAnsi="Times New Roman" w:cs="Times New Roman"/>
          <w:bCs/>
          <w:sz w:val="28"/>
          <w:szCs w:val="28"/>
        </w:rPr>
        <w:t>у</w:t>
      </w:r>
      <w:r w:rsidRPr="00A4419B">
        <w:rPr>
          <w:rFonts w:ascii="Times New Roman" w:hAnsi="Times New Roman" w:cs="Times New Roman"/>
          <w:bCs/>
          <w:sz w:val="28"/>
          <w:szCs w:val="28"/>
        </w:rPr>
        <w:t>щества, находящегося в собственности Ярославской области, на 2021 год</w:t>
      </w:r>
      <w:r w:rsidRPr="00BD3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BD31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BD3126" w:rsidRPr="00BD3126" w:rsidRDefault="00BD3126" w:rsidP="00886BBD">
      <w:pPr>
        <w:keepNext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указанный Закон Ярославской области временно </w:t>
      </w:r>
      <w:proofErr w:type="gramStart"/>
      <w:r w:rsidRPr="00BD31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</w:t>
      </w:r>
      <w:r w:rsidRPr="00BD312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D3126">
        <w:rPr>
          <w:rFonts w:ascii="Times New Roman" w:eastAsia="Times New Roman" w:hAnsi="Times New Roman" w:cs="Times New Roman"/>
          <w:sz w:val="28"/>
          <w:szCs w:val="28"/>
          <w:lang w:eastAsia="ru-RU"/>
        </w:rPr>
        <w:t>няющему</w:t>
      </w:r>
      <w:proofErr w:type="gramEnd"/>
      <w:r w:rsidRPr="00BD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Губернатора Ярославской области </w:t>
      </w:r>
      <w:proofErr w:type="spellStart"/>
      <w:r w:rsidRPr="00BD3126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Евраеву</w:t>
      </w:r>
      <w:proofErr w:type="spellEnd"/>
      <w:r w:rsidRPr="00BD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М.Я. для подписания и официального опубликования.</w:t>
      </w:r>
    </w:p>
    <w:p w:rsidR="00BD3126" w:rsidRPr="00BD3126" w:rsidRDefault="00BD3126" w:rsidP="00886BB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60363B" w:rsidRPr="00886BBD" w:rsidRDefault="0060363B" w:rsidP="00886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BBD" w:rsidRPr="00886BBD" w:rsidRDefault="00886BBD" w:rsidP="00886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6E3" w:rsidRPr="00886BBD" w:rsidRDefault="005A56E3" w:rsidP="00886BB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6E3" w:rsidRPr="00886BBD" w:rsidRDefault="005A56E3" w:rsidP="00886BB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886BBD" w:rsidRPr="00886BBD" w:rsidRDefault="005A5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886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6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8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Боровиц</w:t>
      </w:r>
      <w:r w:rsidR="00886BB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</w:p>
    <w:sectPr w:rsidR="00886BBD" w:rsidRPr="00886BBD" w:rsidSect="00886BBD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4A"/>
    <w:rsid w:val="00031006"/>
    <w:rsid w:val="005A56E3"/>
    <w:rsid w:val="005F10B7"/>
    <w:rsid w:val="0060363B"/>
    <w:rsid w:val="00822B0B"/>
    <w:rsid w:val="00886BBD"/>
    <w:rsid w:val="0093044A"/>
    <w:rsid w:val="009703B3"/>
    <w:rsid w:val="00A4419B"/>
    <w:rsid w:val="00B03B68"/>
    <w:rsid w:val="00BD3126"/>
    <w:rsid w:val="00C63941"/>
    <w:rsid w:val="00F6323D"/>
    <w:rsid w:val="00FA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3D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eastAsia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eastAsia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3D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eastAsia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eastAsia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12</cp:revision>
  <dcterms:created xsi:type="dcterms:W3CDTF">2021-12-17T10:56:00Z</dcterms:created>
  <dcterms:modified xsi:type="dcterms:W3CDTF">2021-12-22T13:46:00Z</dcterms:modified>
</cp:coreProperties>
</file>