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12" w:rsidRPr="00767DF0" w:rsidRDefault="00027D12" w:rsidP="00767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67DF0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027D12" w:rsidRPr="00767DF0" w:rsidRDefault="00027D12" w:rsidP="00767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DF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67DF0">
        <w:rPr>
          <w:rFonts w:ascii="Times New Roman" w:hAnsi="Times New Roman" w:cs="Times New Roman"/>
          <w:b/>
          <w:sz w:val="28"/>
          <w:szCs w:val="28"/>
        </w:rPr>
        <w:t>Защита населения и территории Ярославской области от чрезвычайных  ситуаций, обеспечение пожарной безопасности  и безопасности людей на водных объектах»</w:t>
      </w:r>
      <w:r w:rsidRPr="00767DF0">
        <w:rPr>
          <w:rFonts w:ascii="Times New Roman" w:hAnsi="Times New Roman" w:cs="Times New Roman"/>
          <w:b/>
          <w:bCs/>
          <w:sz w:val="28"/>
          <w:szCs w:val="28"/>
        </w:rPr>
        <w:t xml:space="preserve"> на 2019 </w:t>
      </w:r>
      <w:r w:rsidR="00E7255C" w:rsidRPr="00767DF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767DF0">
        <w:rPr>
          <w:rFonts w:ascii="Times New Roman" w:hAnsi="Times New Roman" w:cs="Times New Roman"/>
          <w:b/>
          <w:bCs/>
          <w:sz w:val="28"/>
          <w:szCs w:val="28"/>
        </w:rPr>
        <w:t xml:space="preserve"> 2021 годы</w:t>
      </w:r>
    </w:p>
    <w:p w:rsidR="00027D12" w:rsidRPr="00767DF0" w:rsidRDefault="00027D12" w:rsidP="00767D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7D12" w:rsidRPr="00767DF0" w:rsidRDefault="00027D12" w:rsidP="00767D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7DF0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027D12" w:rsidRPr="00767DF0" w:rsidRDefault="00027D12" w:rsidP="00767D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7DF0">
        <w:rPr>
          <w:rFonts w:ascii="Times New Roman" w:hAnsi="Times New Roman" w:cs="Times New Roman"/>
          <w:bCs/>
          <w:sz w:val="28"/>
          <w:szCs w:val="28"/>
        </w:rPr>
        <w:t xml:space="preserve">Государственной программы 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095"/>
      </w:tblGrid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директор департамента Соловьев Михаил Николаевич, 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тел. (4852) 40-04-18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области Шабалин Андрей Юрьевич, тел. (4852) 78-60-23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2021 годы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1C6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  <w:r w:rsidR="00E161C6" w:rsidRPr="00767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810,544 млн. руб., в том числе: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603,891 млн. руб., из них: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603,541 млн. руб.;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0,35 млн. руб.;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597,202 млн. руб., из них: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596,852 млн. руб.;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0,35 млн. руб.;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609,451 млн. руб.,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областной бюджет </w:t>
            </w:r>
            <w:r w:rsidR="00E7255C" w:rsidRPr="00767D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609,451 млн. руб.</w:t>
            </w:r>
          </w:p>
        </w:tc>
      </w:tr>
      <w:tr w:rsidR="00027D12" w:rsidRPr="00767DF0" w:rsidTr="00E161C6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767DF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3" w:rsidRPr="00767D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</w:t>
            </w:r>
            <w:r w:rsidR="004D36B3" w:rsidRPr="00767DF0">
              <w:rPr>
                <w:rFonts w:ascii="Times New Roman" w:hAnsi="Times New Roman" w:cs="Times New Roman"/>
                <w:sz w:val="28"/>
                <w:szCs w:val="28"/>
              </w:rPr>
              <w:t>ости граждан на водных объектах»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заместитель директора департамента - начальник отдела государственного надзора в области защиты населения и территорий от чрезвычайных ситуаций природного и техногенного характера - главный государственный инспектор в области защиты населения и территорий от чрезвычайных ситуаций природного и 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техногенного характера Максимов Сергей Юрьевич, тел. (4852) 40-04-20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Областная целевая </w:t>
            </w:r>
            <w:hyperlink r:id="rId8" w:history="1">
              <w:r w:rsidRPr="00767DF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безопасности жизнедеятельности населения»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области, заместитель директора департамента - начальник отдела государственного надзора в области защиты населения и территорий от чрезвычайных ситуаций природного и техногенного характера - главный государственный инспектор в области защиты населения и территорий от чрезвычайных ситуаций природного и техногенного характера Максимов Сергей Юрьевич, тел. (4852) 40-04-20</w:t>
            </w:r>
          </w:p>
        </w:tc>
      </w:tr>
      <w:tr w:rsidR="008E165D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9" w:history="1">
              <w:r w:rsidRPr="00767DF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65D" w:rsidRPr="00767D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обеспечения вызова экстренных оперативных служб по единому номеру </w:t>
            </w:r>
            <w:r w:rsidR="008E165D" w:rsidRPr="00767D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8E165D" w:rsidRPr="00767D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на базе единых дежурно-диспетчерских служб муниципальных об</w:t>
            </w:r>
            <w:r w:rsidR="008E165D" w:rsidRPr="00767DF0">
              <w:rPr>
                <w:rFonts w:ascii="Times New Roman" w:hAnsi="Times New Roman" w:cs="Times New Roman"/>
                <w:sz w:val="28"/>
                <w:szCs w:val="28"/>
              </w:rPr>
              <w:t>разований в Ярославской области»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DB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информатизации и связи Ярославской области, директор департамента Догадин Александр Геньевич, </w:t>
            </w:r>
          </w:p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тел. (4852) 40-04-45</w:t>
            </w:r>
          </w:p>
        </w:tc>
      </w:tr>
      <w:tr w:rsidR="008E165D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5D" w:rsidRPr="00767DF0" w:rsidRDefault="008E165D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0" w:history="1">
              <w:r w:rsidRPr="00767DF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региональной системы оповещения Ярославской области»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5D" w:rsidRPr="00767DF0" w:rsidRDefault="008E165D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области, заместитель директора департамента - начальник отдела государственного надзора в области защиты населения и территорий от чрезвычайных ситуаций природного и техногенного характера - главный государственный инспектор в области защиты населения и территорий от чрезвычайных ситуаций природного и техногенного характера Максимов Сергей Юрьевич, тел. (4852) 40-04-20</w:t>
            </w:r>
          </w:p>
        </w:tc>
      </w:tr>
      <w:tr w:rsidR="008E165D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5D" w:rsidRPr="00767DF0" w:rsidRDefault="008E165D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«Реализация государственной политики в области гражданской защиты и пожарной безопасности»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5D" w:rsidRPr="00767DF0" w:rsidRDefault="008E165D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заместитель директора департамента - начальник отдела государственного надзора в области защиты населения и территорий от чрезвычайных ситуаций природного и техногенного характера - главный государственный инспектор в области </w:t>
            </w:r>
            <w:r w:rsidRPr="00767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защиты населения и территорий от чрезвычайных ситуаций природного и техногенного характера Максимов Сергей Юрьевич, тел. (4852) 40-04-20</w:t>
            </w:r>
          </w:p>
        </w:tc>
      </w:tr>
      <w:tr w:rsidR="00027D12" w:rsidRPr="00767DF0" w:rsidTr="00E161C6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нформационно-телекоммуникационной сети </w:t>
            </w:r>
            <w:r w:rsidR="00666F75" w:rsidRPr="00767DF0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2" w:rsidRPr="00767DF0" w:rsidRDefault="00027D12" w:rsidP="00767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DF0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http://www.yarregion.ru/depts/drb/tmpPages/programs.aspx</w:t>
            </w:r>
          </w:p>
        </w:tc>
      </w:tr>
    </w:tbl>
    <w:p w:rsidR="005D0A2B" w:rsidRPr="00027D12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027D12" w:rsidSect="00046E8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8D" w:rsidRDefault="00046E8D" w:rsidP="00046E8D">
      <w:pPr>
        <w:spacing w:after="0" w:line="240" w:lineRule="auto"/>
      </w:pPr>
      <w:r>
        <w:separator/>
      </w:r>
    </w:p>
  </w:endnote>
  <w:endnote w:type="continuationSeparator" w:id="0">
    <w:p w:rsidR="00046E8D" w:rsidRDefault="00046E8D" w:rsidP="0004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8D" w:rsidRDefault="00046E8D" w:rsidP="00046E8D">
      <w:pPr>
        <w:spacing w:after="0" w:line="240" w:lineRule="auto"/>
      </w:pPr>
      <w:r>
        <w:separator/>
      </w:r>
    </w:p>
  </w:footnote>
  <w:footnote w:type="continuationSeparator" w:id="0">
    <w:p w:rsidR="00046E8D" w:rsidRDefault="00046E8D" w:rsidP="00046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48009508"/>
      <w:docPartObj>
        <w:docPartGallery w:val="Page Numbers (Top of Page)"/>
        <w:docPartUnique/>
      </w:docPartObj>
    </w:sdtPr>
    <w:sdtEndPr/>
    <w:sdtContent>
      <w:p w:rsidR="00046E8D" w:rsidRPr="00046E8D" w:rsidRDefault="00046E8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6E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6E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6E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1BA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46E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6E8D" w:rsidRDefault="00046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D12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27D12"/>
    <w:rsid w:val="00031C4B"/>
    <w:rsid w:val="0003679C"/>
    <w:rsid w:val="0004046D"/>
    <w:rsid w:val="00042AFC"/>
    <w:rsid w:val="00043611"/>
    <w:rsid w:val="00045DBB"/>
    <w:rsid w:val="00046E8D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36B3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6F75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67DF0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2BDB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165D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1BA0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1C82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3E1F"/>
    <w:rsid w:val="00E05386"/>
    <w:rsid w:val="00E07046"/>
    <w:rsid w:val="00E12D5E"/>
    <w:rsid w:val="00E161C6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55C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E8D"/>
  </w:style>
  <w:style w:type="paragraph" w:styleId="a5">
    <w:name w:val="footer"/>
    <w:basedOn w:val="a"/>
    <w:link w:val="a6"/>
    <w:uiPriority w:val="99"/>
    <w:unhideWhenUsed/>
    <w:rsid w:val="0004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E8D"/>
  </w:style>
  <w:style w:type="paragraph" w:styleId="a5">
    <w:name w:val="footer"/>
    <w:basedOn w:val="a"/>
    <w:link w:val="a6"/>
    <w:uiPriority w:val="99"/>
    <w:unhideWhenUsed/>
    <w:rsid w:val="0004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1B41704076FF82E6627444CD2BA3C18A7126D1715BC5D0BB1605F5D0AB15AB173193BADCDD0F1915195F66D6397AF5B4730B0E077227B15CDA22B0A9G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1B41704076FF82E6627444CD2BA3C18A7126D1715BCAD9BD1605F5D0AB15AB173193BADCDD0F1915195F66D6397AF5B4730B0E077227B15CDA22B0A9GB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B1B41704076FF82E6627444CD2BA3C18A7126D1715AC5D0BB1605F5D0AB15AB173193BADCDD0F1915195F66D6397AF5B4730B0E077227B15CDA22B0A9G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1B41704076FF82E6627444CD2BA3C18A7126D1715BC5D0B11705F5D0AB15AB173193BADCDD0F1915195F66D6397AF5B4730B0E077227B15CDA22B0A9G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2020-10-23T08:14:00Z</dcterms:created>
  <dcterms:modified xsi:type="dcterms:W3CDTF">2020-10-23T08:14:00Z</dcterms:modified>
</cp:coreProperties>
</file>