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2F" w:rsidRDefault="009D5C3A">
      <w:pPr>
        <w:pStyle w:val="Heading"/>
        <w:jc w:val="center"/>
        <w:rPr>
          <w:color w:val="000000"/>
        </w:rPr>
      </w:pPr>
      <w:bookmarkStart w:id="0" w:name="_GoBack"/>
      <w:bookmarkEnd w:id="0"/>
      <w:r>
        <w:rPr>
          <w:color w:val="000000"/>
        </w:rPr>
        <w:t>ЗАКОН</w:t>
      </w:r>
    </w:p>
    <w:p w:rsidR="00E9282F" w:rsidRDefault="009D5C3A">
      <w:pPr>
        <w:pStyle w:val="Heading"/>
        <w:jc w:val="center"/>
        <w:rPr>
          <w:color w:val="000000"/>
        </w:rPr>
      </w:pPr>
      <w:r>
        <w:rPr>
          <w:color w:val="000000"/>
        </w:rPr>
        <w:t xml:space="preserve">ЯРОСЛАВСКОЙ ОБЛАСТИ </w:t>
      </w:r>
    </w:p>
    <w:p w:rsidR="00E9282F" w:rsidRDefault="00E9282F">
      <w:pPr>
        <w:pStyle w:val="Heading"/>
        <w:jc w:val="center"/>
        <w:rPr>
          <w:color w:val="000000"/>
        </w:rPr>
      </w:pPr>
    </w:p>
    <w:p w:rsidR="00E9282F" w:rsidRDefault="009D5C3A">
      <w:pPr>
        <w:pStyle w:val="Heading"/>
        <w:jc w:val="center"/>
        <w:rPr>
          <w:color w:val="000000"/>
        </w:rPr>
      </w:pPr>
      <w:r>
        <w:rPr>
          <w:color w:val="000000"/>
        </w:rPr>
        <w:t xml:space="preserve">О наделении органов местного самоуправления государственными полномочиями Ярославской области по организации оказания специализированной медицинской помощи </w:t>
      </w:r>
    </w:p>
    <w:p w:rsidR="00E9282F" w:rsidRDefault="009D5C3A">
      <w:pPr>
        <w:jc w:val="center"/>
        <w:rPr>
          <w:color w:val="000000"/>
        </w:rPr>
      </w:pPr>
      <w:r>
        <w:rPr>
          <w:color w:val="000000"/>
        </w:rPr>
        <w:t>&lt;в ред. законов Ярославской области от 18.03.2005 № 14-з, от 28.12.2005 № 90-з, от 04.12.2006 № 96-з, от 09.11.2007 № 82-з&gt;</w:t>
      </w:r>
    </w:p>
    <w:p w:rsidR="00E9282F" w:rsidRDefault="00E9282F">
      <w:pPr>
        <w:ind w:firstLine="450"/>
        <w:jc w:val="both"/>
        <w:rPr>
          <w:color w:val="000000"/>
        </w:rPr>
      </w:pPr>
    </w:p>
    <w:p w:rsidR="00E9282F" w:rsidRDefault="009D5C3A">
      <w:pPr>
        <w:ind w:firstLine="180"/>
        <w:jc w:val="both"/>
        <w:rPr>
          <w:color w:val="000000"/>
        </w:rPr>
      </w:pPr>
      <w:proofErr w:type="gramStart"/>
      <w:r>
        <w:rPr>
          <w:color w:val="000000"/>
        </w:rPr>
        <w:t>Настоящий Закон регулирует отношения между органами государственной власти Ярославской области (далее также - органы государственной власти) и органами местного самоуправления муниципальных образований Ярославской области (далее также - органы местного самоуправления) по передаче государственных полномочий Ярославской области по организации оказания специализированной медицинской помощи (далее также - отдельные государственные полномочия) в кожно-венерологических, противотуберкулезных, наркологических, онкологических диспансерах и других специализированных медицинских учреждениях (за исключением федеральных специализированных</w:t>
      </w:r>
      <w:proofErr w:type="gramEnd"/>
      <w:r>
        <w:rPr>
          <w:color w:val="000000"/>
        </w:rPr>
        <w:t xml:space="preserve"> медицинских учреждений, перечень которых утверждается Правительством Российской Федерации)</w:t>
      </w:r>
      <w:proofErr w:type="gramStart"/>
      <w:r>
        <w:rPr>
          <w:color w:val="000000"/>
        </w:rPr>
        <w:t>.</w:t>
      </w:r>
      <w:proofErr w:type="gramEnd"/>
      <w:r>
        <w:rPr>
          <w:color w:val="000000"/>
        </w:rPr>
        <w:t xml:space="preserve"> &lt;</w:t>
      </w:r>
      <w:proofErr w:type="gramStart"/>
      <w:r>
        <w:rPr>
          <w:color w:val="000000"/>
        </w:rPr>
        <w:t>в</w:t>
      </w:r>
      <w:proofErr w:type="gramEnd"/>
      <w:r>
        <w:rPr>
          <w:color w:val="000000"/>
        </w:rPr>
        <w:t xml:space="preserve"> ред. Закона Ярославской области от 09.11.2007 № 82-з&gt;</w:t>
      </w:r>
    </w:p>
    <w:p w:rsidR="00E9282F" w:rsidRDefault="00E9282F">
      <w:pPr>
        <w:ind w:firstLine="225"/>
        <w:jc w:val="both"/>
        <w:rPr>
          <w:color w:val="000000"/>
        </w:rPr>
      </w:pPr>
    </w:p>
    <w:p w:rsidR="00E9282F" w:rsidRDefault="009D5C3A">
      <w:pPr>
        <w:ind w:firstLine="225"/>
        <w:jc w:val="both"/>
        <w:rPr>
          <w:color w:val="000000"/>
        </w:rPr>
      </w:pPr>
      <w:r>
        <w:rPr>
          <w:color w:val="000000"/>
        </w:rPr>
        <w:t>Статья 1. Правовая основа настоящего Закона</w:t>
      </w:r>
    </w:p>
    <w:p w:rsidR="00E9282F" w:rsidRDefault="009D5C3A">
      <w:pPr>
        <w:ind w:firstLine="225"/>
        <w:jc w:val="both"/>
        <w:rPr>
          <w:color w:val="000000"/>
        </w:rPr>
      </w:pPr>
      <w:r>
        <w:rPr>
          <w:color w:val="000000"/>
        </w:rPr>
        <w:t>Правовую основу настоящего Закона составляют Конституция Российской Федерации,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«Об общих принципах организации местного самоуправления в Российской Федерации», другие федеральные законы и принимаемые в соответствии с ними иные нормативные правовые акты Российской Федерации, Устав Ярославской области, законы Ярославской области и принимаемые в соответствии с ними иные нормативные правовые акты Ярославской области.</w:t>
      </w:r>
    </w:p>
    <w:p w:rsidR="00E9282F" w:rsidRDefault="00E9282F">
      <w:pPr>
        <w:ind w:firstLine="225"/>
        <w:jc w:val="both"/>
        <w:rPr>
          <w:color w:val="000000"/>
        </w:rPr>
      </w:pPr>
    </w:p>
    <w:p w:rsidR="00E9282F" w:rsidRDefault="009D5C3A">
      <w:pPr>
        <w:ind w:firstLine="225"/>
        <w:jc w:val="both"/>
        <w:rPr>
          <w:color w:val="000000"/>
        </w:rPr>
      </w:pPr>
      <w:r>
        <w:rPr>
          <w:color w:val="000000"/>
        </w:rPr>
        <w:t>Статья 1-1. Государственные полномочия, которыми наделяются органы местного самоуправления</w:t>
      </w:r>
    </w:p>
    <w:p w:rsidR="00E9282F" w:rsidRDefault="009D5C3A">
      <w:pPr>
        <w:ind w:firstLine="225"/>
        <w:jc w:val="both"/>
        <w:rPr>
          <w:color w:val="000000"/>
        </w:rPr>
      </w:pPr>
      <w:proofErr w:type="gramStart"/>
      <w:r>
        <w:rPr>
          <w:color w:val="000000"/>
        </w:rPr>
        <w:t>Органы местного самоуправления муниципальных образований Ярославской области наделяются государственными полномочиями Ярославской области по организации на территории соответствующих муниципальных образований Ярославской области оказания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учреждениях, в том числе отделениях (кабинетах) стационарно-поликлинических и больничных учреждений (за исключением государственных учреждений здравоохранения Ярославской области, перечень которых утверждается Администрацией Ярославской области) (далее по</w:t>
      </w:r>
      <w:proofErr w:type="gramEnd"/>
      <w:r>
        <w:rPr>
          <w:color w:val="000000"/>
        </w:rPr>
        <w:t xml:space="preserve"> тексту - по организации оказания специализированной медицинской помощи)</w:t>
      </w:r>
      <w:proofErr w:type="gramStart"/>
      <w:r>
        <w:rPr>
          <w:color w:val="000000"/>
        </w:rPr>
        <w:t>.</w:t>
      </w:r>
      <w:proofErr w:type="gramEnd"/>
      <w:r>
        <w:rPr>
          <w:color w:val="000000"/>
        </w:rPr>
        <w:t>&lt;</w:t>
      </w:r>
      <w:proofErr w:type="gramStart"/>
      <w:r>
        <w:rPr>
          <w:color w:val="000000"/>
        </w:rPr>
        <w:t>в</w:t>
      </w:r>
      <w:proofErr w:type="gramEnd"/>
      <w:r>
        <w:rPr>
          <w:color w:val="000000"/>
        </w:rPr>
        <w:t xml:space="preserve"> ред. Закона Ярославской области от 09.11.2007 № 82-з&gt;</w:t>
      </w:r>
    </w:p>
    <w:p w:rsidR="00E9282F" w:rsidRDefault="00E9282F">
      <w:pPr>
        <w:ind w:firstLine="225"/>
        <w:jc w:val="both"/>
        <w:rPr>
          <w:color w:val="000000"/>
        </w:rPr>
      </w:pPr>
    </w:p>
    <w:p w:rsidR="00E9282F" w:rsidRDefault="009D5C3A">
      <w:pPr>
        <w:ind w:firstLine="225"/>
        <w:jc w:val="both"/>
        <w:rPr>
          <w:color w:val="000000"/>
        </w:rPr>
      </w:pPr>
      <w:r>
        <w:rPr>
          <w:color w:val="000000"/>
        </w:rPr>
        <w:t>Статья 2. Муниципальные образования Ярославской области, органы местного самоуправления которых наделяются государственными полномочиями Ярославской области</w:t>
      </w:r>
    </w:p>
    <w:p w:rsidR="00E9282F" w:rsidRDefault="009D5C3A">
      <w:pPr>
        <w:ind w:firstLine="225"/>
        <w:jc w:val="both"/>
        <w:rPr>
          <w:color w:val="000000"/>
        </w:rPr>
      </w:pPr>
      <w:r>
        <w:rPr>
          <w:color w:val="000000"/>
        </w:rPr>
        <w:t>Государственными полномочиями Ярославской области по организации оказания специализированной медицинской помощи на территории соответствующих муниципальных образований Ярославской области наделяются органы местного самоуправления городских округов и муниципальных районов Ярославской области.</w:t>
      </w:r>
    </w:p>
    <w:p w:rsidR="00E9282F" w:rsidRDefault="00E9282F">
      <w:pPr>
        <w:ind w:firstLine="225"/>
        <w:jc w:val="both"/>
        <w:rPr>
          <w:color w:val="000000"/>
        </w:rPr>
      </w:pPr>
    </w:p>
    <w:p w:rsidR="00E9282F" w:rsidRDefault="009D5C3A">
      <w:pPr>
        <w:ind w:firstLine="225"/>
        <w:jc w:val="both"/>
        <w:rPr>
          <w:color w:val="000000"/>
        </w:rPr>
      </w:pPr>
      <w:r>
        <w:rPr>
          <w:color w:val="000000"/>
        </w:rPr>
        <w:t>Статья 3. Срок, на который передаются государственные полномочия Ярославской области</w:t>
      </w:r>
    </w:p>
    <w:p w:rsidR="00E9282F" w:rsidRDefault="009D5C3A">
      <w:pPr>
        <w:ind w:firstLine="225"/>
        <w:jc w:val="both"/>
        <w:rPr>
          <w:color w:val="000000"/>
        </w:rPr>
      </w:pPr>
      <w:r>
        <w:rPr>
          <w:color w:val="000000"/>
        </w:rPr>
        <w:t>Государственные полномочия Ярославской области по организации оказания специализированной медицинской помощи передаются органам местного самоуправления муниципальных образований Ярославской области  с 1 января 2005 года по 31 декабря 2007 года</w:t>
      </w:r>
      <w:proofErr w:type="gramStart"/>
      <w:r>
        <w:rPr>
          <w:color w:val="000000"/>
        </w:rPr>
        <w:t>.</w:t>
      </w:r>
      <w:proofErr w:type="gramEnd"/>
      <w:r>
        <w:rPr>
          <w:color w:val="000000"/>
        </w:rPr>
        <w:t xml:space="preserve"> &lt;</w:t>
      </w:r>
      <w:proofErr w:type="gramStart"/>
      <w:r>
        <w:rPr>
          <w:color w:val="000000"/>
        </w:rPr>
        <w:t>в</w:t>
      </w:r>
      <w:proofErr w:type="gramEnd"/>
      <w:r>
        <w:rPr>
          <w:color w:val="000000"/>
        </w:rPr>
        <w:t xml:space="preserve"> ред. Закона Ярославской области от 09.11.2007 № 82-з&gt;</w:t>
      </w:r>
    </w:p>
    <w:p w:rsidR="00E9282F" w:rsidRDefault="00E9282F">
      <w:pPr>
        <w:ind w:firstLine="225"/>
        <w:jc w:val="both"/>
        <w:rPr>
          <w:color w:val="000000"/>
        </w:rPr>
      </w:pPr>
    </w:p>
    <w:p w:rsidR="00E9282F" w:rsidRDefault="009D5C3A">
      <w:pPr>
        <w:ind w:firstLine="225"/>
        <w:jc w:val="both"/>
        <w:rPr>
          <w:color w:val="000000"/>
        </w:rPr>
      </w:pPr>
      <w:r>
        <w:rPr>
          <w:color w:val="000000"/>
        </w:rPr>
        <w:t>Статья 4. Финансовое обеспечение переданных государственных полномочий Ярославской области</w:t>
      </w:r>
    </w:p>
    <w:p w:rsidR="00E9282F" w:rsidRDefault="009D5C3A">
      <w:pPr>
        <w:ind w:firstLine="225"/>
        <w:jc w:val="both"/>
        <w:rPr>
          <w:color w:val="000000"/>
        </w:rPr>
      </w:pPr>
      <w:r>
        <w:rPr>
          <w:color w:val="000000"/>
        </w:rPr>
        <w:t>1. Финансовые средства для осуществления органами местного самоуправления муниципальных образований Ярославской области государственных полномочий по организации оказания специализированной медицинской помощи предоставляются местным бюджетам в виде субвенций.</w:t>
      </w:r>
    </w:p>
    <w:p w:rsidR="00E9282F" w:rsidRDefault="009D5C3A">
      <w:pPr>
        <w:ind w:firstLine="225"/>
        <w:jc w:val="both"/>
        <w:rPr>
          <w:color w:val="000000"/>
        </w:rPr>
      </w:pPr>
      <w:r>
        <w:rPr>
          <w:color w:val="000000"/>
        </w:rPr>
        <w:t>2. Расчет объема субвенций, предоставляемых местным бюджетам для осуществления отдельных государственных полномочий по организации оказания специализированной медицинской помощи, производится в соответствии с приложением к настоящему Закону.</w:t>
      </w:r>
    </w:p>
    <w:p w:rsidR="00E9282F" w:rsidRDefault="009D5C3A">
      <w:pPr>
        <w:ind w:firstLine="225"/>
        <w:jc w:val="both"/>
        <w:rPr>
          <w:color w:val="000000"/>
        </w:rPr>
      </w:pPr>
      <w:r>
        <w:rPr>
          <w:color w:val="000000"/>
        </w:rPr>
        <w:t>3. Объем субвенций, предоставляемых местным бюджетам для осуществления государственных полномочий по организации оказания специализированной медицинской помощи, определяется законом Ярославской области об областном бюджете на соответствующий финансовый год.</w:t>
      </w:r>
    </w:p>
    <w:p w:rsidR="00E9282F" w:rsidRDefault="009D5C3A">
      <w:pPr>
        <w:ind w:firstLine="225"/>
        <w:jc w:val="both"/>
        <w:rPr>
          <w:color w:val="000000"/>
        </w:rPr>
      </w:pPr>
      <w:r>
        <w:rPr>
          <w:color w:val="000000"/>
        </w:rPr>
        <w:t>4. Органы местного самоуправления муниципальных образований Ярославской области вправе дополнительно использовать собственные финансовые средства для осуществления переданных им государственных полномочий по организации оказания специализированной медицинской помощи в случаях и порядке, предусмотренных уставами соответствующих муниципальных образований Ярославской области.</w:t>
      </w:r>
    </w:p>
    <w:p w:rsidR="00E9282F" w:rsidRDefault="00E9282F">
      <w:pPr>
        <w:ind w:firstLine="225"/>
        <w:jc w:val="both"/>
        <w:rPr>
          <w:color w:val="000000"/>
        </w:rPr>
      </w:pPr>
    </w:p>
    <w:p w:rsidR="00E9282F" w:rsidRDefault="009D5C3A">
      <w:pPr>
        <w:ind w:firstLine="225"/>
        <w:jc w:val="both"/>
        <w:rPr>
          <w:color w:val="000000"/>
        </w:rPr>
      </w:pPr>
      <w:r>
        <w:rPr>
          <w:color w:val="000000"/>
        </w:rPr>
        <w:t>Статья 5. Материальное обеспечение переданных государственных полномочий Ярославской области</w:t>
      </w:r>
    </w:p>
    <w:p w:rsidR="00E9282F" w:rsidRDefault="009D5C3A">
      <w:pPr>
        <w:ind w:firstLine="225"/>
        <w:jc w:val="both"/>
        <w:rPr>
          <w:color w:val="000000"/>
        </w:rPr>
      </w:pPr>
      <w:r>
        <w:rPr>
          <w:color w:val="000000"/>
        </w:rPr>
        <w:lastRenderedPageBreak/>
        <w:t xml:space="preserve">1. </w:t>
      </w:r>
      <w:proofErr w:type="gramStart"/>
      <w:r>
        <w:rPr>
          <w:color w:val="000000"/>
        </w:rPr>
        <w:t>Органам местного самоуправления муниципальных образований Ярославской области для осуществления государственных полномочий Ярославской области, указанных в статье 1-1 настоящего Закона, передается имущество, необходимое для оказания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учреждениях, в том числе отделениях (кабинетах) стационарно-поликлинических и больничных учреждений, кроме находящегося в оперативном управлении государственных учреждений здравоохранения Ярославской области, перечень которых утверждается</w:t>
      </w:r>
      <w:proofErr w:type="gramEnd"/>
      <w:r>
        <w:rPr>
          <w:color w:val="000000"/>
        </w:rPr>
        <w:t xml:space="preserve"> Администрацией Ярославской области, в пользование в порядке, предусмотренном законом Ярославской области о порядке управления и распоряжения собственностью Ярославской области, в соответствии с перечнем, утвержденным постановлением Администрации Ярославской области</w:t>
      </w:r>
      <w:proofErr w:type="gramStart"/>
      <w:r>
        <w:rPr>
          <w:color w:val="000000"/>
        </w:rPr>
        <w:t>.</w:t>
      </w:r>
      <w:proofErr w:type="gramEnd"/>
      <w:r>
        <w:rPr>
          <w:color w:val="000000"/>
        </w:rPr>
        <w:t xml:space="preserve"> &lt;</w:t>
      </w:r>
      <w:proofErr w:type="gramStart"/>
      <w:r>
        <w:rPr>
          <w:color w:val="000000"/>
        </w:rPr>
        <w:t>в</w:t>
      </w:r>
      <w:proofErr w:type="gramEnd"/>
      <w:r>
        <w:rPr>
          <w:color w:val="000000"/>
        </w:rPr>
        <w:t xml:space="preserve"> ред. Закона Ярославской области от 09.11.2007 № 82-з&gt;</w:t>
      </w:r>
    </w:p>
    <w:p w:rsidR="00E9282F" w:rsidRDefault="009D5C3A">
      <w:pPr>
        <w:ind w:firstLine="225"/>
        <w:jc w:val="both"/>
        <w:rPr>
          <w:color w:val="000000"/>
        </w:rPr>
      </w:pPr>
      <w:r>
        <w:rPr>
          <w:color w:val="000000"/>
        </w:rPr>
        <w:t>2. Органы местного самоуправления муниципальных образований Ярославской области вправе дополнительно использовать собственные материальные ресурсы для осуществления переданных им государственных полномочий по организации оказания специализированной медицинской помощи в случаях и порядке, предусмотренных уставами соответствующих муниципальных образований Ярославской области.</w:t>
      </w:r>
    </w:p>
    <w:p w:rsidR="00E9282F" w:rsidRDefault="00E9282F">
      <w:pPr>
        <w:ind w:firstLine="225"/>
        <w:jc w:val="both"/>
        <w:rPr>
          <w:color w:val="000000"/>
        </w:rPr>
      </w:pPr>
    </w:p>
    <w:p w:rsidR="00E9282F" w:rsidRDefault="009D5C3A">
      <w:pPr>
        <w:ind w:firstLine="225"/>
        <w:jc w:val="both"/>
        <w:rPr>
          <w:color w:val="000000"/>
        </w:rPr>
      </w:pPr>
      <w:r>
        <w:rPr>
          <w:color w:val="000000"/>
        </w:rPr>
        <w:t>Статья 6. Порядок осуществления органами местного самоуправления переданных государственных полномочий Ярославской области</w:t>
      </w:r>
    </w:p>
    <w:p w:rsidR="00E9282F" w:rsidRDefault="009D5C3A">
      <w:pPr>
        <w:ind w:firstLine="225"/>
        <w:jc w:val="both"/>
        <w:rPr>
          <w:color w:val="000000"/>
        </w:rPr>
      </w:pPr>
      <w:r>
        <w:rPr>
          <w:color w:val="000000"/>
        </w:rPr>
        <w:t xml:space="preserve">1. Органы местного самоуправления муниципальных образований Ярославской </w:t>
      </w:r>
      <w:proofErr w:type="gramStart"/>
      <w:r>
        <w:rPr>
          <w:color w:val="000000"/>
        </w:rPr>
        <w:t>области</w:t>
      </w:r>
      <w:proofErr w:type="gramEnd"/>
      <w:r>
        <w:rPr>
          <w:color w:val="000000"/>
        </w:rPr>
        <w:t xml:space="preserve"> в пределах переданных им государственных полномочий и в установленном действующим законодательством порядке осуществляют организацию оказания специализированной медицинской помощи.</w:t>
      </w:r>
    </w:p>
    <w:p w:rsidR="00E9282F" w:rsidRDefault="009D5C3A">
      <w:pPr>
        <w:ind w:firstLine="225"/>
        <w:jc w:val="both"/>
        <w:rPr>
          <w:color w:val="000000"/>
        </w:rPr>
      </w:pPr>
      <w:r>
        <w:rPr>
          <w:color w:val="000000"/>
        </w:rPr>
        <w:t xml:space="preserve">2. Для осуществления переданных государственных полномочий Ярославской области органы местного самоуправления муниципальных образований Ярославской области принимают нормативные и иные муниципальные правовые акты, осуществляют </w:t>
      </w:r>
      <w:proofErr w:type="gramStart"/>
      <w:r>
        <w:rPr>
          <w:color w:val="000000"/>
        </w:rPr>
        <w:t>контроль за</w:t>
      </w:r>
      <w:proofErr w:type="gramEnd"/>
      <w:r>
        <w:rPr>
          <w:color w:val="000000"/>
        </w:rPr>
        <w:t xml:space="preserve"> их исполнением в порядке, предусмотренном уставами соответствующих муниципальных образований Ярославской области, в соответствии с действующим законодательством.</w:t>
      </w:r>
    </w:p>
    <w:p w:rsidR="00E9282F" w:rsidRDefault="009D5C3A">
      <w:pPr>
        <w:ind w:firstLine="225"/>
        <w:jc w:val="both"/>
        <w:rPr>
          <w:color w:val="000000"/>
        </w:rPr>
      </w:pPr>
      <w:r>
        <w:rPr>
          <w:color w:val="000000"/>
        </w:rPr>
        <w:t>3. Органы местного самоуправления муниципальных образований Ярославской области вправе в установленном порядке вносить предложения по принятию, изменению нормативных правовых актов Ярославской области по вопросам организации оказания специализированной медицинской помощи.</w:t>
      </w:r>
    </w:p>
    <w:p w:rsidR="00E9282F" w:rsidRDefault="00E9282F">
      <w:pPr>
        <w:ind w:firstLine="225"/>
        <w:jc w:val="both"/>
        <w:rPr>
          <w:color w:val="000000"/>
        </w:rPr>
      </w:pPr>
    </w:p>
    <w:p w:rsidR="00E9282F" w:rsidRDefault="009D5C3A">
      <w:pPr>
        <w:ind w:firstLine="225"/>
        <w:jc w:val="both"/>
        <w:rPr>
          <w:color w:val="000000"/>
        </w:rPr>
      </w:pPr>
      <w:r>
        <w:rPr>
          <w:color w:val="000000"/>
        </w:rPr>
        <w:t>Статья 6-1. Права и обязанности органов государственной власти и органов местного самоуправления при осуществлении отдельных государственных полномочий</w:t>
      </w:r>
    </w:p>
    <w:p w:rsidR="00E9282F" w:rsidRDefault="009D5C3A">
      <w:pPr>
        <w:ind w:firstLine="225"/>
        <w:jc w:val="both"/>
        <w:rPr>
          <w:color w:val="000000"/>
        </w:rPr>
      </w:pPr>
      <w:r>
        <w:rPr>
          <w:color w:val="000000"/>
        </w:rPr>
        <w:t>1. При осуществлении органами местного самоуправления отдельных государственных полномочий органы государственной власти имеют право:</w:t>
      </w:r>
    </w:p>
    <w:p w:rsidR="00E9282F" w:rsidRDefault="009D5C3A">
      <w:pPr>
        <w:ind w:firstLine="225"/>
        <w:jc w:val="both"/>
        <w:rPr>
          <w:color w:val="000000"/>
        </w:rPr>
      </w:pPr>
      <w:r>
        <w:rPr>
          <w:color w:val="000000"/>
        </w:rPr>
        <w:t>1) издавать в пределах своей компетенции нормативные правовые акты по вопросам осуществления органами местного самоуправления переданных полномочий;</w:t>
      </w:r>
    </w:p>
    <w:p w:rsidR="00E9282F" w:rsidRDefault="009D5C3A">
      <w:pPr>
        <w:ind w:firstLine="225"/>
        <w:jc w:val="both"/>
        <w:rPr>
          <w:color w:val="000000"/>
        </w:rPr>
      </w:pPr>
      <w:r>
        <w:rPr>
          <w:color w:val="000000"/>
        </w:rPr>
        <w:t>2) давать разъяснения и рекомендации органам местного самоуправления по вопросам осуществления переданных полномочий;</w:t>
      </w:r>
    </w:p>
    <w:p w:rsidR="00E9282F" w:rsidRDefault="009D5C3A">
      <w:pPr>
        <w:ind w:firstLine="225"/>
        <w:jc w:val="both"/>
        <w:rPr>
          <w:color w:val="000000"/>
        </w:rPr>
      </w:pPr>
      <w:r>
        <w:rPr>
          <w:color w:val="000000"/>
        </w:rPr>
        <w:t>3) получать от органов местного самоуправления информацию и документы, связанные с осуществлением ими отдельных государственных полномочий и использованием переданных на эти цели финансовых средств;</w:t>
      </w:r>
    </w:p>
    <w:p w:rsidR="00E9282F" w:rsidRDefault="009D5C3A">
      <w:pPr>
        <w:ind w:firstLine="225"/>
        <w:jc w:val="both"/>
        <w:rPr>
          <w:color w:val="000000"/>
        </w:rPr>
      </w:pPr>
      <w:r>
        <w:rPr>
          <w:color w:val="000000"/>
        </w:rPr>
        <w:t>4) прекращать осуществление органами местного самоуправления переданных полномочий в соответствии с настоящим Законом.</w:t>
      </w:r>
    </w:p>
    <w:p w:rsidR="00E9282F" w:rsidRDefault="009D5C3A">
      <w:pPr>
        <w:ind w:firstLine="225"/>
        <w:jc w:val="both"/>
        <w:rPr>
          <w:color w:val="000000"/>
        </w:rPr>
      </w:pPr>
      <w:r>
        <w:rPr>
          <w:color w:val="000000"/>
        </w:rPr>
        <w:t>2. При осуществлении органами местного самоуправления отдельных государственных полномочий органы государственной власти обязаны:</w:t>
      </w:r>
    </w:p>
    <w:p w:rsidR="00E9282F" w:rsidRDefault="009D5C3A">
      <w:pPr>
        <w:ind w:firstLine="225"/>
        <w:jc w:val="both"/>
        <w:rPr>
          <w:color w:val="000000"/>
        </w:rPr>
      </w:pPr>
      <w:r>
        <w:rPr>
          <w:color w:val="000000"/>
        </w:rPr>
        <w:t>1) обеспечить передачу органам местного самоуправления материальных ресурсов и финансовых средств, необходимых для осуществления отдельных государственных полномочий;</w:t>
      </w:r>
    </w:p>
    <w:p w:rsidR="00E9282F" w:rsidRDefault="009D5C3A">
      <w:pPr>
        <w:ind w:firstLine="225"/>
        <w:jc w:val="both"/>
        <w:rPr>
          <w:color w:val="000000"/>
        </w:rPr>
      </w:pPr>
      <w:r>
        <w:rPr>
          <w:color w:val="000000"/>
        </w:rPr>
        <w:t>2) оказывать методическую помощь органам местного самоуправления при организации работы по осуществлению переданных полномочий.</w:t>
      </w:r>
    </w:p>
    <w:p w:rsidR="00E9282F" w:rsidRDefault="009D5C3A">
      <w:pPr>
        <w:ind w:firstLine="225"/>
        <w:jc w:val="both"/>
        <w:rPr>
          <w:color w:val="000000"/>
        </w:rPr>
      </w:pPr>
      <w:r>
        <w:rPr>
          <w:color w:val="000000"/>
        </w:rPr>
        <w:t>3. При осуществлении отдельных государственных полномочий органы местного самоуправления имеют право:</w:t>
      </w:r>
    </w:p>
    <w:p w:rsidR="00E9282F" w:rsidRDefault="009D5C3A">
      <w:pPr>
        <w:ind w:firstLine="225"/>
        <w:jc w:val="both"/>
        <w:rPr>
          <w:color w:val="000000"/>
        </w:rPr>
      </w:pPr>
      <w:r>
        <w:rPr>
          <w:color w:val="000000"/>
        </w:rPr>
        <w:t>1) получать от органов государственной власти материальные ресурсы и финансовые средства, необходимые для осуществления переданных полномочий;</w:t>
      </w:r>
    </w:p>
    <w:p w:rsidR="00E9282F" w:rsidRDefault="009D5C3A">
      <w:pPr>
        <w:ind w:firstLine="225"/>
        <w:jc w:val="both"/>
        <w:rPr>
          <w:color w:val="000000"/>
        </w:rPr>
      </w:pPr>
      <w:r>
        <w:rPr>
          <w:color w:val="000000"/>
        </w:rPr>
        <w:t>2) дополнительно использовать собственные материальные ресурсы и финансовые средства для осуществления переданных полномочий;</w:t>
      </w:r>
    </w:p>
    <w:p w:rsidR="00E9282F" w:rsidRDefault="009D5C3A">
      <w:pPr>
        <w:ind w:firstLine="225"/>
        <w:jc w:val="both"/>
        <w:rPr>
          <w:color w:val="000000"/>
        </w:rPr>
      </w:pPr>
      <w:r>
        <w:rPr>
          <w:color w:val="000000"/>
        </w:rPr>
        <w:t>3) обращаться за разъяснениями и рекомендациями в органы государственной власти по вопросам осуществления переданных полномочий, а также получать от них методическую помощь при организации работы.</w:t>
      </w:r>
    </w:p>
    <w:p w:rsidR="00E9282F" w:rsidRDefault="009D5C3A">
      <w:pPr>
        <w:ind w:firstLine="225"/>
        <w:jc w:val="both"/>
        <w:rPr>
          <w:color w:val="000000"/>
        </w:rPr>
      </w:pPr>
      <w:r>
        <w:rPr>
          <w:color w:val="000000"/>
        </w:rPr>
        <w:t>4. При осуществлении отдельных государственных полномочий органы местного самоуправления обязаны:</w:t>
      </w:r>
    </w:p>
    <w:p w:rsidR="00E9282F" w:rsidRDefault="009D5C3A">
      <w:pPr>
        <w:ind w:firstLine="225"/>
        <w:jc w:val="both"/>
        <w:rPr>
          <w:color w:val="000000"/>
        </w:rPr>
      </w:pPr>
      <w:r>
        <w:rPr>
          <w:color w:val="000000"/>
        </w:rPr>
        <w:t>1) соблюдать федеральное законодательство и законодательство Ярославской области при осуществлении переданных полномочий;</w:t>
      </w:r>
    </w:p>
    <w:p w:rsidR="00E9282F" w:rsidRDefault="009D5C3A">
      <w:pPr>
        <w:ind w:firstLine="225"/>
        <w:jc w:val="both"/>
        <w:rPr>
          <w:color w:val="000000"/>
        </w:rPr>
      </w:pPr>
      <w:r>
        <w:rPr>
          <w:color w:val="000000"/>
        </w:rPr>
        <w:t>2) обеспечивать эффективное и рациональное использование переданных материальных ресурсов и финансовых сре</w:t>
      </w:r>
      <w:proofErr w:type="gramStart"/>
      <w:r>
        <w:rPr>
          <w:color w:val="000000"/>
        </w:rPr>
        <w:t>дств пр</w:t>
      </w:r>
      <w:proofErr w:type="gramEnd"/>
      <w:r>
        <w:rPr>
          <w:color w:val="000000"/>
        </w:rPr>
        <w:t>и осуществлении отдельных государственных полномочий;</w:t>
      </w:r>
    </w:p>
    <w:p w:rsidR="00E9282F" w:rsidRDefault="009D5C3A">
      <w:pPr>
        <w:ind w:firstLine="225"/>
        <w:jc w:val="both"/>
        <w:rPr>
          <w:color w:val="000000"/>
        </w:rPr>
      </w:pPr>
      <w:r>
        <w:rPr>
          <w:color w:val="000000"/>
        </w:rPr>
        <w:t>3) отчитываться об осуществлении отдельных государственных полномочий и о целевом использовании переданных материальных ресурсов и финансовых сре</w:t>
      </w:r>
      <w:proofErr w:type="gramStart"/>
      <w:r>
        <w:rPr>
          <w:color w:val="000000"/>
        </w:rPr>
        <w:t>дств в п</w:t>
      </w:r>
      <w:proofErr w:type="gramEnd"/>
      <w:r>
        <w:rPr>
          <w:color w:val="000000"/>
        </w:rPr>
        <w:t>орядке и сроки, установленные настоящим Законом;</w:t>
      </w:r>
    </w:p>
    <w:p w:rsidR="00E9282F" w:rsidRDefault="009D5C3A">
      <w:pPr>
        <w:ind w:firstLine="225"/>
        <w:jc w:val="both"/>
        <w:rPr>
          <w:color w:val="000000"/>
        </w:rPr>
      </w:pPr>
      <w:r>
        <w:rPr>
          <w:color w:val="000000"/>
        </w:rPr>
        <w:t>4) выполнять другие обязанности, предусмотренные федеральным законодательством и законодательством Ярославской области при осуществлении отдельных государственных полномочий.</w:t>
      </w:r>
    </w:p>
    <w:p w:rsidR="00E9282F" w:rsidRDefault="00E9282F">
      <w:pPr>
        <w:ind w:firstLine="225"/>
        <w:jc w:val="both"/>
        <w:rPr>
          <w:color w:val="000000"/>
        </w:rPr>
      </w:pPr>
    </w:p>
    <w:p w:rsidR="00E9282F" w:rsidRDefault="009D5C3A">
      <w:pPr>
        <w:ind w:firstLine="225"/>
        <w:jc w:val="both"/>
        <w:rPr>
          <w:color w:val="000000"/>
        </w:rPr>
      </w:pPr>
      <w:r>
        <w:rPr>
          <w:color w:val="000000"/>
        </w:rPr>
        <w:lastRenderedPageBreak/>
        <w:t>Статья 6-2. Порядок отчетности органов местного самоуправления об осуществлении отдельных государственных полномочий</w:t>
      </w:r>
    </w:p>
    <w:p w:rsidR="00E9282F" w:rsidRDefault="009D5C3A">
      <w:pPr>
        <w:ind w:firstLine="225"/>
        <w:jc w:val="both"/>
        <w:rPr>
          <w:color w:val="000000"/>
        </w:rPr>
      </w:pPr>
      <w:r>
        <w:rPr>
          <w:color w:val="000000"/>
        </w:rPr>
        <w:t>1. Не позднее 10-го числа месяца, следующего за отчетным периодом, органы местного самоуправления представляют в Администрацию Ярославской области либо в уполномоченный ею орган исполнительной власти Ярославской области ежемесячные, квартальные и годовые отчеты об осуществлении отдельных государственных полномочий по формам, утвержденным постановлением Администрации Ярославской области.</w:t>
      </w:r>
    </w:p>
    <w:p w:rsidR="00E9282F" w:rsidRDefault="009D5C3A">
      <w:pPr>
        <w:ind w:firstLine="225"/>
        <w:jc w:val="both"/>
        <w:rPr>
          <w:color w:val="000000"/>
        </w:rPr>
      </w:pPr>
      <w:r>
        <w:rPr>
          <w:color w:val="000000"/>
        </w:rPr>
        <w:t>2. Отчетность органов местного самоуправления об использовании финансовых средств, переданных им для осуществления отдельных государственных полномочий, осуществляется в соответствии с бюджетным законодательством.</w:t>
      </w:r>
    </w:p>
    <w:p w:rsidR="00E9282F" w:rsidRDefault="00E9282F">
      <w:pPr>
        <w:ind w:firstLine="225"/>
        <w:jc w:val="both"/>
        <w:rPr>
          <w:color w:val="000000"/>
        </w:rPr>
      </w:pPr>
    </w:p>
    <w:p w:rsidR="00E9282F" w:rsidRDefault="00E9282F">
      <w:pPr>
        <w:ind w:firstLine="225"/>
        <w:jc w:val="both"/>
        <w:rPr>
          <w:color w:val="000000"/>
        </w:rPr>
      </w:pPr>
    </w:p>
    <w:p w:rsidR="00E9282F" w:rsidRDefault="009D5C3A">
      <w:pPr>
        <w:ind w:firstLine="225"/>
        <w:jc w:val="both"/>
        <w:rPr>
          <w:color w:val="000000"/>
        </w:rPr>
      </w:pPr>
      <w:r>
        <w:rPr>
          <w:color w:val="000000"/>
        </w:rPr>
        <w:t xml:space="preserve">Статья 7. </w:t>
      </w:r>
      <w:proofErr w:type="gramStart"/>
      <w:r>
        <w:rPr>
          <w:color w:val="000000"/>
        </w:rPr>
        <w:t>Контроль за</w:t>
      </w:r>
      <w:proofErr w:type="gramEnd"/>
      <w:r>
        <w:rPr>
          <w:color w:val="000000"/>
        </w:rPr>
        <w:t xml:space="preserve"> осуществлением отдельных государственных полномочий</w:t>
      </w:r>
    </w:p>
    <w:p w:rsidR="00E9282F" w:rsidRDefault="009D5C3A">
      <w:pPr>
        <w:ind w:firstLine="225"/>
        <w:jc w:val="both"/>
        <w:rPr>
          <w:color w:val="000000"/>
        </w:rPr>
      </w:pPr>
      <w:r>
        <w:rPr>
          <w:color w:val="000000"/>
        </w:rPr>
        <w:t xml:space="preserve">1. </w:t>
      </w:r>
      <w:proofErr w:type="gramStart"/>
      <w:r>
        <w:rPr>
          <w:color w:val="000000"/>
        </w:rPr>
        <w:t>Контроль за</w:t>
      </w:r>
      <w:proofErr w:type="gramEnd"/>
      <w:r>
        <w:rPr>
          <w:color w:val="000000"/>
        </w:rPr>
        <w:t xml:space="preserve"> осуществлением органами местного самоуправления отдельных государственных полномочий осуществляет Администрация Ярославской области либо уполномоченный ею орган исполнительной власти Ярославской области.</w:t>
      </w:r>
    </w:p>
    <w:p w:rsidR="00E9282F" w:rsidRDefault="009D5C3A">
      <w:pPr>
        <w:ind w:firstLine="225"/>
        <w:jc w:val="both"/>
        <w:rPr>
          <w:color w:val="000000"/>
        </w:rPr>
      </w:pPr>
      <w:r>
        <w:rPr>
          <w:color w:val="000000"/>
        </w:rPr>
        <w:t>2. Контроль осуществляется путем проведения проверок, заслушивания отчетов о проделанной работе, анализа и проверки планово-отчетной документации, получения информации об осуществлении отдельных государственных полномочий, а также в иных формах в соответствии с действующим законодательством.</w:t>
      </w:r>
    </w:p>
    <w:p w:rsidR="00E9282F" w:rsidRDefault="009D5C3A">
      <w:pPr>
        <w:ind w:firstLine="225"/>
        <w:jc w:val="both"/>
        <w:rPr>
          <w:color w:val="000000"/>
        </w:rPr>
      </w:pPr>
      <w:proofErr w:type="gramStart"/>
      <w:r>
        <w:rPr>
          <w:color w:val="000000"/>
        </w:rPr>
        <w:t>Контроль за</w:t>
      </w:r>
      <w:proofErr w:type="gramEnd"/>
      <w:r>
        <w:rPr>
          <w:color w:val="000000"/>
        </w:rPr>
        <w:t xml:space="preserve"> целевым использованием органами местного самоуправления финансовых средств, переданных им для осуществления отдельных государственных полномочий, осуществляется в соответствии с бюджетным законодательством.</w:t>
      </w:r>
    </w:p>
    <w:p w:rsidR="00E9282F" w:rsidRDefault="009D5C3A">
      <w:pPr>
        <w:ind w:firstLine="225"/>
        <w:jc w:val="both"/>
        <w:rPr>
          <w:color w:val="000000"/>
        </w:rPr>
      </w:pPr>
      <w:r>
        <w:rPr>
          <w:color w:val="000000"/>
        </w:rPr>
        <w:t>3. В случае выявления нарушений требований действующего законодательства по вопросам осуществления отдельных государственных полномочий, допущенных органами местного самоуправления или должностными лицами местного самоуправления, Администрация Ярославской области либо уполномоченный ею орган исполнительной власти Ярославской области вправе:</w:t>
      </w:r>
    </w:p>
    <w:p w:rsidR="00E9282F" w:rsidRDefault="009D5C3A">
      <w:pPr>
        <w:ind w:firstLine="225"/>
        <w:jc w:val="both"/>
        <w:rPr>
          <w:color w:val="000000"/>
        </w:rPr>
      </w:pPr>
      <w:r>
        <w:rPr>
          <w:color w:val="000000"/>
        </w:rPr>
        <w:t>- выдать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E9282F" w:rsidRDefault="009D5C3A">
      <w:pPr>
        <w:ind w:firstLine="225"/>
        <w:jc w:val="both"/>
        <w:rPr>
          <w:color w:val="000000"/>
        </w:rPr>
      </w:pPr>
      <w:r>
        <w:rPr>
          <w:color w:val="000000"/>
        </w:rPr>
        <w:t>- предложить органу местного самоуправления или должностному лицу местного самоуправления привести в соответствие с действующим законодательством изданные ими правовые акты в части осуществления отдельных государственных полномочий;</w:t>
      </w:r>
    </w:p>
    <w:p w:rsidR="00E9282F" w:rsidRDefault="009D5C3A">
      <w:pPr>
        <w:ind w:firstLine="225"/>
        <w:jc w:val="both"/>
        <w:rPr>
          <w:color w:val="000000"/>
        </w:rPr>
      </w:pPr>
      <w:r>
        <w:rPr>
          <w:color w:val="000000"/>
        </w:rPr>
        <w:t>- отменить или приостановить действие муниципальных правовых актов в части, регулирующей осуществление органами местного самоуправления отдельных государственных полномочий с нарушением требований действующего законодательства.</w:t>
      </w:r>
    </w:p>
    <w:p w:rsidR="00E9282F" w:rsidRDefault="009D5C3A">
      <w:pPr>
        <w:ind w:firstLine="225"/>
        <w:jc w:val="both"/>
        <w:rPr>
          <w:color w:val="000000"/>
        </w:rPr>
      </w:pPr>
      <w:r>
        <w:rPr>
          <w:color w:val="000000"/>
        </w:rPr>
        <w:t xml:space="preserve">4. Органы и должностные лица местного самоуправления несут установленную действующим законодательством ответственность за неисполнение или ненадлежащее исполнение отдельных государственных полномочий в </w:t>
      </w:r>
      <w:proofErr w:type="gramStart"/>
      <w:r>
        <w:rPr>
          <w:color w:val="000000"/>
        </w:rPr>
        <w:t>пределах</w:t>
      </w:r>
      <w:proofErr w:type="gramEnd"/>
      <w:r>
        <w:rPr>
          <w:color w:val="000000"/>
        </w:rPr>
        <w:t xml:space="preserve"> выделенных на их осуществление материальных ресурсов и финансовых средств.</w:t>
      </w:r>
    </w:p>
    <w:p w:rsidR="00E9282F" w:rsidRDefault="00E9282F">
      <w:pPr>
        <w:ind w:firstLine="225"/>
        <w:jc w:val="both"/>
        <w:rPr>
          <w:color w:val="000000"/>
        </w:rPr>
      </w:pPr>
    </w:p>
    <w:p w:rsidR="00E9282F" w:rsidRDefault="009D5C3A">
      <w:pPr>
        <w:ind w:firstLine="225"/>
        <w:jc w:val="both"/>
        <w:rPr>
          <w:color w:val="000000"/>
        </w:rPr>
      </w:pPr>
      <w:r>
        <w:rPr>
          <w:color w:val="000000"/>
        </w:rPr>
        <w:t>Статья 7-1. Условия и порядок прекращения осуществления органами местного самоуправления переданных полномочий</w:t>
      </w:r>
    </w:p>
    <w:p w:rsidR="00E9282F" w:rsidRDefault="009D5C3A">
      <w:pPr>
        <w:ind w:firstLine="225"/>
        <w:jc w:val="both"/>
        <w:rPr>
          <w:color w:val="000000"/>
        </w:rPr>
      </w:pPr>
      <w:r>
        <w:rPr>
          <w:color w:val="000000"/>
        </w:rPr>
        <w:t>1. Осуществление органами местного самоуправления переданных им полномочий прекращается досрочно &lt;в ред. Закона Ярославской области от 09.11.2007 № 82-з&gt;в случае:</w:t>
      </w:r>
    </w:p>
    <w:p w:rsidR="00E9282F" w:rsidRDefault="009D5C3A">
      <w:pPr>
        <w:ind w:firstLine="225"/>
        <w:jc w:val="both"/>
        <w:rPr>
          <w:color w:val="000000"/>
        </w:rPr>
      </w:pPr>
      <w:r>
        <w:rPr>
          <w:color w:val="000000"/>
        </w:rPr>
        <w:t>1) вступления в силу федерального закона, исключающего возможность наделения органов местного самоуправления отдельными государственными полномочиями;</w:t>
      </w:r>
    </w:p>
    <w:p w:rsidR="00E9282F" w:rsidRDefault="009D5C3A">
      <w:pPr>
        <w:ind w:firstLine="225"/>
        <w:jc w:val="both"/>
        <w:rPr>
          <w:color w:val="000000"/>
        </w:rPr>
      </w:pPr>
      <w:r>
        <w:rPr>
          <w:color w:val="000000"/>
        </w:rPr>
        <w:t>2) вступления в силу закона Ярославской области о прекращении осуществления органами местного самоуправления переданных полномочий;</w:t>
      </w:r>
    </w:p>
    <w:p w:rsidR="00E9282F" w:rsidRDefault="009D5C3A">
      <w:pPr>
        <w:ind w:firstLine="225"/>
        <w:jc w:val="both"/>
        <w:rPr>
          <w:color w:val="000000"/>
        </w:rPr>
      </w:pPr>
      <w:r>
        <w:rPr>
          <w:color w:val="000000"/>
        </w:rPr>
        <w:t>3) отказа органов местного самоуправления от исполнения отдельных государственных полномочий в случае признания настоящего Закона несоответствующим требованиям статьи 19 Федерального закона «Об общих принципах организации местного самоуправления в Российской Федерации» в судебном порядке.</w:t>
      </w:r>
    </w:p>
    <w:p w:rsidR="00E9282F" w:rsidRDefault="009D5C3A">
      <w:pPr>
        <w:ind w:firstLine="225"/>
        <w:jc w:val="both"/>
        <w:rPr>
          <w:color w:val="000000"/>
        </w:rPr>
      </w:pPr>
      <w:r>
        <w:rPr>
          <w:color w:val="000000"/>
        </w:rPr>
        <w:t>2. Основаниями для принятия закона Ярославской области, указанного в пункте 2 части 1 настоящей статьи, являются:</w:t>
      </w:r>
    </w:p>
    <w:p w:rsidR="00E9282F" w:rsidRDefault="009D5C3A">
      <w:pPr>
        <w:ind w:firstLine="225"/>
        <w:jc w:val="both"/>
        <w:rPr>
          <w:color w:val="000000"/>
        </w:rPr>
      </w:pPr>
      <w:r>
        <w:rPr>
          <w:color w:val="000000"/>
        </w:rPr>
        <w:t>1) неисполнение или ненадлежащее исполнение органами местного самоуправления переданных полномочий;</w:t>
      </w:r>
    </w:p>
    <w:p w:rsidR="00E9282F" w:rsidRDefault="009D5C3A">
      <w:pPr>
        <w:ind w:firstLine="225"/>
        <w:jc w:val="both"/>
        <w:rPr>
          <w:color w:val="000000"/>
        </w:rPr>
      </w:pPr>
      <w:r>
        <w:rPr>
          <w:color w:val="000000"/>
        </w:rPr>
        <w:t>2) нецелевое использование материальных ресурсов и (или) финансовых средств, переданных органам местного самоуправления для осуществления отдельных государственных полномочий;</w:t>
      </w:r>
    </w:p>
    <w:p w:rsidR="00E9282F" w:rsidRDefault="009D5C3A">
      <w:pPr>
        <w:ind w:firstLine="225"/>
        <w:jc w:val="both"/>
        <w:rPr>
          <w:color w:val="000000"/>
        </w:rPr>
      </w:pPr>
      <w:r>
        <w:rPr>
          <w:color w:val="000000"/>
        </w:rPr>
        <w:t>3) невозможность и (или) нецелесообразность дальнейшего осуществления отдельных государственных полномочий органами местного самоуправления.</w:t>
      </w:r>
    </w:p>
    <w:p w:rsidR="00E9282F" w:rsidRDefault="009D5C3A">
      <w:pPr>
        <w:ind w:firstLine="225"/>
        <w:jc w:val="both"/>
        <w:rPr>
          <w:color w:val="000000"/>
        </w:rPr>
      </w:pPr>
      <w:r>
        <w:rPr>
          <w:color w:val="000000"/>
        </w:rPr>
        <w:t>3. Прекращение осуществления органами местного самоуправления отдельных государственных полномочий в случаях, указанных в части 1 настоящей статьи, влечет за собой прекращение соответствующего целевого финансирования. Неиспользованные материальные ресурсы и финансовые средства, переданные органам местного самоуправления для осуществления отдельных государственных полномочий, подлежат возврату в соответствии с действующим законодательством.</w:t>
      </w:r>
    </w:p>
    <w:p w:rsidR="00E9282F" w:rsidRDefault="00E9282F">
      <w:pPr>
        <w:ind w:firstLine="225"/>
        <w:jc w:val="both"/>
        <w:rPr>
          <w:color w:val="000000"/>
        </w:rPr>
      </w:pPr>
    </w:p>
    <w:p w:rsidR="00E9282F" w:rsidRDefault="009D5C3A">
      <w:pPr>
        <w:ind w:firstLine="225"/>
        <w:jc w:val="both"/>
        <w:rPr>
          <w:color w:val="000000"/>
        </w:rPr>
      </w:pPr>
      <w:r>
        <w:rPr>
          <w:color w:val="000000"/>
        </w:rPr>
        <w:t>Статья 8. Переходные положения</w:t>
      </w:r>
    </w:p>
    <w:p w:rsidR="00E9282F" w:rsidRDefault="009D5C3A">
      <w:pPr>
        <w:ind w:firstLine="225"/>
        <w:jc w:val="both"/>
        <w:rPr>
          <w:color w:val="000000"/>
        </w:rPr>
      </w:pPr>
      <w:r>
        <w:rPr>
          <w:color w:val="000000"/>
        </w:rPr>
        <w:t xml:space="preserve">1. </w:t>
      </w:r>
      <w:proofErr w:type="gramStart"/>
      <w:r>
        <w:rPr>
          <w:color w:val="000000"/>
        </w:rPr>
        <w:t xml:space="preserve">В соответствии с требованиями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 </w:t>
      </w:r>
      <w:r>
        <w:rPr>
          <w:color w:val="000000"/>
        </w:rPr>
        <w:lastRenderedPageBreak/>
        <w:t>имущество, необходимое для оказания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учреждениях, в том числе отделениях (кабинетах) стационарно-поликлинических и больничных учреждений, до</w:t>
      </w:r>
      <w:proofErr w:type="gramEnd"/>
      <w:r>
        <w:rPr>
          <w:color w:val="000000"/>
        </w:rPr>
        <w:t xml:space="preserve"> 1 января 2008 года передается муниципальными образованиями Ярославской области в собственность Ярославской области</w:t>
      </w:r>
      <w:proofErr w:type="gramStart"/>
      <w:r>
        <w:rPr>
          <w:color w:val="000000"/>
        </w:rPr>
        <w:t>.</w:t>
      </w:r>
      <w:proofErr w:type="gramEnd"/>
      <w:r>
        <w:rPr>
          <w:color w:val="000000"/>
        </w:rPr>
        <w:t>&lt;</w:t>
      </w:r>
      <w:proofErr w:type="gramStart"/>
      <w:r>
        <w:rPr>
          <w:color w:val="000000"/>
        </w:rPr>
        <w:t>в</w:t>
      </w:r>
      <w:proofErr w:type="gramEnd"/>
      <w:r>
        <w:rPr>
          <w:color w:val="000000"/>
        </w:rPr>
        <w:t xml:space="preserve"> ред. законов</w:t>
      </w:r>
    </w:p>
    <w:p w:rsidR="00E9282F" w:rsidRDefault="009D5C3A">
      <w:pPr>
        <w:ind w:firstLine="225"/>
        <w:jc w:val="both"/>
        <w:rPr>
          <w:color w:val="000000"/>
        </w:rPr>
      </w:pPr>
      <w:r>
        <w:rPr>
          <w:color w:val="000000"/>
        </w:rPr>
        <w:t>Ярославской области от 28.12.2005 № 90-з, от 09.11.2007 № 82-з&gt;</w:t>
      </w:r>
    </w:p>
    <w:p w:rsidR="00E9282F" w:rsidRDefault="009D5C3A">
      <w:pPr>
        <w:ind w:firstLine="225"/>
        <w:jc w:val="both"/>
        <w:rPr>
          <w:color w:val="000000"/>
        </w:rPr>
      </w:pPr>
      <w:r>
        <w:rPr>
          <w:color w:val="000000"/>
        </w:rPr>
        <w:t xml:space="preserve">До разграничения объектов собственности между Ярославской областью и муниципальными образованиями Ярославской области органы местного самоуправления муниципальных образований Ярославской </w:t>
      </w:r>
      <w:proofErr w:type="gramStart"/>
      <w:r>
        <w:rPr>
          <w:color w:val="000000"/>
        </w:rPr>
        <w:t>области</w:t>
      </w:r>
      <w:proofErr w:type="gramEnd"/>
      <w:r>
        <w:rPr>
          <w:color w:val="000000"/>
        </w:rPr>
        <w:t xml:space="preserve"> при осуществлении переданных им государственных полномочий по организации оказания специализированной медицинской помощи используют собственные материальные ресурсы.</w:t>
      </w:r>
    </w:p>
    <w:p w:rsidR="00E9282F" w:rsidRDefault="009D5C3A">
      <w:pPr>
        <w:ind w:firstLine="225"/>
        <w:jc w:val="both"/>
        <w:rPr>
          <w:color w:val="000000"/>
        </w:rPr>
      </w:pPr>
      <w:r>
        <w:rPr>
          <w:color w:val="000000"/>
        </w:rPr>
        <w:t>2. Органы местного самоуправления муниципальных образований Ярославской области наделяются материальными средствами в порядке, предусмотренном статьей 5 настоящего Закона, после разграничения объектов собственности между Ярославской областью и муниципальными образованиями Ярославской области.</w:t>
      </w:r>
    </w:p>
    <w:p w:rsidR="00E9282F" w:rsidRDefault="00E9282F">
      <w:pPr>
        <w:ind w:firstLine="225"/>
        <w:jc w:val="both"/>
        <w:rPr>
          <w:color w:val="000000"/>
        </w:rPr>
      </w:pPr>
    </w:p>
    <w:p w:rsidR="00E9282F" w:rsidRDefault="009D5C3A">
      <w:pPr>
        <w:ind w:firstLine="225"/>
        <w:jc w:val="both"/>
        <w:rPr>
          <w:color w:val="000000"/>
        </w:rPr>
      </w:pPr>
      <w:r>
        <w:rPr>
          <w:color w:val="000000"/>
        </w:rPr>
        <w:t>Статья 9. Заключительные положения</w:t>
      </w:r>
    </w:p>
    <w:p w:rsidR="00E9282F" w:rsidRDefault="009D5C3A">
      <w:pPr>
        <w:ind w:firstLine="225"/>
        <w:jc w:val="both"/>
        <w:rPr>
          <w:color w:val="000000"/>
        </w:rPr>
      </w:pPr>
      <w:r>
        <w:rPr>
          <w:color w:val="000000"/>
        </w:rPr>
        <w:t>1. Настоящий Закон вступает в силу через 10 дней со дня его официального опубликования.</w:t>
      </w:r>
    </w:p>
    <w:p w:rsidR="00E9282F" w:rsidRDefault="009D5C3A">
      <w:pPr>
        <w:ind w:firstLine="225"/>
        <w:jc w:val="both"/>
        <w:rPr>
          <w:color w:val="000000"/>
        </w:rPr>
      </w:pPr>
      <w:r>
        <w:rPr>
          <w:color w:val="000000"/>
        </w:rPr>
        <w:t xml:space="preserve">2. Нормативные правовые акты органов государственной власти Ярославской области и органов местного самоуправления муниципальных образований Ярославской области подлежат приведению </w:t>
      </w:r>
      <w:proofErr w:type="gramStart"/>
      <w:r>
        <w:rPr>
          <w:color w:val="000000"/>
        </w:rPr>
        <w:t>в соответствие с настоящим Законом в течение трех месяцев со дня его вступления в силу</w:t>
      </w:r>
      <w:proofErr w:type="gramEnd"/>
      <w:r>
        <w:rPr>
          <w:color w:val="000000"/>
        </w:rPr>
        <w:t>.</w:t>
      </w:r>
    </w:p>
    <w:p w:rsidR="00E9282F" w:rsidRDefault="00E9282F">
      <w:pPr>
        <w:ind w:firstLine="225"/>
        <w:jc w:val="both"/>
        <w:rPr>
          <w:color w:val="000000"/>
        </w:rPr>
      </w:pPr>
    </w:p>
    <w:p w:rsidR="00E9282F" w:rsidRDefault="00E9282F">
      <w:pPr>
        <w:ind w:firstLine="225"/>
        <w:jc w:val="both"/>
        <w:rPr>
          <w:color w:val="000000"/>
        </w:rPr>
      </w:pPr>
    </w:p>
    <w:p w:rsidR="00E9282F" w:rsidRDefault="009D5C3A">
      <w:pPr>
        <w:rPr>
          <w:color w:val="000000"/>
        </w:rPr>
      </w:pPr>
      <w:r>
        <w:rPr>
          <w:color w:val="000000"/>
        </w:rPr>
        <w:t>Губернатор</w:t>
      </w:r>
    </w:p>
    <w:p w:rsidR="00E9282F" w:rsidRDefault="009D5C3A">
      <w:pPr>
        <w:rPr>
          <w:color w:val="000000"/>
        </w:rPr>
      </w:pPr>
      <w:r>
        <w:rPr>
          <w:color w:val="000000"/>
        </w:rPr>
        <w:t>Ярославской области А.И. Лисицын</w:t>
      </w:r>
    </w:p>
    <w:p w:rsidR="00E9282F" w:rsidRDefault="00E9282F">
      <w:pPr>
        <w:rPr>
          <w:color w:val="000000"/>
        </w:rPr>
      </w:pPr>
    </w:p>
    <w:p w:rsidR="00E9282F" w:rsidRDefault="009D5C3A">
      <w:pPr>
        <w:rPr>
          <w:color w:val="000000"/>
        </w:rPr>
      </w:pPr>
      <w:r>
        <w:rPr>
          <w:color w:val="000000"/>
        </w:rPr>
        <w:t>7 декабря 2004 г.</w:t>
      </w:r>
    </w:p>
    <w:p w:rsidR="00E9282F" w:rsidRDefault="009D5C3A">
      <w:pPr>
        <w:rPr>
          <w:color w:val="000000"/>
        </w:rPr>
      </w:pPr>
      <w:r>
        <w:rPr>
          <w:color w:val="000000"/>
        </w:rPr>
        <w:t xml:space="preserve">№ 50-з </w:t>
      </w:r>
    </w:p>
    <w:p w:rsidR="00E9282F" w:rsidRDefault="009D5C3A">
      <w:pPr>
        <w:rPr>
          <w:color w:val="000000"/>
        </w:rPr>
      </w:pPr>
      <w:r>
        <w:rPr>
          <w:color w:val="000000"/>
        </w:rPr>
        <w:t xml:space="preserve">     </w:t>
      </w:r>
    </w:p>
    <w:p w:rsidR="00E9282F" w:rsidRDefault="009D5C3A">
      <w:pPr>
        <w:jc w:val="right"/>
        <w:rPr>
          <w:color w:val="000000"/>
        </w:rPr>
      </w:pPr>
      <w:r>
        <w:rPr>
          <w:color w:val="000000"/>
        </w:rPr>
        <w:t>Приложение</w:t>
      </w:r>
    </w:p>
    <w:p w:rsidR="00E9282F" w:rsidRDefault="009D5C3A">
      <w:pPr>
        <w:jc w:val="right"/>
        <w:rPr>
          <w:color w:val="000000"/>
        </w:rPr>
      </w:pPr>
      <w:r>
        <w:rPr>
          <w:color w:val="000000"/>
        </w:rPr>
        <w:t>к Закону Ярославской области</w:t>
      </w:r>
    </w:p>
    <w:p w:rsidR="00E9282F" w:rsidRDefault="009D5C3A">
      <w:pPr>
        <w:jc w:val="right"/>
        <w:rPr>
          <w:color w:val="000000"/>
        </w:rPr>
      </w:pPr>
      <w:r>
        <w:rPr>
          <w:color w:val="000000"/>
        </w:rPr>
        <w:t>от 07.12.2004 № 50-з</w:t>
      </w:r>
    </w:p>
    <w:p w:rsidR="00E9282F" w:rsidRDefault="009D5C3A">
      <w:pPr>
        <w:jc w:val="right"/>
        <w:rPr>
          <w:color w:val="000000"/>
        </w:rPr>
      </w:pPr>
      <w:r>
        <w:rPr>
          <w:color w:val="000000"/>
        </w:rPr>
        <w:t>(в ред. закона от 04.12.2006 № 96-з)</w:t>
      </w:r>
    </w:p>
    <w:p w:rsidR="00E9282F" w:rsidRDefault="00E9282F">
      <w:pPr>
        <w:jc w:val="right"/>
        <w:rPr>
          <w:color w:val="000000"/>
        </w:rPr>
      </w:pPr>
    </w:p>
    <w:p w:rsidR="00E9282F" w:rsidRDefault="009D5C3A">
      <w:pPr>
        <w:jc w:val="center"/>
        <w:rPr>
          <w:color w:val="000000"/>
        </w:rPr>
      </w:pPr>
      <w:r>
        <w:rPr>
          <w:color w:val="000000"/>
        </w:rPr>
        <w:t xml:space="preserve">Методика расчета субвенций местным бюджетам для осуществления отдельных государственных полномочий </w:t>
      </w:r>
    </w:p>
    <w:p w:rsidR="00E9282F" w:rsidRDefault="00E9282F">
      <w:pPr>
        <w:ind w:firstLine="225"/>
        <w:jc w:val="both"/>
        <w:rPr>
          <w:color w:val="000000"/>
        </w:rPr>
      </w:pPr>
    </w:p>
    <w:p w:rsidR="00E9282F" w:rsidRDefault="009D5C3A">
      <w:pPr>
        <w:ind w:firstLine="225"/>
        <w:jc w:val="both"/>
        <w:rPr>
          <w:color w:val="000000"/>
        </w:rPr>
      </w:pPr>
      <w:r>
        <w:rPr>
          <w:color w:val="000000"/>
        </w:rPr>
        <w:t>Субвенция для осуществления отдельных государственных полномочий по организации оказания специализированной медицинской помощи</w:t>
      </w:r>
    </w:p>
    <w:p w:rsidR="00E9282F" w:rsidRDefault="009D5C3A">
      <w:pPr>
        <w:ind w:firstLine="225"/>
        <w:jc w:val="both"/>
        <w:rPr>
          <w:color w:val="000000"/>
        </w:rPr>
      </w:pPr>
      <w:r>
        <w:rPr>
          <w:color w:val="000000"/>
        </w:rPr>
        <w:t>Субвенция для осуществления отдельных государственных полномочий по организации оказания специализированной медицинской помощи рассчитывается исходя из количества видов специализированной медицинской помощи и региональных нормативов бюджетного финансирования оказания специализированной медицинской помощи, утверждаемых постановлением Администрации Ярославской области.</w:t>
      </w:r>
    </w:p>
    <w:p w:rsidR="00E9282F" w:rsidRDefault="009D5C3A">
      <w:pPr>
        <w:ind w:firstLine="225"/>
        <w:jc w:val="both"/>
        <w:rPr>
          <w:color w:val="000000"/>
        </w:rPr>
      </w:pPr>
      <w:r>
        <w:rPr>
          <w:color w:val="000000"/>
        </w:rPr>
        <w:t>Субвенция для осуществления отдельных государственных полномочий по организации оказания специализированной медицинской помощи рассчитывается по формуле:</w:t>
      </w:r>
    </w:p>
    <w:p w:rsidR="00E9282F" w:rsidRDefault="009D5C3A">
      <w:pPr>
        <w:ind w:firstLine="225"/>
        <w:jc w:val="both"/>
        <w:rPr>
          <w:color w:val="000000"/>
        </w:rPr>
      </w:pPr>
      <w:r w:rsidRPr="00AD0D03">
        <w:rPr>
          <w:color w:val="000000"/>
          <w:lang w:val="en-US"/>
        </w:rPr>
        <w:t>S = Z + H + M + F + Mi + P + K &lt;</w:t>
      </w:r>
      <w:r>
        <w:rPr>
          <w:color w:val="000000"/>
        </w:rPr>
        <w:t>в</w:t>
      </w:r>
      <w:r w:rsidRPr="00AD0D03">
        <w:rPr>
          <w:color w:val="000000"/>
          <w:lang w:val="en-US"/>
        </w:rPr>
        <w:t xml:space="preserve"> </w:t>
      </w:r>
      <w:proofErr w:type="spellStart"/>
      <w:r>
        <w:rPr>
          <w:color w:val="000000"/>
        </w:rPr>
        <w:t>ред</w:t>
      </w:r>
      <w:proofErr w:type="spellEnd"/>
      <w:r w:rsidRPr="00AD0D03">
        <w:rPr>
          <w:color w:val="000000"/>
          <w:lang w:val="en-US"/>
        </w:rPr>
        <w:t xml:space="preserve">. </w:t>
      </w:r>
      <w:r>
        <w:rPr>
          <w:color w:val="000000"/>
        </w:rPr>
        <w:t>Закона Ярославской области от 09.11.2007 № 82-з&gt; в случае</w:t>
      </w:r>
      <w:proofErr w:type="gramStart"/>
      <w:r>
        <w:rPr>
          <w:color w:val="000000"/>
        </w:rPr>
        <w:t xml:space="preserve">:, </w:t>
      </w:r>
      <w:proofErr w:type="gramEnd"/>
      <w:r>
        <w:rPr>
          <w:color w:val="000000"/>
        </w:rPr>
        <w:t>где:</w:t>
      </w:r>
    </w:p>
    <w:p w:rsidR="00E9282F" w:rsidRDefault="009D5C3A">
      <w:pPr>
        <w:ind w:firstLine="225"/>
        <w:jc w:val="both"/>
        <w:rPr>
          <w:color w:val="000000"/>
        </w:rPr>
      </w:pPr>
      <w:r>
        <w:rPr>
          <w:color w:val="000000"/>
        </w:rPr>
        <w:t>S - объем субвенций муниципальным районам и городским округам на осуществление государственных полномочий Ярославской области по оказанию специализированной помощи;</w:t>
      </w:r>
    </w:p>
    <w:p w:rsidR="00E9282F" w:rsidRDefault="009D5C3A">
      <w:pPr>
        <w:ind w:firstLine="225"/>
        <w:jc w:val="both"/>
        <w:rPr>
          <w:color w:val="000000"/>
        </w:rPr>
      </w:pPr>
      <w:r>
        <w:rPr>
          <w:color w:val="000000"/>
        </w:rPr>
        <w:t>Z - фонд оплаты труда медицинских работников здравоохранения, оказывающих специализированную медицинскую помощь;</w:t>
      </w:r>
    </w:p>
    <w:p w:rsidR="00E9282F" w:rsidRDefault="009D5C3A">
      <w:pPr>
        <w:ind w:firstLine="225"/>
        <w:jc w:val="both"/>
        <w:rPr>
          <w:color w:val="000000"/>
        </w:rPr>
      </w:pPr>
      <w:r>
        <w:rPr>
          <w:color w:val="000000"/>
        </w:rPr>
        <w:t>H - начисления на фонд оплаты труда медицинских работников здравоохранения, оказывающих специализированную медицинскую помощь;</w:t>
      </w:r>
    </w:p>
    <w:p w:rsidR="00E9282F" w:rsidRDefault="009D5C3A">
      <w:pPr>
        <w:ind w:firstLine="225"/>
        <w:jc w:val="both"/>
        <w:rPr>
          <w:color w:val="000000"/>
        </w:rPr>
      </w:pPr>
      <w:r>
        <w:rPr>
          <w:color w:val="000000"/>
        </w:rPr>
        <w:t>M - расходы на медикаменты и перевязочные средства;</w:t>
      </w:r>
    </w:p>
    <w:p w:rsidR="00E9282F" w:rsidRDefault="009D5C3A">
      <w:pPr>
        <w:ind w:firstLine="225"/>
        <w:jc w:val="both"/>
        <w:rPr>
          <w:color w:val="000000"/>
        </w:rPr>
      </w:pPr>
      <w:r>
        <w:rPr>
          <w:color w:val="000000"/>
        </w:rPr>
        <w:t>F - расходы на продукты питания;</w:t>
      </w:r>
    </w:p>
    <w:p w:rsidR="00E9282F" w:rsidRDefault="009D5C3A">
      <w:pPr>
        <w:ind w:firstLine="225"/>
        <w:jc w:val="both"/>
        <w:rPr>
          <w:color w:val="000000"/>
        </w:rPr>
      </w:pPr>
      <w:proofErr w:type="spellStart"/>
      <w:r>
        <w:rPr>
          <w:color w:val="000000"/>
        </w:rPr>
        <w:t>Mi</w:t>
      </w:r>
      <w:proofErr w:type="spellEnd"/>
      <w:r>
        <w:rPr>
          <w:color w:val="000000"/>
        </w:rPr>
        <w:t xml:space="preserve"> - расходы на увеличение стоимости материальных запасов в части мягкого инвентаря;</w:t>
      </w:r>
    </w:p>
    <w:p w:rsidR="00E9282F" w:rsidRDefault="009D5C3A">
      <w:pPr>
        <w:ind w:firstLine="225"/>
        <w:jc w:val="both"/>
        <w:rPr>
          <w:color w:val="000000"/>
        </w:rPr>
      </w:pPr>
      <w:r>
        <w:rPr>
          <w:color w:val="000000"/>
        </w:rPr>
        <w:t>P - расходы на проведение противоэпидемических мероприятий;</w:t>
      </w:r>
    </w:p>
    <w:p w:rsidR="00E9282F" w:rsidRDefault="009D5C3A">
      <w:pPr>
        <w:ind w:firstLine="225"/>
        <w:jc w:val="both"/>
        <w:rPr>
          <w:color w:val="000000"/>
        </w:rPr>
      </w:pPr>
      <w:r>
        <w:rPr>
          <w:color w:val="000000"/>
        </w:rPr>
        <w:t>K - расходы на оплату жилой площади с отоплением и освещением работникам муниципальных учреждений здравоохранения, непосредственно участвующим в осуществлении переданных полномочий, по нормам, установленным постановлением Администрации Ярославской области. &lt;абзац введен Законом Ярославской области от 09.11.2007 № 82-з&gt;в случае</w:t>
      </w:r>
      <w:proofErr w:type="gramStart"/>
      <w:r>
        <w:rPr>
          <w:color w:val="000000"/>
        </w:rPr>
        <w:t>:.</w:t>
      </w:r>
      <w:proofErr w:type="gramEnd"/>
    </w:p>
    <w:p w:rsidR="00E9282F" w:rsidRDefault="009D5C3A">
      <w:pPr>
        <w:rPr>
          <w:color w:val="000000"/>
        </w:rPr>
      </w:pPr>
      <w:r>
        <w:rPr>
          <w:color w:val="000000"/>
        </w:rPr>
        <w:t xml:space="preserve">     </w:t>
      </w:r>
    </w:p>
    <w:sectPr w:rsidR="00E9282F">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7F" w:rsidRDefault="00900E7F" w:rsidP="00900E7F">
      <w:r>
        <w:separator/>
      </w:r>
    </w:p>
  </w:endnote>
  <w:endnote w:type="continuationSeparator" w:id="0">
    <w:p w:rsidR="00900E7F" w:rsidRDefault="00900E7F" w:rsidP="0090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F" w:rsidRDefault="00900E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900E7F" w:rsidTr="00900E7F">
      <w:tc>
        <w:tcPr>
          <w:tcW w:w="3333" w:type="pct"/>
          <w:shd w:val="clear" w:color="auto" w:fill="auto"/>
        </w:tcPr>
        <w:p w:rsidR="00900E7F" w:rsidRPr="00900E7F" w:rsidRDefault="00900E7F" w:rsidP="00900E7F">
          <w:pPr>
            <w:pStyle w:val="a6"/>
            <w:rPr>
              <w:rFonts w:ascii="Times New Roman" w:hAnsi="Times New Roman" w:cs="Times New Roman"/>
              <w:color w:val="808080"/>
            </w:rPr>
          </w:pPr>
          <w:r w:rsidRPr="00900E7F">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rsidR="00900E7F" w:rsidRPr="00900E7F" w:rsidRDefault="00900E7F" w:rsidP="00900E7F">
          <w:pPr>
            <w:pStyle w:val="a6"/>
            <w:jc w:val="right"/>
            <w:rPr>
              <w:rFonts w:ascii="Times New Roman" w:hAnsi="Times New Roman" w:cs="Times New Roman"/>
              <w:color w:val="808080"/>
            </w:rPr>
          </w:pPr>
          <w:r w:rsidRPr="00900E7F">
            <w:rPr>
              <w:rFonts w:ascii="Times New Roman" w:hAnsi="Times New Roman" w:cs="Times New Roman"/>
              <w:color w:val="808080"/>
            </w:rPr>
            <w:t xml:space="preserve">Страница </w:t>
          </w:r>
          <w:r w:rsidRPr="00900E7F">
            <w:rPr>
              <w:rFonts w:ascii="Times New Roman" w:hAnsi="Times New Roman" w:cs="Times New Roman"/>
              <w:color w:val="808080"/>
            </w:rPr>
            <w:fldChar w:fldCharType="begin"/>
          </w:r>
          <w:r w:rsidRPr="00900E7F">
            <w:rPr>
              <w:rFonts w:ascii="Times New Roman" w:hAnsi="Times New Roman" w:cs="Times New Roman"/>
              <w:color w:val="808080"/>
            </w:rPr>
            <w:instrText xml:space="preserve"> PAGE </w:instrText>
          </w:r>
          <w:r w:rsidRPr="00900E7F">
            <w:rPr>
              <w:rFonts w:ascii="Times New Roman" w:hAnsi="Times New Roman" w:cs="Times New Roman"/>
              <w:color w:val="808080"/>
            </w:rPr>
            <w:fldChar w:fldCharType="separate"/>
          </w:r>
          <w:r w:rsidR="00AD0D03">
            <w:rPr>
              <w:rFonts w:ascii="Times New Roman" w:hAnsi="Times New Roman" w:cs="Times New Roman"/>
              <w:noProof/>
              <w:color w:val="808080"/>
            </w:rPr>
            <w:t>1</w:t>
          </w:r>
          <w:r w:rsidRPr="00900E7F">
            <w:rPr>
              <w:rFonts w:ascii="Times New Roman" w:hAnsi="Times New Roman" w:cs="Times New Roman"/>
              <w:color w:val="808080"/>
            </w:rPr>
            <w:fldChar w:fldCharType="end"/>
          </w:r>
          <w:r w:rsidRPr="00900E7F">
            <w:rPr>
              <w:rFonts w:ascii="Times New Roman" w:hAnsi="Times New Roman" w:cs="Times New Roman"/>
              <w:color w:val="808080"/>
            </w:rPr>
            <w:t xml:space="preserve"> из </w:t>
          </w:r>
          <w:r w:rsidRPr="00900E7F">
            <w:rPr>
              <w:rFonts w:ascii="Times New Roman" w:hAnsi="Times New Roman" w:cs="Times New Roman"/>
              <w:color w:val="808080"/>
            </w:rPr>
            <w:fldChar w:fldCharType="begin"/>
          </w:r>
          <w:r w:rsidRPr="00900E7F">
            <w:rPr>
              <w:rFonts w:ascii="Times New Roman" w:hAnsi="Times New Roman" w:cs="Times New Roman"/>
              <w:color w:val="808080"/>
            </w:rPr>
            <w:instrText xml:space="preserve"> NUMPAGES </w:instrText>
          </w:r>
          <w:r w:rsidRPr="00900E7F">
            <w:rPr>
              <w:rFonts w:ascii="Times New Roman" w:hAnsi="Times New Roman" w:cs="Times New Roman"/>
              <w:color w:val="808080"/>
            </w:rPr>
            <w:fldChar w:fldCharType="separate"/>
          </w:r>
          <w:r w:rsidR="00AD0D03">
            <w:rPr>
              <w:rFonts w:ascii="Times New Roman" w:hAnsi="Times New Roman" w:cs="Times New Roman"/>
              <w:noProof/>
              <w:color w:val="808080"/>
            </w:rPr>
            <w:t>4</w:t>
          </w:r>
          <w:r w:rsidRPr="00900E7F">
            <w:rPr>
              <w:rFonts w:ascii="Times New Roman" w:hAnsi="Times New Roman" w:cs="Times New Roman"/>
              <w:color w:val="808080"/>
            </w:rPr>
            <w:fldChar w:fldCharType="end"/>
          </w:r>
        </w:p>
      </w:tc>
    </w:tr>
  </w:tbl>
  <w:p w:rsidR="00900E7F" w:rsidRPr="00900E7F" w:rsidRDefault="00900E7F" w:rsidP="00900E7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603"/>
      <w:gridCol w:w="3302"/>
    </w:tblGrid>
    <w:tr w:rsidR="00900E7F" w:rsidTr="00900E7F">
      <w:tc>
        <w:tcPr>
          <w:tcW w:w="3333" w:type="pct"/>
          <w:shd w:val="clear" w:color="auto" w:fill="auto"/>
        </w:tcPr>
        <w:p w:rsidR="00900E7F" w:rsidRPr="00900E7F" w:rsidRDefault="00900E7F" w:rsidP="00900E7F">
          <w:pPr>
            <w:pStyle w:val="a6"/>
            <w:rPr>
              <w:rFonts w:ascii="Times New Roman" w:hAnsi="Times New Roman" w:cs="Times New Roman"/>
              <w:color w:val="808080"/>
            </w:rPr>
          </w:pPr>
          <w:r w:rsidRPr="00900E7F">
            <w:rPr>
              <w:rFonts w:ascii="Times New Roman" w:hAnsi="Times New Roman" w:cs="Times New Roman"/>
              <w:color w:val="808080"/>
            </w:rPr>
            <w:t>Государственная эталонная база данных правовых актов Ярославской области</w:t>
          </w:r>
        </w:p>
      </w:tc>
      <w:tc>
        <w:tcPr>
          <w:tcW w:w="1667" w:type="pct"/>
          <w:shd w:val="clear" w:color="auto" w:fill="auto"/>
        </w:tcPr>
        <w:p w:rsidR="00900E7F" w:rsidRPr="00900E7F" w:rsidRDefault="00900E7F" w:rsidP="00900E7F">
          <w:pPr>
            <w:pStyle w:val="a6"/>
            <w:jc w:val="right"/>
            <w:rPr>
              <w:rFonts w:ascii="Times New Roman" w:hAnsi="Times New Roman" w:cs="Times New Roman"/>
              <w:color w:val="808080"/>
            </w:rPr>
          </w:pPr>
          <w:r w:rsidRPr="00900E7F">
            <w:rPr>
              <w:rFonts w:ascii="Times New Roman" w:hAnsi="Times New Roman" w:cs="Times New Roman"/>
              <w:color w:val="808080"/>
            </w:rPr>
            <w:t xml:space="preserve">Страница </w:t>
          </w:r>
          <w:r w:rsidRPr="00900E7F">
            <w:rPr>
              <w:rFonts w:ascii="Times New Roman" w:hAnsi="Times New Roman" w:cs="Times New Roman"/>
              <w:color w:val="808080"/>
            </w:rPr>
            <w:fldChar w:fldCharType="begin"/>
          </w:r>
          <w:r w:rsidRPr="00900E7F">
            <w:rPr>
              <w:rFonts w:ascii="Times New Roman" w:hAnsi="Times New Roman" w:cs="Times New Roman"/>
              <w:color w:val="808080"/>
            </w:rPr>
            <w:instrText xml:space="preserve"> PAGE </w:instrText>
          </w:r>
          <w:r w:rsidRPr="00900E7F">
            <w:rPr>
              <w:rFonts w:ascii="Times New Roman" w:hAnsi="Times New Roman" w:cs="Times New Roman"/>
              <w:color w:val="808080"/>
            </w:rPr>
            <w:fldChar w:fldCharType="separate"/>
          </w:r>
          <w:r w:rsidRPr="00900E7F">
            <w:rPr>
              <w:rFonts w:ascii="Times New Roman" w:hAnsi="Times New Roman" w:cs="Times New Roman"/>
              <w:noProof/>
              <w:color w:val="808080"/>
            </w:rPr>
            <w:t>1</w:t>
          </w:r>
          <w:r w:rsidRPr="00900E7F">
            <w:rPr>
              <w:rFonts w:ascii="Times New Roman" w:hAnsi="Times New Roman" w:cs="Times New Roman"/>
              <w:color w:val="808080"/>
            </w:rPr>
            <w:fldChar w:fldCharType="end"/>
          </w:r>
          <w:r w:rsidRPr="00900E7F">
            <w:rPr>
              <w:rFonts w:ascii="Times New Roman" w:hAnsi="Times New Roman" w:cs="Times New Roman"/>
              <w:color w:val="808080"/>
            </w:rPr>
            <w:t xml:space="preserve"> из </w:t>
          </w:r>
          <w:r w:rsidRPr="00900E7F">
            <w:rPr>
              <w:rFonts w:ascii="Times New Roman" w:hAnsi="Times New Roman" w:cs="Times New Roman"/>
              <w:color w:val="808080"/>
            </w:rPr>
            <w:fldChar w:fldCharType="begin"/>
          </w:r>
          <w:r w:rsidRPr="00900E7F">
            <w:rPr>
              <w:rFonts w:ascii="Times New Roman" w:hAnsi="Times New Roman" w:cs="Times New Roman"/>
              <w:color w:val="808080"/>
            </w:rPr>
            <w:instrText xml:space="preserve"> NUMPAGES </w:instrText>
          </w:r>
          <w:r w:rsidRPr="00900E7F">
            <w:rPr>
              <w:rFonts w:ascii="Times New Roman" w:hAnsi="Times New Roman" w:cs="Times New Roman"/>
              <w:color w:val="808080"/>
            </w:rPr>
            <w:fldChar w:fldCharType="separate"/>
          </w:r>
          <w:r w:rsidRPr="00900E7F">
            <w:rPr>
              <w:rFonts w:ascii="Times New Roman" w:hAnsi="Times New Roman" w:cs="Times New Roman"/>
              <w:noProof/>
              <w:color w:val="808080"/>
            </w:rPr>
            <w:t>2</w:t>
          </w:r>
          <w:r w:rsidRPr="00900E7F">
            <w:rPr>
              <w:rFonts w:ascii="Times New Roman" w:hAnsi="Times New Roman" w:cs="Times New Roman"/>
              <w:color w:val="808080"/>
            </w:rPr>
            <w:fldChar w:fldCharType="end"/>
          </w:r>
        </w:p>
      </w:tc>
    </w:tr>
  </w:tbl>
  <w:p w:rsidR="00900E7F" w:rsidRPr="00900E7F" w:rsidRDefault="00900E7F" w:rsidP="00900E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7F" w:rsidRDefault="00900E7F" w:rsidP="00900E7F">
      <w:r>
        <w:separator/>
      </w:r>
    </w:p>
  </w:footnote>
  <w:footnote w:type="continuationSeparator" w:id="0">
    <w:p w:rsidR="00900E7F" w:rsidRDefault="00900E7F" w:rsidP="00900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F" w:rsidRDefault="00900E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F" w:rsidRPr="00900E7F" w:rsidRDefault="00900E7F" w:rsidP="00900E7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7F" w:rsidRDefault="00900E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3A"/>
    <w:rsid w:val="00900E7F"/>
    <w:rsid w:val="009D5C3A"/>
    <w:rsid w:val="00AD0D03"/>
    <w:rsid w:val="00E9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900E7F"/>
    <w:pPr>
      <w:tabs>
        <w:tab w:val="center" w:pos="4677"/>
        <w:tab w:val="right" w:pos="9355"/>
      </w:tabs>
    </w:pPr>
  </w:style>
  <w:style w:type="character" w:customStyle="1" w:styleId="a5">
    <w:name w:val="Верхний колонтитул Знак"/>
    <w:basedOn w:val="a0"/>
    <w:link w:val="a4"/>
    <w:uiPriority w:val="99"/>
    <w:rsid w:val="00900E7F"/>
    <w:rPr>
      <w:rFonts w:ascii="Arial" w:hAnsi="Arial" w:cs="Arial"/>
      <w:sz w:val="18"/>
      <w:szCs w:val="18"/>
    </w:rPr>
  </w:style>
  <w:style w:type="paragraph" w:styleId="a6">
    <w:name w:val="footer"/>
    <w:basedOn w:val="a"/>
    <w:link w:val="a7"/>
    <w:uiPriority w:val="99"/>
    <w:unhideWhenUsed/>
    <w:rsid w:val="00900E7F"/>
    <w:pPr>
      <w:tabs>
        <w:tab w:val="center" w:pos="4677"/>
        <w:tab w:val="right" w:pos="9355"/>
      </w:tabs>
    </w:pPr>
  </w:style>
  <w:style w:type="character" w:customStyle="1" w:styleId="a7">
    <w:name w:val="Нижний колонтитул Знак"/>
    <w:basedOn w:val="a0"/>
    <w:link w:val="a6"/>
    <w:uiPriority w:val="99"/>
    <w:rsid w:val="00900E7F"/>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paragraph" w:styleId="a4">
    <w:name w:val="header"/>
    <w:basedOn w:val="a"/>
    <w:link w:val="a5"/>
    <w:uiPriority w:val="99"/>
    <w:unhideWhenUsed/>
    <w:rsid w:val="00900E7F"/>
    <w:pPr>
      <w:tabs>
        <w:tab w:val="center" w:pos="4677"/>
        <w:tab w:val="right" w:pos="9355"/>
      </w:tabs>
    </w:pPr>
  </w:style>
  <w:style w:type="character" w:customStyle="1" w:styleId="a5">
    <w:name w:val="Верхний колонтитул Знак"/>
    <w:basedOn w:val="a0"/>
    <w:link w:val="a4"/>
    <w:uiPriority w:val="99"/>
    <w:rsid w:val="00900E7F"/>
    <w:rPr>
      <w:rFonts w:ascii="Arial" w:hAnsi="Arial" w:cs="Arial"/>
      <w:sz w:val="18"/>
      <w:szCs w:val="18"/>
    </w:rPr>
  </w:style>
  <w:style w:type="paragraph" w:styleId="a6">
    <w:name w:val="footer"/>
    <w:basedOn w:val="a"/>
    <w:link w:val="a7"/>
    <w:uiPriority w:val="99"/>
    <w:unhideWhenUsed/>
    <w:rsid w:val="00900E7F"/>
    <w:pPr>
      <w:tabs>
        <w:tab w:val="center" w:pos="4677"/>
        <w:tab w:val="right" w:pos="9355"/>
      </w:tabs>
    </w:pPr>
  </w:style>
  <w:style w:type="character" w:customStyle="1" w:styleId="a7">
    <w:name w:val="Нижний колонтитул Знак"/>
    <w:basedOn w:val="a0"/>
    <w:link w:val="a6"/>
    <w:uiPriority w:val="99"/>
    <w:rsid w:val="00900E7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D xmlns="081b8c99-5a1b-4ba1-9a3e-0d0cea83319e">934417550</DID>
    <dateaddindb xmlns="081b8c99-5a1b-4ba1-9a3e-0d0cea83319e">2004-12-09T20:00:00+00:00</dateaddindb>
    <dateminusta xmlns="081b8c99-5a1b-4ba1-9a3e-0d0cea83319e" xsi:nil="true"/>
    <numik xmlns="af44e648-6311-40f1-ad37-1234555fd9ba">50</numik>
    <kind xmlns="e2080b48-eafa-461e-b501-38555d38caa1">76</kind>
    <num xmlns="af44e648-6311-40f1-ad37-1234555fd9ba">50</num>
    <approvaldate xmlns="081b8c99-5a1b-4ba1-9a3e-0d0cea83319e">2004-12-06T20:00:00+00:00</approvaldate>
    <NMinusta xmlns="081b8c99-5a1b-4ba1-9a3e-0d0cea83319e" xsi:nil="true"/>
    <islastredaction xmlns="081b8c99-5a1b-4ba1-9a3e-0d0cea83319e">true</islastredaction>
    <enddate xmlns="081b8c99-5a1b-4ba1-9a3e-0d0cea83319e" xsi:nil="true"/>
    <publication xmlns="081b8c99-5a1b-4ba1-9a3e-0d0cea83319e">первоначальная редакция опубликована в газете "Губернские вести" от 14.12.2004 № 67</publication>
    <redactiondate xmlns="081b8c99-5a1b-4ba1-9a3e-0d0cea83319e">2007-11-08T20:00:00+00:00</redactiondate>
    <status xmlns="5256eb8c-d5dd-498a-ad6f-7fa801666f9a">34</status>
    <organ xmlns="67a9cb4f-e58d-445a-8e0b-2b8d792f9e38">216</organ>
    <type xmlns="bc1d99f4-2047-4b43-99f0-e8f2a593a624">103</type>
    <notes0 xmlns="081b8c99-5a1b-4ba1-9a3e-0d0cea83319e" xsi:nil="true"/>
    <informstring xmlns="081b8c99-5a1b-4ba1-9a3e-0d0cea83319e">Документ с изменениями и дополнениями (новая редакция). .</informstring>
    <theme xmlns="1e82c985-6cf2-4d43-b8b5-a430af7accc6"/>
    <meaning xmlns="05bb7913-6745-425b-9415-f9dbd3e56b95" xsi:nil="true"/>
    <number xmlns="081b8c99-5a1b-4ba1-9a3e-0d0cea83319e">50-з</number>
    <dateedition xmlns="081b8c99-5a1b-4ba1-9a3e-0d0cea83319e">2007-12-02T20:00:00+00:00</dateedition>
    <operinform xmlns="081b8c99-5a1b-4ba1-9a3e-0d0cea83319e" xsi:nil="true"/>
    <lastredaction xmlns="a853e5a8-fa1e-4dd3-a1b5-1604bfb35b05" xsi:nil="true"/>
    <link xmlns="a853e5a8-fa1e-4dd3-a1b5-1604bfb35b05" xsi:nil="true"/>
    <bigtitle xmlns="a853e5a8-fa1e-4dd3-a1b5-1604bfb35b05">О наделении органов местного самоуправления государственными полномочиями Ярославской области по организации оказания специализированной медицинской помощи  (с изменениями на 9 ноября 2007 года)</bigtitle>
    <beginactiondate xmlns="a853e5a8-fa1e-4dd3-a1b5-1604bfb35b05">2004-12-23T20:00:00+00:00</beginaction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BBD2F-D2E0-4E1A-AD8E-450E500F526E}">
  <ds:schemaRefs>
    <ds:schemaRef ds:uri="a853e5a8-fa1e-4dd3-a1b5-1604bfb35b05"/>
    <ds:schemaRef ds:uri="http://schemas.openxmlformats.org/package/2006/metadata/core-properties"/>
    <ds:schemaRef ds:uri="5256eb8c-d5dd-498a-ad6f-7fa801666f9a"/>
    <ds:schemaRef ds:uri="http://schemas.microsoft.com/office/2006/documentManagement/types"/>
    <ds:schemaRef ds:uri="http://purl.org/dc/terms/"/>
    <ds:schemaRef ds:uri="af44e648-6311-40f1-ad37-1234555fd9ba"/>
    <ds:schemaRef ds:uri="bc1d99f4-2047-4b43-99f0-e8f2a593a624"/>
    <ds:schemaRef ds:uri="http://purl.org/dc/elements/1.1/"/>
    <ds:schemaRef ds:uri="1e82c985-6cf2-4d43-b8b5-a430af7accc6"/>
    <ds:schemaRef ds:uri="http://schemas.microsoft.com/office/2006/metadata/properties"/>
    <ds:schemaRef ds:uri="081b8c99-5a1b-4ba1-9a3e-0d0cea83319e"/>
    <ds:schemaRef ds:uri="05bb7913-6745-425b-9415-f9dbd3e56b95"/>
    <ds:schemaRef ds:uri="http://purl.org/dc/dcmitype/"/>
    <ds:schemaRef ds:uri="http://www.w3.org/XML/1998/namespace"/>
    <ds:schemaRef ds:uri="http://schemas.microsoft.com/office/infopath/2007/PartnerControls"/>
    <ds:schemaRef ds:uri="67a9cb4f-e58d-445a-8e0b-2b8d792f9e38"/>
    <ds:schemaRef ds:uri="e2080b48-eafa-461e-b501-38555d38caa1"/>
  </ds:schemaRefs>
</ds:datastoreItem>
</file>

<file path=customXml/itemProps2.xml><?xml version="1.0" encoding="utf-8"?>
<ds:datastoreItem xmlns:ds="http://schemas.openxmlformats.org/officeDocument/2006/customXml" ds:itemID="{500A21EE-AB11-48E1-B860-F9CA056FE747}">
  <ds:schemaRefs>
    <ds:schemaRef ds:uri="http://schemas.microsoft.com/sharepoint/v3/contenttype/forms"/>
  </ds:schemaRefs>
</ds:datastoreItem>
</file>

<file path=customXml/itemProps3.xml><?xml version="1.0" encoding="utf-8"?>
<ds:datastoreItem xmlns:ds="http://schemas.openxmlformats.org/officeDocument/2006/customXml" ds:itemID="{13DFB056-66C9-4117-83D0-40CAC3049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1974</Words>
  <Characters>16350</Characters>
  <Application>Microsoft Office Word</Application>
  <DocSecurity>4</DocSecurity>
  <Lines>136</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Лариса</dc:creator>
  <cp:lastModifiedBy>Борисова Лариса</cp:lastModifiedBy>
  <cp:revision>2</cp:revision>
  <dcterms:created xsi:type="dcterms:W3CDTF">2020-01-31T10:42:00Z</dcterms:created>
  <dcterms:modified xsi:type="dcterms:W3CDTF">2020-01-31T10:42:00Z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