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D2" w:rsidRPr="00A231D2" w:rsidRDefault="00A231D2" w:rsidP="00AB13C3">
      <w:pPr>
        <w:ind w:left="7938" w:firstLine="0"/>
        <w:rPr>
          <w:rFonts w:eastAsia="Calibri"/>
          <w:szCs w:val="28"/>
        </w:rPr>
      </w:pPr>
      <w:r w:rsidRPr="00A231D2">
        <w:rPr>
          <w:rFonts w:eastAsia="Calibri"/>
          <w:szCs w:val="28"/>
        </w:rPr>
        <w:t>ПРОЕКТ</w:t>
      </w:r>
    </w:p>
    <w:p w:rsidR="00A231D2" w:rsidRDefault="00A231D2" w:rsidP="00A231D2">
      <w:pPr>
        <w:ind w:firstLine="0"/>
        <w:jc w:val="center"/>
        <w:rPr>
          <w:rFonts w:eastAsia="Calibri"/>
          <w:b/>
          <w:szCs w:val="28"/>
        </w:rPr>
      </w:pPr>
    </w:p>
    <w:p w:rsidR="00A231D2" w:rsidRPr="004775D3" w:rsidRDefault="00AB13C3" w:rsidP="00A231D2">
      <w:pPr>
        <w:ind w:firstLine="0"/>
        <w:jc w:val="center"/>
        <w:rPr>
          <w:rFonts w:eastAsia="Calibri"/>
          <w:b/>
          <w:szCs w:val="28"/>
        </w:rPr>
      </w:pPr>
      <w:r w:rsidRPr="004775D3">
        <w:rPr>
          <w:rFonts w:eastAsia="Calibri"/>
          <w:b/>
          <w:szCs w:val="28"/>
        </w:rPr>
        <w:t>ПОРЯДОК</w:t>
      </w:r>
    </w:p>
    <w:p w:rsidR="00A231D2" w:rsidRPr="004775D3" w:rsidRDefault="00AB13C3" w:rsidP="00AB13C3">
      <w:pPr>
        <w:ind w:firstLine="0"/>
        <w:jc w:val="center"/>
        <w:rPr>
          <w:rFonts w:eastAsia="Calibri"/>
          <w:b/>
          <w:szCs w:val="28"/>
        </w:rPr>
      </w:pPr>
      <w:r w:rsidRPr="004775D3">
        <w:rPr>
          <w:rFonts w:eastAsia="Calibri"/>
          <w:b/>
          <w:szCs w:val="28"/>
        </w:rPr>
        <w:t>ПРЕДОСТАВЛЕНИЯ И РАСПРЕДЕЛЕНИЯ СУБСИДИИ НА РАЗРАБОТКУ ПРОЕКТНО-СМЕТНОЙ ДОКУМЕНТАЦИИ НА СТРОИТЕЛЬСТВО (РЕКОНСТРУКЦИЮ) ОБЪЕКТОВ ВОДООТВЕДЕНИЯ</w:t>
      </w:r>
    </w:p>
    <w:p w:rsidR="00A231D2" w:rsidRPr="004775D3" w:rsidRDefault="00A231D2" w:rsidP="00A231D2">
      <w:pPr>
        <w:ind w:firstLine="0"/>
        <w:jc w:val="both"/>
        <w:rPr>
          <w:rFonts w:eastAsia="Calibri"/>
          <w:szCs w:val="28"/>
        </w:rPr>
      </w:pP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 xml:space="preserve">1. Настоящий Порядок </w:t>
      </w:r>
      <w:r w:rsidRPr="00327A8B">
        <w:rPr>
          <w:rFonts w:eastAsia="Calibri"/>
          <w:szCs w:val="28"/>
        </w:rPr>
        <w:t>разработан в соответствии с пунктом 3 статьи</w:t>
      </w:r>
      <w:r>
        <w:rPr>
          <w:rFonts w:eastAsia="Calibri"/>
          <w:szCs w:val="28"/>
        </w:rPr>
        <w:t> </w:t>
      </w:r>
      <w:r w:rsidRPr="00327A8B">
        <w:rPr>
          <w:rFonts w:eastAsia="Calibri"/>
          <w:szCs w:val="28"/>
        </w:rPr>
        <w:t xml:space="preserve">139 Бюджетного кодекса Российской Федерации, Правилами формирования, предоставления и распределения субсидий из областного бюджета местным бюджетам Ярославской области, утвержденными постановлением Правительства </w:t>
      </w:r>
      <w:r>
        <w:rPr>
          <w:rFonts w:eastAsia="Calibri"/>
          <w:szCs w:val="28"/>
        </w:rPr>
        <w:t xml:space="preserve">Ярославской </w:t>
      </w:r>
      <w:r w:rsidRPr="00327A8B">
        <w:rPr>
          <w:rFonts w:eastAsia="Calibri"/>
          <w:szCs w:val="28"/>
        </w:rPr>
        <w:t xml:space="preserve">области от 17.07.2020 № 605-п «О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№ 573-п», и определяет </w:t>
      </w:r>
      <w:r w:rsidRPr="004775D3">
        <w:rPr>
          <w:rFonts w:eastAsia="Calibri"/>
          <w:szCs w:val="28"/>
        </w:rPr>
        <w:t xml:space="preserve">механизм, условия предоставления и распределения субсидии на разработку проектно-сметной документации на строительство (реконструкцию) объектов водоотведения (далее </w:t>
      </w:r>
      <w:r w:rsidRPr="00F526BB">
        <w:rPr>
          <w:rFonts w:cs="Times New Roman"/>
          <w:szCs w:val="28"/>
          <w:lang w:eastAsia="ru-RU"/>
        </w:rPr>
        <w:t>–</w:t>
      </w:r>
      <w:r w:rsidRPr="004775D3">
        <w:rPr>
          <w:rFonts w:eastAsia="Calibri"/>
          <w:szCs w:val="28"/>
        </w:rPr>
        <w:t xml:space="preserve"> субсидия).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 xml:space="preserve">2. Субсидия предоставляется муниципальным районам (городским округам, городским поселениям)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>области для оказания финансовой поддержки исполнения расходных обязательств при выполнении органами местного самоуправления муниципальных районов (городских округов</w:t>
      </w:r>
      <w:r>
        <w:rPr>
          <w:rFonts w:eastAsia="Calibri"/>
          <w:szCs w:val="28"/>
        </w:rPr>
        <w:t>, городских поселений</w:t>
      </w:r>
      <w:r w:rsidRPr="004775D3">
        <w:rPr>
          <w:rFonts w:eastAsia="Calibri"/>
          <w:szCs w:val="28"/>
        </w:rPr>
        <w:t>)</w:t>
      </w:r>
      <w:r>
        <w:rPr>
          <w:rFonts w:eastAsia="Calibri"/>
          <w:szCs w:val="28"/>
        </w:rPr>
        <w:t xml:space="preserve"> Ярославской</w:t>
      </w:r>
      <w:r w:rsidRPr="004775D3">
        <w:rPr>
          <w:rFonts w:eastAsia="Calibri"/>
          <w:szCs w:val="28"/>
        </w:rPr>
        <w:t xml:space="preserve"> области полномочий по организации водоотведения.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 xml:space="preserve">3. Субсидия направляется на разработку проектно-сметной документации на строительство (реконструкцию) объектов водоотведения, </w:t>
      </w:r>
      <w:r>
        <w:rPr>
          <w:rFonts w:eastAsia="Calibri"/>
          <w:szCs w:val="28"/>
        </w:rPr>
        <w:t>реализуемых</w:t>
      </w:r>
      <w:r w:rsidRPr="004775D3">
        <w:rPr>
          <w:rFonts w:eastAsia="Calibri"/>
          <w:szCs w:val="28"/>
        </w:rPr>
        <w:t xml:space="preserve"> в рамках федерального проекта «Оздоровление водных объектов»</w:t>
      </w:r>
      <w:r>
        <w:rPr>
          <w:rFonts w:eastAsia="Calibri"/>
          <w:szCs w:val="28"/>
        </w:rPr>
        <w:t xml:space="preserve"> на 2025 </w:t>
      </w:r>
      <w:r w:rsidRPr="00F526BB">
        <w:rPr>
          <w:rFonts w:cs="Times New Roman"/>
          <w:szCs w:val="28"/>
          <w:lang w:eastAsia="ru-RU"/>
        </w:rPr>
        <w:t>–</w:t>
      </w:r>
      <w:r>
        <w:rPr>
          <w:rFonts w:eastAsia="Calibri"/>
          <w:szCs w:val="28"/>
        </w:rPr>
        <w:t xml:space="preserve"> 2030 годы.</w:t>
      </w:r>
      <w:r w:rsidRPr="004775D3">
        <w:rPr>
          <w:rFonts w:eastAsia="Calibri"/>
          <w:szCs w:val="28"/>
        </w:rPr>
        <w:t xml:space="preserve"> 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 xml:space="preserve">4. Главным распорядителем бюджетных средств в отношении субсидии является министерство жилищно-коммунального хозяйства Ярославской области (далее </w:t>
      </w:r>
      <w:r w:rsidRPr="00F526BB">
        <w:rPr>
          <w:rFonts w:cs="Times New Roman"/>
          <w:szCs w:val="28"/>
          <w:lang w:eastAsia="ru-RU"/>
        </w:rPr>
        <w:t>–</w:t>
      </w:r>
      <w:r w:rsidRPr="004775D3">
        <w:rPr>
          <w:rFonts w:eastAsia="Calibri"/>
          <w:szCs w:val="28"/>
        </w:rPr>
        <w:t xml:space="preserve"> министерство).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5. В качестве критерия отбора мероприятий по разработке проектно-сметной документации на строительство (реконструкцию) объектов водоотведения муниципальных районов (городских округов</w:t>
      </w:r>
      <w:r>
        <w:rPr>
          <w:rFonts w:eastAsia="Calibri"/>
          <w:szCs w:val="28"/>
        </w:rPr>
        <w:t xml:space="preserve">, </w:t>
      </w:r>
      <w:r w:rsidRPr="00E56043">
        <w:rPr>
          <w:rFonts w:eastAsia="Calibri"/>
          <w:szCs w:val="28"/>
        </w:rPr>
        <w:t>городских поселений</w:t>
      </w:r>
      <w:r w:rsidRPr="004775D3">
        <w:rPr>
          <w:rFonts w:eastAsia="Calibri"/>
          <w:szCs w:val="28"/>
        </w:rPr>
        <w:t xml:space="preserve">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 xml:space="preserve">области принимается </w:t>
      </w:r>
      <w:r>
        <w:rPr>
          <w:rFonts w:eastAsia="Calibri"/>
          <w:szCs w:val="28"/>
        </w:rPr>
        <w:t xml:space="preserve">их </w:t>
      </w:r>
      <w:r w:rsidRPr="004775D3">
        <w:rPr>
          <w:rFonts w:eastAsia="Calibri"/>
          <w:szCs w:val="28"/>
        </w:rPr>
        <w:t>включение в федеральный проект «Оздоровление водных объектов» на 2025</w:t>
      </w:r>
      <w:r>
        <w:rPr>
          <w:rFonts w:eastAsia="Calibri"/>
          <w:szCs w:val="28"/>
        </w:rPr>
        <w:t xml:space="preserve"> </w:t>
      </w:r>
      <w:r w:rsidRPr="00F526BB">
        <w:rPr>
          <w:rFonts w:cs="Times New Roman"/>
          <w:szCs w:val="28"/>
          <w:lang w:eastAsia="ru-RU"/>
        </w:rPr>
        <w:t>–</w:t>
      </w:r>
      <w:r>
        <w:rPr>
          <w:rFonts w:eastAsia="Calibri"/>
          <w:szCs w:val="28"/>
        </w:rPr>
        <w:t xml:space="preserve"> </w:t>
      </w:r>
      <w:r w:rsidRPr="004775D3">
        <w:rPr>
          <w:rFonts w:eastAsia="Calibri"/>
          <w:szCs w:val="28"/>
        </w:rPr>
        <w:t>2030 годы.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6. Условиями предоставления субсидии являются:</w:t>
      </w:r>
    </w:p>
    <w:p w:rsidR="00A231D2" w:rsidRPr="002268E0" w:rsidRDefault="00A231D2" w:rsidP="00A231D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>
        <w:rPr>
          <w:rFonts w:eastAsia="Calibri"/>
          <w:szCs w:val="28"/>
        </w:rPr>
        <w:t xml:space="preserve">6.1. </w:t>
      </w:r>
      <w:r w:rsidRPr="004775D3">
        <w:rPr>
          <w:rFonts w:eastAsia="Calibri"/>
          <w:szCs w:val="28"/>
        </w:rPr>
        <w:t>Наличие у муниципальных районов (городских округов</w:t>
      </w:r>
      <w:r>
        <w:rPr>
          <w:rFonts w:eastAsia="Calibri"/>
          <w:szCs w:val="28"/>
        </w:rPr>
        <w:t>, городских поселений</w:t>
      </w:r>
      <w:r w:rsidRPr="004775D3">
        <w:rPr>
          <w:rFonts w:eastAsia="Calibri"/>
          <w:szCs w:val="28"/>
        </w:rPr>
        <w:t xml:space="preserve">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>области утвержденной муниципальной программы</w:t>
      </w:r>
      <w:r w:rsidRPr="002268E0">
        <w:rPr>
          <w:rFonts w:cs="Times New Roman"/>
          <w:szCs w:val="28"/>
          <w:lang w:eastAsia="ru-RU"/>
        </w:rPr>
        <w:t xml:space="preserve"> </w:t>
      </w:r>
      <w:r w:rsidRPr="004775D3">
        <w:rPr>
          <w:rFonts w:eastAsia="Calibri"/>
          <w:szCs w:val="28"/>
        </w:rPr>
        <w:t>развития коммунальной инфраструктуры, включающей мероприятие, реализация которого планируется</w:t>
      </w:r>
      <w:r>
        <w:rPr>
          <w:rFonts w:eastAsia="Calibri"/>
          <w:szCs w:val="28"/>
        </w:rPr>
        <w:t xml:space="preserve">, </w:t>
      </w:r>
      <w:r w:rsidRPr="002268E0">
        <w:rPr>
          <w:rFonts w:cs="Times New Roman"/>
          <w:szCs w:val="28"/>
          <w:lang w:eastAsia="ru-RU"/>
        </w:rPr>
        <w:t>а также соответствие мероприятий указанной программы требованиям государственной программы Ярославской области «Обеспечение качественными коммунальными услугами населения Ярославской области» на 2024 – 2030 годы</w:t>
      </w:r>
      <w:r>
        <w:rPr>
          <w:rFonts w:cs="Times New Roman"/>
          <w:szCs w:val="28"/>
          <w:lang w:eastAsia="ru-RU"/>
        </w:rPr>
        <w:t>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lastRenderedPageBreak/>
        <w:t>6.2. Наличие в местных бюджетах ассигнований на исполнение соответствующих расходных обязательств муниципальных районов (городских округов</w:t>
      </w:r>
      <w:r>
        <w:rPr>
          <w:rFonts w:eastAsia="Calibri"/>
          <w:szCs w:val="28"/>
        </w:rPr>
        <w:t>, городских поселений</w:t>
      </w:r>
      <w:r w:rsidRPr="004775D3">
        <w:rPr>
          <w:rFonts w:eastAsia="Calibri"/>
          <w:szCs w:val="28"/>
        </w:rPr>
        <w:t xml:space="preserve">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>области.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6.</w:t>
      </w:r>
      <w:r>
        <w:rPr>
          <w:rFonts w:eastAsia="Calibri"/>
          <w:szCs w:val="28"/>
        </w:rPr>
        <w:t>3</w:t>
      </w:r>
      <w:r w:rsidRPr="004775D3">
        <w:rPr>
          <w:rFonts w:eastAsia="Calibri"/>
          <w:szCs w:val="28"/>
        </w:rPr>
        <w:t xml:space="preserve">. Наличие подписанного соглашения о </w:t>
      </w:r>
      <w:r w:rsidRPr="006C4F6D">
        <w:rPr>
          <w:rFonts w:eastAsia="Calibri"/>
          <w:szCs w:val="28"/>
        </w:rPr>
        <w:t xml:space="preserve">предоставлении субсидии из областного бюджета бюджету муниципального образования </w:t>
      </w:r>
      <w:r>
        <w:rPr>
          <w:rFonts w:eastAsia="Calibri"/>
          <w:szCs w:val="28"/>
        </w:rPr>
        <w:t xml:space="preserve">Ярославской </w:t>
      </w:r>
      <w:r w:rsidRPr="006C4F6D">
        <w:rPr>
          <w:rFonts w:eastAsia="Calibri"/>
          <w:szCs w:val="28"/>
        </w:rPr>
        <w:t>области</w:t>
      </w:r>
      <w:r w:rsidRPr="004775D3">
        <w:rPr>
          <w:rFonts w:eastAsia="Calibri"/>
          <w:szCs w:val="28"/>
        </w:rPr>
        <w:t xml:space="preserve"> (далее </w:t>
      </w:r>
      <w:r w:rsidRPr="00B526DC">
        <w:rPr>
          <w:rFonts w:eastAsia="Calibri"/>
          <w:szCs w:val="28"/>
        </w:rPr>
        <w:t>–</w:t>
      </w:r>
      <w:r w:rsidRPr="004775D3">
        <w:rPr>
          <w:rFonts w:eastAsia="Calibri"/>
          <w:szCs w:val="28"/>
        </w:rPr>
        <w:t xml:space="preserve"> соглашение) между министерством и администрацией муниципального района (городского округа</w:t>
      </w:r>
      <w:r>
        <w:rPr>
          <w:rFonts w:eastAsia="Calibri"/>
          <w:szCs w:val="28"/>
        </w:rPr>
        <w:t>, городского поселения</w:t>
      </w:r>
      <w:r w:rsidRPr="004775D3">
        <w:rPr>
          <w:rFonts w:eastAsia="Calibri"/>
          <w:szCs w:val="28"/>
        </w:rPr>
        <w:t>)</w:t>
      </w:r>
      <w:r>
        <w:rPr>
          <w:rFonts w:eastAsia="Calibri"/>
          <w:szCs w:val="28"/>
        </w:rPr>
        <w:t xml:space="preserve"> Ярославской </w:t>
      </w:r>
      <w:r w:rsidRPr="004775D3">
        <w:rPr>
          <w:rFonts w:eastAsia="Calibri"/>
          <w:szCs w:val="28"/>
        </w:rPr>
        <w:t>области</w:t>
      </w:r>
      <w:r>
        <w:rPr>
          <w:rFonts w:eastAsia="Calibri"/>
          <w:szCs w:val="28"/>
        </w:rPr>
        <w:t>, заключенного</w:t>
      </w:r>
      <w:r w:rsidRPr="004775D3">
        <w:rPr>
          <w:rFonts w:eastAsia="Calibri"/>
          <w:szCs w:val="28"/>
        </w:rPr>
        <w:t xml:space="preserve"> по типовой форме, утвержденной приказом </w:t>
      </w:r>
      <w:r>
        <w:rPr>
          <w:rFonts w:eastAsia="Calibri"/>
          <w:szCs w:val="28"/>
        </w:rPr>
        <w:t>департамента</w:t>
      </w:r>
      <w:r w:rsidRPr="004775D3">
        <w:rPr>
          <w:rFonts w:eastAsia="Calibri"/>
          <w:szCs w:val="28"/>
        </w:rPr>
        <w:t xml:space="preserve"> финансов Ярославской области от 17.03.2020 </w:t>
      </w:r>
      <w:r>
        <w:rPr>
          <w:rFonts w:eastAsia="Calibri"/>
          <w:szCs w:val="28"/>
        </w:rPr>
        <w:t>№</w:t>
      </w:r>
      <w:r w:rsidRPr="004775D3">
        <w:rPr>
          <w:rFonts w:eastAsia="Calibri"/>
          <w:szCs w:val="28"/>
        </w:rPr>
        <w:t xml:space="preserve"> 15н </w:t>
      </w:r>
      <w:r w:rsidRPr="00422855">
        <w:rPr>
          <w:rFonts w:eastAsia="Calibri"/>
          <w:szCs w:val="28"/>
        </w:rPr>
        <w:t>«Об утверждении типовой формы соглашения о предоставлении субсидии из областного бюджета бюджету муниципального образования области»</w:t>
      </w:r>
      <w:r w:rsidRPr="004775D3">
        <w:rPr>
          <w:rFonts w:eastAsia="Calibri"/>
          <w:szCs w:val="28"/>
        </w:rPr>
        <w:t>, в</w:t>
      </w:r>
      <w:r>
        <w:rPr>
          <w:rFonts w:eastAsia="Calibri"/>
          <w:szCs w:val="28"/>
        </w:rPr>
        <w:t> </w:t>
      </w:r>
      <w:r w:rsidRPr="004775D3">
        <w:rPr>
          <w:rFonts w:eastAsia="Calibri"/>
          <w:szCs w:val="28"/>
        </w:rPr>
        <w:t>соответствии с требованиями раздела</w:t>
      </w:r>
      <w:r>
        <w:rPr>
          <w:rFonts w:eastAsia="Calibri"/>
          <w:szCs w:val="28"/>
        </w:rPr>
        <w:t> </w:t>
      </w:r>
      <w:r w:rsidRPr="004775D3">
        <w:rPr>
          <w:rFonts w:eastAsia="Calibri"/>
          <w:szCs w:val="28"/>
        </w:rPr>
        <w:t xml:space="preserve">3 Правил формирования, предоставления и распределения субсидий из областного бюджета местным бюджетам Ярославской области, утвержденных постановлением Правительства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 xml:space="preserve">области от 17.07.2020 </w:t>
      </w:r>
      <w:r>
        <w:rPr>
          <w:rFonts w:eastAsia="Calibri"/>
          <w:szCs w:val="28"/>
        </w:rPr>
        <w:t>№</w:t>
      </w:r>
      <w:r w:rsidRPr="004775D3">
        <w:rPr>
          <w:rFonts w:eastAsia="Calibri"/>
          <w:szCs w:val="28"/>
        </w:rPr>
        <w:t xml:space="preserve"> 605-п </w:t>
      </w:r>
      <w:r>
        <w:rPr>
          <w:rFonts w:eastAsia="Calibri"/>
          <w:szCs w:val="28"/>
        </w:rPr>
        <w:t>«</w:t>
      </w:r>
      <w:r w:rsidRPr="004775D3">
        <w:rPr>
          <w:rFonts w:eastAsia="Calibri"/>
          <w:szCs w:val="28"/>
        </w:rPr>
        <w:t xml:space="preserve">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</w:t>
      </w:r>
      <w:r>
        <w:rPr>
          <w:rFonts w:eastAsia="Calibri"/>
          <w:szCs w:val="28"/>
        </w:rPr>
        <w:t>№</w:t>
      </w:r>
      <w:r w:rsidRPr="004775D3">
        <w:rPr>
          <w:rFonts w:eastAsia="Calibri"/>
          <w:szCs w:val="28"/>
        </w:rPr>
        <w:t xml:space="preserve"> 573-п</w:t>
      </w:r>
      <w:r>
        <w:rPr>
          <w:rFonts w:eastAsia="Calibri"/>
          <w:szCs w:val="28"/>
        </w:rPr>
        <w:t>».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6.</w:t>
      </w:r>
      <w:r>
        <w:rPr>
          <w:rFonts w:eastAsia="Calibri"/>
          <w:szCs w:val="28"/>
        </w:rPr>
        <w:t>4</w:t>
      </w:r>
      <w:r w:rsidRPr="004775D3">
        <w:rPr>
          <w:rFonts w:eastAsia="Calibri"/>
          <w:szCs w:val="28"/>
        </w:rPr>
        <w:t>. Выполнение требований к показателям результатов использования субсидии, установленных соглашением.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6.</w:t>
      </w:r>
      <w:r>
        <w:rPr>
          <w:rFonts w:eastAsia="Calibri"/>
          <w:szCs w:val="28"/>
        </w:rPr>
        <w:t>5</w:t>
      </w:r>
      <w:r w:rsidRPr="004775D3">
        <w:rPr>
          <w:rFonts w:eastAsia="Calibri"/>
          <w:szCs w:val="28"/>
        </w:rPr>
        <w:t>. Соблюдение целевых направлений расходования субсидии, установленных пунктом 3 настоящего Порядка.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6.</w:t>
      </w:r>
      <w:r>
        <w:rPr>
          <w:rFonts w:eastAsia="Calibri"/>
          <w:szCs w:val="28"/>
        </w:rPr>
        <w:t>6</w:t>
      </w:r>
      <w:r w:rsidRPr="004775D3">
        <w:rPr>
          <w:rFonts w:eastAsia="Calibri"/>
          <w:szCs w:val="28"/>
        </w:rPr>
        <w:t>. Выполнение требований к срокам, порядку и формам представления отчетности об использовании субсидии, установленных соглашением.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6.</w:t>
      </w:r>
      <w:r>
        <w:rPr>
          <w:rFonts w:eastAsia="Calibri"/>
          <w:szCs w:val="28"/>
        </w:rPr>
        <w:t>7</w:t>
      </w:r>
      <w:r w:rsidRPr="004775D3">
        <w:rPr>
          <w:rFonts w:eastAsia="Calibri"/>
          <w:szCs w:val="28"/>
        </w:rPr>
        <w:t xml:space="preserve">. Возврат муниципальным районом </w:t>
      </w:r>
      <w:r w:rsidRPr="00422855">
        <w:rPr>
          <w:rFonts w:eastAsia="Calibri"/>
          <w:szCs w:val="28"/>
        </w:rPr>
        <w:t>(городским округом, городским поселением) Ярославской</w:t>
      </w:r>
      <w:r>
        <w:rPr>
          <w:rFonts w:eastAsia="Calibri"/>
          <w:szCs w:val="28"/>
        </w:rPr>
        <w:t xml:space="preserve"> </w:t>
      </w:r>
      <w:r w:rsidRPr="004775D3">
        <w:rPr>
          <w:rFonts w:eastAsia="Calibri"/>
          <w:szCs w:val="28"/>
        </w:rPr>
        <w:t xml:space="preserve">области в доход областного бюджета средств, источником финансового обеспечения которых является субсидия, при невыполнении муниципальным районом </w:t>
      </w:r>
      <w:r w:rsidRPr="00422855">
        <w:rPr>
          <w:rFonts w:eastAsia="Calibri"/>
          <w:szCs w:val="28"/>
        </w:rPr>
        <w:t>(городским округом, городским поселением) Ярославской</w:t>
      </w:r>
      <w:r w:rsidRPr="004775D3">
        <w:rPr>
          <w:rFonts w:eastAsia="Calibri"/>
          <w:szCs w:val="28"/>
        </w:rPr>
        <w:t xml:space="preserve"> области предусмотренных соглашением обязательств по достижению результатов использования субсидии, по соблюдению уровня софинансирования расходных обязательств из местного бюджета.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7. Размер софинансирования расходного обязательства из областного бюджета устанавливается дифференцированно с учетом доли зависимости муниципального района (городского округа</w:t>
      </w:r>
      <w:r>
        <w:rPr>
          <w:rFonts w:eastAsia="Calibri"/>
          <w:szCs w:val="28"/>
        </w:rPr>
        <w:t xml:space="preserve">, </w:t>
      </w:r>
      <w:r w:rsidRPr="00E56043">
        <w:rPr>
          <w:rFonts w:eastAsia="Calibri"/>
          <w:szCs w:val="28"/>
        </w:rPr>
        <w:t>городск</w:t>
      </w:r>
      <w:r>
        <w:rPr>
          <w:rFonts w:eastAsia="Calibri"/>
          <w:szCs w:val="28"/>
        </w:rPr>
        <w:t>ого</w:t>
      </w:r>
      <w:r w:rsidRPr="00E56043">
        <w:rPr>
          <w:rFonts w:eastAsia="Calibri"/>
          <w:szCs w:val="28"/>
        </w:rPr>
        <w:t xml:space="preserve"> поселени</w:t>
      </w:r>
      <w:r>
        <w:rPr>
          <w:rFonts w:eastAsia="Calibri"/>
          <w:szCs w:val="28"/>
        </w:rPr>
        <w:t>я</w:t>
      </w:r>
      <w:r w:rsidRPr="004775D3">
        <w:rPr>
          <w:rFonts w:eastAsia="Calibri"/>
          <w:szCs w:val="28"/>
        </w:rPr>
        <w:t xml:space="preserve">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>области от доли дотаций из других бюджетов бюджетной системы Российской Федерации и (или) налоговых доходов по дополнительным нормативам отчислений в собственных доходах бюджета.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На 2024 год размер софинансирования расходного обязательства из областного бюджета устанавливается не более 95 процентов</w:t>
      </w:r>
      <w:r>
        <w:rPr>
          <w:rFonts w:eastAsia="Calibri"/>
          <w:szCs w:val="28"/>
        </w:rPr>
        <w:t>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При распределении субсидий между муниципальными районами (городскими округами</w:t>
      </w:r>
      <w:r>
        <w:rPr>
          <w:rFonts w:eastAsia="Calibri"/>
          <w:szCs w:val="28"/>
        </w:rPr>
        <w:t>, городскими поселениями)</w:t>
      </w:r>
      <w:r w:rsidRPr="004775D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 xml:space="preserve">области объем субсидии муниципальному району (городскому округу)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 xml:space="preserve">области не может превышать объема средств на исполнение расходного обязательства муниципального района (городского округа)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>области, в целях софинансирования которого предоставляется субсидия.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8. Основанием для предоставления субсидии является соглашение. Соглашение содержит: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- предмет соглашения, размер субсидии, целевое назначение субсидии;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- условия предоставления субсидии, в том числе размер софинансирования из средств местного бюджета, целевые значения показателей результатов использования субсидии;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- права и обязанности сторон, в том числе обязанность получателя по достижению установленных соглашением значений показателей результатов использования субсидии;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- порядок перечисления субсидии, в том числе наименование получателя средств, реквизиты счета для перечисления средств, код бюджетной классификации доходов, сроки перечисления средств и перечень документов, необходимых для их перечисления;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-</w:t>
      </w:r>
      <w:r w:rsidRPr="00F526BB">
        <w:rPr>
          <w:rFonts w:cs="Times New Roman"/>
          <w:szCs w:val="28"/>
          <w:lang w:eastAsia="ru-RU"/>
        </w:rPr>
        <w:t xml:space="preserve"> сроки и порядок представления </w:t>
      </w:r>
      <w:r>
        <w:rPr>
          <w:rFonts w:cs="Times New Roman"/>
          <w:szCs w:val="28"/>
          <w:lang w:eastAsia="ru-RU"/>
        </w:rPr>
        <w:t xml:space="preserve">предусмотренной соглашением </w:t>
      </w:r>
      <w:r w:rsidRPr="00F526BB">
        <w:rPr>
          <w:rFonts w:cs="Times New Roman"/>
          <w:szCs w:val="28"/>
          <w:lang w:eastAsia="ru-RU"/>
        </w:rPr>
        <w:t>отчетности об использовании субсидии;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 xml:space="preserve">- порядок осуществления контроля за выполнением муниципальным районом </w:t>
      </w:r>
      <w:r w:rsidRPr="00811122">
        <w:rPr>
          <w:rFonts w:eastAsia="Calibri"/>
          <w:szCs w:val="28"/>
        </w:rPr>
        <w:t>(городски</w:t>
      </w:r>
      <w:r>
        <w:rPr>
          <w:rFonts w:eastAsia="Calibri"/>
          <w:szCs w:val="28"/>
        </w:rPr>
        <w:t>м</w:t>
      </w:r>
      <w:r w:rsidRPr="00811122">
        <w:rPr>
          <w:rFonts w:eastAsia="Calibri"/>
          <w:szCs w:val="28"/>
        </w:rPr>
        <w:t xml:space="preserve"> округо</w:t>
      </w:r>
      <w:r>
        <w:rPr>
          <w:rFonts w:eastAsia="Calibri"/>
          <w:szCs w:val="28"/>
        </w:rPr>
        <w:t>м</w:t>
      </w:r>
      <w:r w:rsidRPr="00811122">
        <w:rPr>
          <w:rFonts w:eastAsia="Calibri"/>
          <w:szCs w:val="28"/>
        </w:rPr>
        <w:t>, городски</w:t>
      </w:r>
      <w:r>
        <w:rPr>
          <w:rFonts w:eastAsia="Calibri"/>
          <w:szCs w:val="28"/>
        </w:rPr>
        <w:t>м</w:t>
      </w:r>
      <w:r w:rsidRPr="00811122">
        <w:rPr>
          <w:rFonts w:eastAsia="Calibri"/>
          <w:szCs w:val="28"/>
        </w:rPr>
        <w:t xml:space="preserve"> поселени</w:t>
      </w:r>
      <w:r>
        <w:rPr>
          <w:rFonts w:eastAsia="Calibri"/>
          <w:szCs w:val="28"/>
        </w:rPr>
        <w:t>ем</w:t>
      </w:r>
      <w:r w:rsidRPr="00811122">
        <w:rPr>
          <w:rFonts w:eastAsia="Calibri"/>
          <w:szCs w:val="28"/>
        </w:rPr>
        <w:t>) Ярославской области</w:t>
      </w:r>
      <w:r w:rsidRPr="004775D3">
        <w:rPr>
          <w:rFonts w:eastAsia="Calibri"/>
          <w:szCs w:val="28"/>
        </w:rPr>
        <w:t xml:space="preserve"> обязательств, предусмотренных соглашением;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 xml:space="preserve">- последствия недостижения муниципальным районом </w:t>
      </w:r>
      <w:r w:rsidRPr="00811122">
        <w:rPr>
          <w:rFonts w:eastAsia="Calibri"/>
          <w:szCs w:val="28"/>
        </w:rPr>
        <w:t>(городским округом, городским поселением) Ярославской</w:t>
      </w:r>
      <w:r w:rsidRPr="004775D3">
        <w:rPr>
          <w:rFonts w:eastAsia="Calibri"/>
          <w:szCs w:val="28"/>
        </w:rPr>
        <w:t xml:space="preserve"> области установленных соглашением значений показателей результатов использования субсидии и/или несоблюдения графика выполнения работ;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- основания и порядок возврата субсидии.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8.1. Для заключения соглашения в министерство представляются следующие документы: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- информация о размере субсидии по форме согласно приложению 3 к типовой форме;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- копия утвержденной муниципальной программы развития коммунальной инфраструктуры либо нормативно-правового акта о внесенных в муниципальную программу</w:t>
      </w:r>
      <w:r w:rsidRPr="0044369A">
        <w:rPr>
          <w:rFonts w:eastAsia="Calibri"/>
          <w:szCs w:val="28"/>
        </w:rPr>
        <w:t xml:space="preserve"> </w:t>
      </w:r>
      <w:r w:rsidRPr="004775D3">
        <w:rPr>
          <w:rFonts w:eastAsia="Calibri"/>
          <w:szCs w:val="28"/>
        </w:rPr>
        <w:t>изменениях, которые содержат перечень мероприятий, реализация которых планируется;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 xml:space="preserve">- выписка из решения о местном бюджете (сводной бюджетной росписи) муниципального района (городского округа)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 xml:space="preserve">области,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муниципального района (городского округа)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>области в рамках соответствующей муниципальной программы, включающая расшифровку по перечню строек и объектов;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- техническое задание на разработку проектно-сметной документации;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- градостроительный план земельного участка;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- копия соглашения о передаче полномочий при исполнении мероприятий Программы (при наличии).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8.2. 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следующих случаев: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- в случае невозможности выполнения условий предоставления субсидии вследствие обстоятельств непреодолимой силы;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 xml:space="preserve">- </w:t>
      </w:r>
      <w:r w:rsidRPr="00A27BC1">
        <w:rPr>
          <w:rFonts w:eastAsia="Calibri"/>
          <w:szCs w:val="28"/>
        </w:rPr>
        <w:t>в случае изменения значений целевых показателей государственных программ Ярославской области (структурных элементов государственных программ Ярославской области) или результатов региональных проектов;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- в случае сокращения размера субсидии.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8.</w:t>
      </w:r>
      <w:r>
        <w:rPr>
          <w:rFonts w:eastAsia="Calibri"/>
          <w:szCs w:val="28"/>
        </w:rPr>
        <w:t>3</w:t>
      </w:r>
      <w:r w:rsidRPr="004775D3">
        <w:rPr>
          <w:rFonts w:eastAsia="Calibri"/>
          <w:szCs w:val="28"/>
        </w:rPr>
        <w:t xml:space="preserve">. При наличии на момент окончания срока действия соглашения задолженности по объектам, финансирование которых осуществлялось и завершилось в рамках </w:t>
      </w:r>
      <w:r>
        <w:rPr>
          <w:rFonts w:eastAsia="Calibri"/>
          <w:szCs w:val="28"/>
        </w:rPr>
        <w:t>ведомственного проекта «</w:t>
      </w:r>
      <w:r w:rsidRPr="00FF671D">
        <w:rPr>
          <w:rFonts w:eastAsia="Calibri"/>
          <w:szCs w:val="28"/>
        </w:rPr>
        <w:t>Развитие водоснабжения и водоотведения Ярославской области</w:t>
      </w:r>
      <w:r>
        <w:rPr>
          <w:rFonts w:eastAsia="Calibri"/>
          <w:szCs w:val="28"/>
        </w:rPr>
        <w:t>» (паспорт проекта утвержден</w:t>
      </w:r>
      <w:r w:rsidRPr="00FF671D">
        <w:rPr>
          <w:rFonts w:eastAsia="Calibri"/>
          <w:szCs w:val="28"/>
        </w:rPr>
        <w:tab/>
        <w:t>протокол</w:t>
      </w:r>
      <w:r>
        <w:rPr>
          <w:rFonts w:eastAsia="Calibri"/>
          <w:szCs w:val="28"/>
        </w:rPr>
        <w:t>ом</w:t>
      </w:r>
      <w:r w:rsidRPr="00FF671D">
        <w:rPr>
          <w:rFonts w:eastAsia="Calibri"/>
          <w:szCs w:val="28"/>
        </w:rPr>
        <w:t xml:space="preserve"> региональн</w:t>
      </w:r>
      <w:r>
        <w:rPr>
          <w:rFonts w:eastAsia="Calibri"/>
          <w:szCs w:val="28"/>
        </w:rPr>
        <w:t>ого</w:t>
      </w:r>
      <w:r w:rsidRPr="00FF671D">
        <w:rPr>
          <w:rFonts w:eastAsia="Calibri"/>
          <w:szCs w:val="28"/>
        </w:rPr>
        <w:t xml:space="preserve"> ведомственн</w:t>
      </w:r>
      <w:r>
        <w:rPr>
          <w:rFonts w:eastAsia="Calibri"/>
          <w:szCs w:val="28"/>
        </w:rPr>
        <w:t>ого</w:t>
      </w:r>
      <w:r w:rsidRPr="00FF671D">
        <w:rPr>
          <w:rFonts w:eastAsia="Calibri"/>
          <w:szCs w:val="28"/>
        </w:rPr>
        <w:t xml:space="preserve"> проектн</w:t>
      </w:r>
      <w:r>
        <w:rPr>
          <w:rFonts w:eastAsia="Calibri"/>
          <w:szCs w:val="28"/>
        </w:rPr>
        <w:t xml:space="preserve">ого </w:t>
      </w:r>
      <w:r w:rsidRPr="00FF671D">
        <w:rPr>
          <w:rFonts w:eastAsia="Calibri"/>
          <w:szCs w:val="28"/>
        </w:rPr>
        <w:t>комитет</w:t>
      </w:r>
      <w:r>
        <w:rPr>
          <w:rFonts w:eastAsia="Calibri"/>
          <w:szCs w:val="28"/>
        </w:rPr>
        <w:t>а</w:t>
      </w:r>
      <w:r w:rsidRPr="00FF671D">
        <w:rPr>
          <w:rFonts w:eastAsia="Calibri"/>
          <w:szCs w:val="28"/>
        </w:rPr>
        <w:t xml:space="preserve"> от</w:t>
      </w:r>
      <w:r>
        <w:rPr>
          <w:rFonts w:eastAsia="Calibri"/>
          <w:szCs w:val="28"/>
        </w:rPr>
        <w:t> </w:t>
      </w:r>
      <w:r w:rsidRPr="00FF671D">
        <w:rPr>
          <w:rFonts w:eastAsia="Calibri"/>
          <w:szCs w:val="28"/>
        </w:rPr>
        <w:t>26.03.2024 F</w:t>
      </w:r>
      <w:r>
        <w:rPr>
          <w:rFonts w:eastAsia="Calibri"/>
          <w:szCs w:val="28"/>
        </w:rPr>
        <w:noBreakHyphen/>
      </w:r>
      <w:r w:rsidRPr="00FF671D">
        <w:rPr>
          <w:rFonts w:eastAsia="Calibri"/>
          <w:szCs w:val="28"/>
        </w:rPr>
        <w:t>2024</w:t>
      </w:r>
      <w:r>
        <w:rPr>
          <w:rFonts w:eastAsia="Calibri"/>
          <w:szCs w:val="28"/>
        </w:rPr>
        <w:noBreakHyphen/>
      </w:r>
      <w:r w:rsidRPr="00FF671D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), </w:t>
      </w:r>
      <w:r w:rsidRPr="004775D3">
        <w:rPr>
          <w:rFonts w:eastAsia="Calibri"/>
          <w:szCs w:val="28"/>
        </w:rPr>
        <w:t xml:space="preserve">погашение задолженности по контрактам перед подрядными организациями осуществляется органом местного самоуправления соответствующего муниципального района (городского округа)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>области за счет и в пределах средств, предоставленных в виде субсидии на реализацию Программы на очередной финансовый год: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- без обеспечения доли софинансирования расходных обязательств из местного бюджета при условии подтверждения произведенной оплаты за</w:t>
      </w:r>
      <w:r>
        <w:rPr>
          <w:rFonts w:eastAsia="Calibri"/>
          <w:szCs w:val="28"/>
        </w:rPr>
        <w:t> </w:t>
      </w:r>
      <w:r w:rsidRPr="004775D3">
        <w:rPr>
          <w:rFonts w:eastAsia="Calibri"/>
          <w:szCs w:val="28"/>
        </w:rPr>
        <w:t>счет средств местного бюджета в отчетном финансовом году;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 xml:space="preserve">- с обеспечением доли софинансирования расходных обязательств из местного бюджета в случае </w:t>
      </w:r>
      <w:proofErr w:type="spellStart"/>
      <w:r w:rsidRPr="004775D3">
        <w:rPr>
          <w:rFonts w:eastAsia="Calibri"/>
          <w:szCs w:val="28"/>
        </w:rPr>
        <w:t>неподтверждения</w:t>
      </w:r>
      <w:proofErr w:type="spellEnd"/>
      <w:r w:rsidRPr="004775D3">
        <w:rPr>
          <w:rFonts w:eastAsia="Calibri"/>
          <w:szCs w:val="28"/>
        </w:rPr>
        <w:t xml:space="preserve"> данной оплаты в отчетном финансовом году. В случае </w:t>
      </w:r>
      <w:proofErr w:type="spellStart"/>
      <w:r w:rsidRPr="004775D3">
        <w:rPr>
          <w:rFonts w:eastAsia="Calibri"/>
          <w:szCs w:val="28"/>
        </w:rPr>
        <w:t>неподтверждения</w:t>
      </w:r>
      <w:proofErr w:type="spellEnd"/>
      <w:r w:rsidRPr="004775D3">
        <w:rPr>
          <w:rFonts w:eastAsia="Calibri"/>
          <w:szCs w:val="28"/>
        </w:rPr>
        <w:t xml:space="preserve"> оплаты из местного бюджета в отчетном финансовом году размер доли софинансирования расходных обязательств из местного бюджета в текущем финансовом году определяется в зависимости от доли софинансирования из областного бюджета, рассчитанной в отчетном финансовом году реализации Программы.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8.</w:t>
      </w:r>
      <w:r>
        <w:rPr>
          <w:rFonts w:eastAsia="Calibri"/>
          <w:szCs w:val="28"/>
        </w:rPr>
        <w:t>4</w:t>
      </w:r>
      <w:r w:rsidRPr="004775D3">
        <w:rPr>
          <w:rFonts w:eastAsia="Calibri"/>
          <w:szCs w:val="28"/>
        </w:rPr>
        <w:t xml:space="preserve">. Соглашения заключаются </w:t>
      </w:r>
      <w:r>
        <w:rPr>
          <w:rFonts w:eastAsia="Calibri"/>
          <w:szCs w:val="28"/>
        </w:rPr>
        <w:t xml:space="preserve">в </w:t>
      </w:r>
      <w:r w:rsidRPr="00920920">
        <w:rPr>
          <w:rFonts w:eastAsia="Calibri"/>
          <w:szCs w:val="28"/>
        </w:rPr>
        <w:t xml:space="preserve">государственной информационной системе «Единая интегрированная информационная система управления бюджетным процессом </w:t>
      </w:r>
      <w:r>
        <w:rPr>
          <w:rFonts w:eastAsia="Calibri"/>
          <w:szCs w:val="28"/>
        </w:rPr>
        <w:t>«</w:t>
      </w:r>
      <w:r w:rsidRPr="00920920">
        <w:rPr>
          <w:rFonts w:eastAsia="Calibri"/>
          <w:szCs w:val="28"/>
        </w:rPr>
        <w:t>Электронный бюджет Ярославской области</w:t>
      </w:r>
      <w:r>
        <w:rPr>
          <w:rFonts w:eastAsia="Calibri"/>
          <w:szCs w:val="28"/>
        </w:rPr>
        <w:t>»</w:t>
      </w:r>
      <w:r w:rsidRPr="00920920">
        <w:rPr>
          <w:rFonts w:eastAsia="Calibri"/>
          <w:szCs w:val="28"/>
        </w:rPr>
        <w:t xml:space="preserve"> по форме, утвержденной приказом департамента финансов Ярославской области от</w:t>
      </w:r>
      <w:r>
        <w:rPr>
          <w:rFonts w:eastAsia="Calibri"/>
          <w:szCs w:val="28"/>
        </w:rPr>
        <w:t> </w:t>
      </w:r>
      <w:r w:rsidRPr="00920920">
        <w:rPr>
          <w:rFonts w:eastAsia="Calibri"/>
          <w:szCs w:val="28"/>
        </w:rPr>
        <w:t>17.03.2020 №</w:t>
      </w:r>
      <w:r>
        <w:rPr>
          <w:rFonts w:eastAsia="Calibri"/>
          <w:szCs w:val="28"/>
        </w:rPr>
        <w:t> </w:t>
      </w:r>
      <w:r w:rsidRPr="00920920">
        <w:rPr>
          <w:rFonts w:eastAsia="Calibri"/>
          <w:szCs w:val="28"/>
        </w:rPr>
        <w:t>15н «Об</w:t>
      </w:r>
      <w:r>
        <w:rPr>
          <w:rFonts w:eastAsia="Calibri"/>
          <w:szCs w:val="28"/>
        </w:rPr>
        <w:t> </w:t>
      </w:r>
      <w:r w:rsidRPr="00920920">
        <w:rPr>
          <w:rFonts w:eastAsia="Calibri"/>
          <w:szCs w:val="28"/>
        </w:rPr>
        <w:t xml:space="preserve">утверждении типовой формы соглашения о предоставлении субсидии из областного бюджета бюджету муниципального образования области», </w:t>
      </w:r>
      <w:r w:rsidRPr="004775D3">
        <w:rPr>
          <w:rFonts w:eastAsia="Calibri"/>
          <w:szCs w:val="28"/>
        </w:rPr>
        <w:t>в течение 10</w:t>
      </w:r>
      <w:r>
        <w:rPr>
          <w:rFonts w:eastAsia="Calibri"/>
          <w:szCs w:val="28"/>
        </w:rPr>
        <w:t> </w:t>
      </w:r>
      <w:r w:rsidRPr="004775D3">
        <w:rPr>
          <w:rFonts w:eastAsia="Calibri"/>
          <w:szCs w:val="28"/>
        </w:rPr>
        <w:t>рабочих дней после выполнения условий, указанных в</w:t>
      </w:r>
      <w:r>
        <w:rPr>
          <w:rFonts w:eastAsia="Calibri"/>
          <w:szCs w:val="28"/>
        </w:rPr>
        <w:t> </w:t>
      </w:r>
      <w:r w:rsidRPr="004775D3">
        <w:rPr>
          <w:rFonts w:eastAsia="Calibri"/>
          <w:szCs w:val="28"/>
        </w:rPr>
        <w:t>подпункте</w:t>
      </w:r>
      <w:r>
        <w:rPr>
          <w:rFonts w:eastAsia="Calibri"/>
          <w:szCs w:val="28"/>
        </w:rPr>
        <w:t> </w:t>
      </w:r>
      <w:r w:rsidRPr="004775D3">
        <w:rPr>
          <w:rFonts w:eastAsia="Calibri"/>
          <w:szCs w:val="28"/>
        </w:rPr>
        <w:t>8.1 данного пункта.</w:t>
      </w:r>
    </w:p>
    <w:p w:rsidR="00A231D2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8.</w:t>
      </w:r>
      <w:r>
        <w:rPr>
          <w:rFonts w:eastAsia="Calibri"/>
          <w:szCs w:val="28"/>
        </w:rPr>
        <w:t>5</w:t>
      </w:r>
      <w:r w:rsidRPr="004775D3">
        <w:rPr>
          <w:rFonts w:eastAsia="Calibri"/>
          <w:szCs w:val="28"/>
        </w:rPr>
        <w:t>. Уровень начальной (максимальной) цены муниципального контракта, при котором осуществляется централизация закупок через министерство конкурентной политики Ярославской области, наделенн</w:t>
      </w:r>
      <w:r>
        <w:rPr>
          <w:rFonts w:eastAsia="Calibri"/>
          <w:szCs w:val="28"/>
        </w:rPr>
        <w:t>ое</w:t>
      </w:r>
      <w:r w:rsidRPr="004775D3">
        <w:rPr>
          <w:rFonts w:eastAsia="Calibri"/>
          <w:szCs w:val="28"/>
        </w:rPr>
        <w:t xml:space="preserve"> соответствующими полномочиями при проведении конкурсных процедур на определение поставщиков (подрядчиков, исполнителей) для муниципальных заказчиков, устан</w:t>
      </w:r>
      <w:r>
        <w:rPr>
          <w:rFonts w:eastAsia="Calibri"/>
          <w:szCs w:val="28"/>
        </w:rPr>
        <w:t>овлен</w:t>
      </w:r>
      <w:r w:rsidRPr="004775D3">
        <w:rPr>
          <w:rFonts w:eastAsia="Calibri"/>
          <w:szCs w:val="28"/>
        </w:rPr>
        <w:t xml:space="preserve"> постановлением Правительства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 xml:space="preserve">области от 27.04.2016 </w:t>
      </w:r>
      <w:r>
        <w:rPr>
          <w:rFonts w:eastAsia="Calibri"/>
          <w:szCs w:val="28"/>
        </w:rPr>
        <w:t>№ </w:t>
      </w:r>
      <w:r w:rsidRPr="004775D3">
        <w:rPr>
          <w:rFonts w:eastAsia="Calibri"/>
          <w:szCs w:val="28"/>
        </w:rPr>
        <w:t>501</w:t>
      </w:r>
      <w:r>
        <w:rPr>
          <w:rFonts w:eastAsia="Calibri"/>
          <w:szCs w:val="28"/>
        </w:rPr>
        <w:noBreakHyphen/>
      </w:r>
      <w:r w:rsidRPr="004775D3">
        <w:rPr>
          <w:rFonts w:eastAsia="Calibri"/>
          <w:szCs w:val="28"/>
        </w:rPr>
        <w:t xml:space="preserve">п </w:t>
      </w:r>
      <w:r>
        <w:rPr>
          <w:rFonts w:eastAsia="Calibri"/>
          <w:szCs w:val="28"/>
        </w:rPr>
        <w:t>«</w:t>
      </w:r>
      <w:r w:rsidRPr="004775D3">
        <w:rPr>
          <w:rFonts w:eastAsia="Calibri"/>
          <w:szCs w:val="28"/>
        </w:rPr>
        <w:t>Об особенностях осуществления закупок, финансируемых за счет бюджета Ярославской области</w:t>
      </w:r>
      <w:r>
        <w:rPr>
          <w:rFonts w:eastAsia="Calibri"/>
          <w:szCs w:val="28"/>
        </w:rPr>
        <w:t>»</w:t>
      </w:r>
      <w:r w:rsidRPr="004775D3">
        <w:rPr>
          <w:rFonts w:eastAsia="Calibri"/>
          <w:szCs w:val="28"/>
        </w:rPr>
        <w:t>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 xml:space="preserve">9. Перечисление субсидии осуществляется </w:t>
      </w:r>
      <w:r>
        <w:rPr>
          <w:rFonts w:eastAsia="Calibri"/>
          <w:szCs w:val="28"/>
        </w:rPr>
        <w:t xml:space="preserve">в пределах кассового плана </w:t>
      </w:r>
      <w:r w:rsidRPr="00EF1A7D">
        <w:rPr>
          <w:rFonts w:eastAsia="Calibri"/>
          <w:szCs w:val="28"/>
        </w:rPr>
        <w:t>областного бюджета, утвержденного на соответствующий квартал</w:t>
      </w:r>
      <w:r>
        <w:rPr>
          <w:rFonts w:eastAsia="Calibri"/>
          <w:szCs w:val="28"/>
        </w:rPr>
        <w:t xml:space="preserve">, </w:t>
      </w:r>
      <w:r w:rsidRPr="004775D3">
        <w:rPr>
          <w:rFonts w:eastAsia="Calibri"/>
          <w:szCs w:val="28"/>
        </w:rPr>
        <w:t>на казначейский счет муниципально</w:t>
      </w:r>
      <w:r>
        <w:rPr>
          <w:rFonts w:eastAsia="Calibri"/>
          <w:szCs w:val="28"/>
        </w:rPr>
        <w:t>го</w:t>
      </w:r>
      <w:r w:rsidRPr="004775D3">
        <w:rPr>
          <w:rFonts w:eastAsia="Calibri"/>
          <w:szCs w:val="28"/>
        </w:rPr>
        <w:t xml:space="preserve"> район</w:t>
      </w:r>
      <w:r>
        <w:rPr>
          <w:rFonts w:eastAsia="Calibri"/>
          <w:szCs w:val="28"/>
        </w:rPr>
        <w:t>а</w:t>
      </w:r>
      <w:r w:rsidRPr="004775D3">
        <w:rPr>
          <w:rFonts w:eastAsia="Calibri"/>
          <w:szCs w:val="28"/>
        </w:rPr>
        <w:t xml:space="preserve"> (городско</w:t>
      </w:r>
      <w:r>
        <w:rPr>
          <w:rFonts w:eastAsia="Calibri"/>
          <w:szCs w:val="28"/>
        </w:rPr>
        <w:t>го</w:t>
      </w:r>
      <w:r w:rsidRPr="004775D3">
        <w:rPr>
          <w:rFonts w:eastAsia="Calibri"/>
          <w:szCs w:val="28"/>
        </w:rPr>
        <w:t xml:space="preserve"> округ</w:t>
      </w:r>
      <w:r>
        <w:rPr>
          <w:rFonts w:eastAsia="Calibri"/>
          <w:szCs w:val="28"/>
        </w:rPr>
        <w:t>а, городского поселения</w:t>
      </w:r>
      <w:r w:rsidRPr="004775D3">
        <w:rPr>
          <w:rFonts w:eastAsia="Calibri"/>
          <w:szCs w:val="28"/>
        </w:rPr>
        <w:t xml:space="preserve">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>области для осуществления и отражения операций по учету и распределению поступлений для последующего перечисления в местные бюджеты.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Перечисление субсидии осуществляется при представлении в министерство перечня документов, установленных соглашением. В перечень документов входят: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- копии муниципального контракта (договора) с исполнителями работ на весь период разработки проектно-сметной документации, график выполнения работ;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- заявки на предоставление субсидии;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- копи</w:t>
      </w:r>
      <w:r>
        <w:rPr>
          <w:rFonts w:eastAsia="Calibri"/>
          <w:szCs w:val="28"/>
        </w:rPr>
        <w:t>и</w:t>
      </w:r>
      <w:r w:rsidRPr="004775D3">
        <w:rPr>
          <w:rFonts w:eastAsia="Calibri"/>
          <w:szCs w:val="28"/>
        </w:rPr>
        <w:t xml:space="preserve"> платежных документов, подтверждающих фактическое исполнение расходных обязательств местных бюджетов на софинансирование мероприятий Программы.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 xml:space="preserve">10. Окончательный расчет по муниципальному контракту, договору и выделение субсидии производятся на основании представленных в министерство документов, указанных в пункте 9 настоящего Порядка, после полного выполнения обязательств </w:t>
      </w:r>
      <w:r>
        <w:rPr>
          <w:rFonts w:eastAsia="Calibri"/>
          <w:szCs w:val="28"/>
        </w:rPr>
        <w:t>по муниципальному контракту, договору и по</w:t>
      </w:r>
      <w:r w:rsidRPr="004775D3">
        <w:rPr>
          <w:rFonts w:eastAsia="Calibri"/>
          <w:szCs w:val="28"/>
        </w:rPr>
        <w:t xml:space="preserve"> софинансированию расходных обязательств из местных бюджетов.</w:t>
      </w:r>
    </w:p>
    <w:p w:rsidR="00A231D2" w:rsidRPr="004775D3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1</w:t>
      </w:r>
      <w:r>
        <w:rPr>
          <w:rFonts w:eastAsia="Calibri"/>
          <w:szCs w:val="28"/>
        </w:rPr>
        <w:t>1</w:t>
      </w:r>
      <w:r w:rsidRPr="004775D3">
        <w:rPr>
          <w:rFonts w:eastAsia="Calibri"/>
          <w:szCs w:val="28"/>
        </w:rPr>
        <w:t>. Результатом использования субсидии является достижение результата выполнения мероприятий: разработанная проектно-сметная документация</w:t>
      </w:r>
      <w:r w:rsidRPr="00A27BC1">
        <w:t xml:space="preserve"> </w:t>
      </w:r>
      <w:r w:rsidRPr="00A27BC1">
        <w:rPr>
          <w:rFonts w:eastAsia="Calibri"/>
          <w:szCs w:val="28"/>
        </w:rPr>
        <w:t>на строительство (реконструкцию) объектов водоотведения</w:t>
      </w:r>
      <w:r>
        <w:rPr>
          <w:rFonts w:eastAsia="Calibri"/>
          <w:szCs w:val="28"/>
        </w:rPr>
        <w:t xml:space="preserve">, </w:t>
      </w:r>
      <w:r w:rsidRPr="00422855">
        <w:rPr>
          <w:rFonts w:eastAsia="Calibri"/>
          <w:szCs w:val="28"/>
        </w:rPr>
        <w:t xml:space="preserve">реализуемых в рамках федерального проекта </w:t>
      </w:r>
      <w:r>
        <w:rPr>
          <w:rFonts w:eastAsia="Calibri"/>
          <w:szCs w:val="28"/>
        </w:rPr>
        <w:t>«</w:t>
      </w:r>
      <w:r w:rsidRPr="00422855">
        <w:rPr>
          <w:rFonts w:eastAsia="Calibri"/>
          <w:szCs w:val="28"/>
        </w:rPr>
        <w:t>Оздоровление водных объектов</w:t>
      </w:r>
      <w:r>
        <w:rPr>
          <w:rFonts w:eastAsia="Calibri"/>
          <w:szCs w:val="28"/>
        </w:rPr>
        <w:t>»</w:t>
      </w:r>
      <w:r w:rsidRPr="00422855">
        <w:rPr>
          <w:rFonts w:eastAsia="Calibri"/>
          <w:szCs w:val="28"/>
        </w:rPr>
        <w:t xml:space="preserve"> на 2025</w:t>
      </w:r>
      <w:r>
        <w:rPr>
          <w:rFonts w:eastAsia="Calibri"/>
          <w:szCs w:val="28"/>
        </w:rPr>
        <w:t> –</w:t>
      </w:r>
      <w:r w:rsidRPr="00422855">
        <w:rPr>
          <w:rFonts w:eastAsia="Calibri"/>
          <w:szCs w:val="28"/>
        </w:rPr>
        <w:t xml:space="preserve"> 2030 годы</w:t>
      </w:r>
      <w:r>
        <w:rPr>
          <w:rFonts w:eastAsia="Calibri"/>
          <w:szCs w:val="28"/>
        </w:rPr>
        <w:t>.</w:t>
      </w:r>
    </w:p>
    <w:p w:rsidR="00A231D2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1</w:t>
      </w:r>
      <w:r>
        <w:rPr>
          <w:rFonts w:eastAsia="Calibri"/>
          <w:szCs w:val="28"/>
        </w:rPr>
        <w:t>2</w:t>
      </w:r>
      <w:r w:rsidRPr="004775D3">
        <w:rPr>
          <w:rFonts w:eastAsia="Calibri"/>
          <w:szCs w:val="28"/>
        </w:rPr>
        <w:t>. Оценка результативности и эффективности использования субсидии осуществляется ответственным исполнителем Программы ежегодно не</w:t>
      </w:r>
      <w:r>
        <w:rPr>
          <w:rFonts w:eastAsia="Calibri"/>
          <w:szCs w:val="28"/>
        </w:rPr>
        <w:t> </w:t>
      </w:r>
      <w:r w:rsidRPr="004775D3">
        <w:rPr>
          <w:rFonts w:eastAsia="Calibri"/>
          <w:szCs w:val="28"/>
        </w:rPr>
        <w:t>позднее 10 февраля года, следующего за отчетным, путем установления степени достижения ожидаемых результатов, а также сравнения текущих значений показателей с их плановыми значениями.</w:t>
      </w:r>
    </w:p>
    <w:p w:rsidR="00A231D2" w:rsidRPr="00D94914" w:rsidRDefault="00A231D2" w:rsidP="00A231D2">
      <w:pPr>
        <w:jc w:val="both"/>
        <w:rPr>
          <w:rFonts w:eastAsia="Calibri"/>
          <w:szCs w:val="28"/>
        </w:rPr>
      </w:pPr>
      <w:r w:rsidRPr="00D94914">
        <w:rPr>
          <w:rFonts w:eastAsia="Calibri"/>
          <w:szCs w:val="28"/>
        </w:rPr>
        <w:t>Результат</w:t>
      </w:r>
      <w:r>
        <w:rPr>
          <w:rFonts w:eastAsia="Calibri"/>
          <w:szCs w:val="28"/>
        </w:rPr>
        <w:t>ивность</w:t>
      </w:r>
      <w:r w:rsidRPr="00D94914">
        <w:rPr>
          <w:rFonts w:eastAsia="Calibri"/>
          <w:szCs w:val="28"/>
        </w:rPr>
        <w:t xml:space="preserve"> использования субсидии (</w:t>
      </w:r>
      <w:proofErr w:type="spellStart"/>
      <w:r w:rsidRPr="00D94914">
        <w:rPr>
          <w:rFonts w:eastAsia="Calibri"/>
          <w:szCs w:val="28"/>
        </w:rPr>
        <w:t>Ri</w:t>
      </w:r>
      <w:proofErr w:type="spellEnd"/>
      <w:r w:rsidRPr="00D94914">
        <w:rPr>
          <w:rFonts w:eastAsia="Calibri"/>
          <w:szCs w:val="28"/>
        </w:rPr>
        <w:t>) определяется по формуле:</w:t>
      </w:r>
    </w:p>
    <w:p w:rsidR="00A231D2" w:rsidRPr="00D94914" w:rsidRDefault="00A231D2" w:rsidP="00A231D2">
      <w:pPr>
        <w:jc w:val="both"/>
        <w:rPr>
          <w:rFonts w:eastAsia="Calibri"/>
          <w:szCs w:val="28"/>
        </w:rPr>
      </w:pPr>
    </w:p>
    <w:p w:rsidR="00A231D2" w:rsidRPr="00D94914" w:rsidRDefault="00A231D2" w:rsidP="00A231D2">
      <w:pPr>
        <w:ind w:firstLine="0"/>
        <w:jc w:val="center"/>
        <w:rPr>
          <w:rFonts w:eastAsia="Calibri"/>
          <w:szCs w:val="28"/>
        </w:rPr>
      </w:pPr>
      <w:proofErr w:type="spellStart"/>
      <w:r w:rsidRPr="00D94914">
        <w:rPr>
          <w:rFonts w:eastAsia="Calibri"/>
          <w:szCs w:val="28"/>
        </w:rPr>
        <w:t>Ri</w:t>
      </w:r>
      <w:proofErr w:type="spellEnd"/>
      <w:r w:rsidRPr="00D94914">
        <w:rPr>
          <w:rFonts w:eastAsia="Calibri"/>
          <w:szCs w:val="28"/>
        </w:rPr>
        <w:t xml:space="preserve"> = </w:t>
      </w:r>
      <w:proofErr w:type="spellStart"/>
      <w:r w:rsidRPr="00D94914">
        <w:rPr>
          <w:rFonts w:eastAsia="Calibri"/>
          <w:szCs w:val="28"/>
        </w:rPr>
        <w:t>Rfi</w:t>
      </w:r>
      <w:proofErr w:type="spellEnd"/>
      <w:r w:rsidRPr="00D94914">
        <w:rPr>
          <w:rFonts w:eastAsia="Calibri"/>
          <w:szCs w:val="28"/>
        </w:rPr>
        <w:t xml:space="preserve"> / </w:t>
      </w:r>
      <w:proofErr w:type="spellStart"/>
      <w:r w:rsidRPr="00D94914">
        <w:rPr>
          <w:rFonts w:eastAsia="Calibri"/>
          <w:szCs w:val="28"/>
        </w:rPr>
        <w:t>Rpi</w:t>
      </w:r>
      <w:proofErr w:type="spellEnd"/>
      <w:r w:rsidRPr="00D94914">
        <w:rPr>
          <w:rFonts w:eastAsia="Calibri"/>
          <w:szCs w:val="28"/>
        </w:rPr>
        <w:t>,</w:t>
      </w:r>
    </w:p>
    <w:p w:rsidR="00A231D2" w:rsidRPr="00D94914" w:rsidRDefault="00A231D2" w:rsidP="00A231D2">
      <w:pPr>
        <w:ind w:firstLine="0"/>
        <w:jc w:val="both"/>
        <w:rPr>
          <w:rFonts w:eastAsia="Calibri"/>
          <w:szCs w:val="28"/>
        </w:rPr>
      </w:pPr>
      <w:r w:rsidRPr="00D94914">
        <w:rPr>
          <w:rFonts w:eastAsia="Calibri"/>
          <w:szCs w:val="28"/>
        </w:rPr>
        <w:t>где:</w:t>
      </w:r>
    </w:p>
    <w:p w:rsidR="00A231D2" w:rsidRPr="00D94914" w:rsidRDefault="00A231D2" w:rsidP="00A231D2">
      <w:pPr>
        <w:jc w:val="both"/>
        <w:rPr>
          <w:rFonts w:eastAsia="Calibri"/>
          <w:szCs w:val="28"/>
        </w:rPr>
      </w:pPr>
      <w:proofErr w:type="spellStart"/>
      <w:r w:rsidRPr="00D94914">
        <w:rPr>
          <w:rFonts w:eastAsia="Calibri"/>
          <w:szCs w:val="28"/>
        </w:rPr>
        <w:t>Rfi</w:t>
      </w:r>
      <w:proofErr w:type="spellEnd"/>
      <w:r w:rsidRPr="00D94914">
        <w:rPr>
          <w:rFonts w:eastAsia="Calibri"/>
          <w:szCs w:val="28"/>
        </w:rPr>
        <w:t xml:space="preserve"> − фактическое значение соответствующего результата;</w:t>
      </w:r>
    </w:p>
    <w:p w:rsidR="00A231D2" w:rsidRPr="00D94914" w:rsidRDefault="00A231D2" w:rsidP="00A231D2">
      <w:pPr>
        <w:jc w:val="both"/>
        <w:rPr>
          <w:rFonts w:eastAsia="Calibri"/>
          <w:szCs w:val="28"/>
        </w:rPr>
      </w:pPr>
      <w:proofErr w:type="spellStart"/>
      <w:r w:rsidRPr="00D94914">
        <w:rPr>
          <w:rFonts w:eastAsia="Calibri"/>
          <w:szCs w:val="28"/>
        </w:rPr>
        <w:t>Rpi</w:t>
      </w:r>
      <w:proofErr w:type="spellEnd"/>
      <w:r w:rsidRPr="00D94914">
        <w:rPr>
          <w:rFonts w:eastAsia="Calibri"/>
          <w:szCs w:val="28"/>
        </w:rPr>
        <w:t xml:space="preserve"> − плановое значение соответствующего результата.</w:t>
      </w:r>
    </w:p>
    <w:p w:rsidR="00A231D2" w:rsidRPr="00D94914" w:rsidRDefault="00A231D2" w:rsidP="00A231D2">
      <w:pPr>
        <w:jc w:val="both"/>
        <w:rPr>
          <w:rFonts w:eastAsia="Calibri"/>
          <w:szCs w:val="28"/>
        </w:rPr>
      </w:pPr>
      <w:r w:rsidRPr="00D94914">
        <w:rPr>
          <w:rFonts w:eastAsia="Calibri"/>
          <w:szCs w:val="28"/>
        </w:rPr>
        <w:t xml:space="preserve">При значении показателя </w:t>
      </w:r>
      <w:proofErr w:type="spellStart"/>
      <w:r w:rsidRPr="00D94914">
        <w:rPr>
          <w:rFonts w:eastAsia="Calibri"/>
          <w:szCs w:val="28"/>
        </w:rPr>
        <w:t>Ri</w:t>
      </w:r>
      <w:proofErr w:type="spellEnd"/>
      <w:r w:rsidRPr="00D94914">
        <w:rPr>
          <w:rFonts w:eastAsia="Calibri"/>
          <w:szCs w:val="28"/>
        </w:rPr>
        <w:t xml:space="preserve"> более 0,9 результативность использования субсидии признается высокой, при значении показателя </w:t>
      </w:r>
      <w:proofErr w:type="spellStart"/>
      <w:r w:rsidRPr="00D94914">
        <w:rPr>
          <w:rFonts w:eastAsia="Calibri"/>
          <w:szCs w:val="28"/>
        </w:rPr>
        <w:t>Ri</w:t>
      </w:r>
      <w:proofErr w:type="spellEnd"/>
      <w:r w:rsidRPr="00D94914">
        <w:rPr>
          <w:rFonts w:eastAsia="Calibri"/>
          <w:szCs w:val="28"/>
        </w:rPr>
        <w:t xml:space="preserve"> от 0,8 до 0,9 включительно − средней, при значении показателя </w:t>
      </w:r>
      <w:proofErr w:type="spellStart"/>
      <w:r w:rsidRPr="00D94914">
        <w:rPr>
          <w:rFonts w:eastAsia="Calibri"/>
          <w:szCs w:val="28"/>
        </w:rPr>
        <w:t>Ri</w:t>
      </w:r>
      <w:proofErr w:type="spellEnd"/>
      <w:r w:rsidRPr="00D94914">
        <w:rPr>
          <w:rFonts w:eastAsia="Calibri"/>
          <w:szCs w:val="28"/>
        </w:rPr>
        <w:t xml:space="preserve"> менее 0,8 − низкой.</w:t>
      </w:r>
    </w:p>
    <w:p w:rsidR="00A231D2" w:rsidRPr="00D94914" w:rsidRDefault="00A231D2" w:rsidP="00A231D2">
      <w:pPr>
        <w:jc w:val="both"/>
        <w:rPr>
          <w:rFonts w:eastAsia="Calibri"/>
          <w:szCs w:val="28"/>
        </w:rPr>
      </w:pPr>
      <w:r w:rsidRPr="00D94914">
        <w:rPr>
          <w:rFonts w:eastAsia="Calibri"/>
          <w:szCs w:val="28"/>
        </w:rPr>
        <w:t>Эффективность использования субсидии (</w:t>
      </w:r>
      <w:proofErr w:type="spellStart"/>
      <w:r w:rsidRPr="00D94914">
        <w:rPr>
          <w:rFonts w:eastAsia="Calibri"/>
          <w:szCs w:val="28"/>
        </w:rPr>
        <w:t>Si</w:t>
      </w:r>
      <w:proofErr w:type="spellEnd"/>
      <w:r w:rsidRPr="00D94914">
        <w:rPr>
          <w:rFonts w:eastAsia="Calibri"/>
          <w:szCs w:val="28"/>
        </w:rPr>
        <w:t xml:space="preserve">) рассчитывается по </w:t>
      </w:r>
      <w:proofErr w:type="gramStart"/>
      <w:r w:rsidRPr="00D94914">
        <w:rPr>
          <w:rFonts w:eastAsia="Calibri"/>
          <w:szCs w:val="28"/>
        </w:rPr>
        <w:t>фор-муле</w:t>
      </w:r>
      <w:proofErr w:type="gramEnd"/>
      <w:r w:rsidRPr="00D94914">
        <w:rPr>
          <w:rFonts w:eastAsia="Calibri"/>
          <w:szCs w:val="28"/>
        </w:rPr>
        <w:t>:</w:t>
      </w:r>
    </w:p>
    <w:p w:rsidR="00A231D2" w:rsidRPr="00D94914" w:rsidRDefault="00A231D2" w:rsidP="00A231D2">
      <w:pPr>
        <w:jc w:val="both"/>
        <w:rPr>
          <w:rFonts w:eastAsia="Calibri"/>
          <w:szCs w:val="28"/>
        </w:rPr>
      </w:pPr>
    </w:p>
    <w:p w:rsidR="00A231D2" w:rsidRPr="00D94914" w:rsidRDefault="00A231D2" w:rsidP="00A231D2">
      <w:pPr>
        <w:ind w:firstLine="0"/>
        <w:jc w:val="center"/>
        <w:rPr>
          <w:rFonts w:eastAsia="Calibri"/>
          <w:szCs w:val="28"/>
          <w:lang w:val="en-US"/>
        </w:rPr>
      </w:pPr>
      <w:r w:rsidRPr="00D94914">
        <w:rPr>
          <w:rFonts w:eastAsia="Calibri"/>
          <w:szCs w:val="28"/>
          <w:lang w:val="en-US"/>
        </w:rPr>
        <w:t>Si = (</w:t>
      </w:r>
      <w:proofErr w:type="spellStart"/>
      <w:proofErr w:type="gramStart"/>
      <w:r w:rsidRPr="00D94914">
        <w:rPr>
          <w:rFonts w:eastAsia="Calibri"/>
          <w:szCs w:val="28"/>
          <w:lang w:val="en-US"/>
        </w:rPr>
        <w:t>Ri</w:t>
      </w:r>
      <w:proofErr w:type="spellEnd"/>
      <w:proofErr w:type="gramEnd"/>
      <w:r w:rsidRPr="00D94914">
        <w:rPr>
          <w:rFonts w:eastAsia="Calibri"/>
          <w:szCs w:val="28"/>
          <w:lang w:val="en-US"/>
        </w:rPr>
        <w:t xml:space="preserve"> × Pi / Fi) × 100 %,</w:t>
      </w:r>
    </w:p>
    <w:p w:rsidR="00A231D2" w:rsidRPr="0023441A" w:rsidRDefault="00A231D2" w:rsidP="00A231D2">
      <w:pPr>
        <w:ind w:firstLine="0"/>
        <w:jc w:val="both"/>
        <w:rPr>
          <w:rFonts w:eastAsia="Calibri"/>
          <w:szCs w:val="28"/>
          <w:lang w:val="en-US"/>
        </w:rPr>
      </w:pPr>
      <w:r w:rsidRPr="00D94914">
        <w:rPr>
          <w:rFonts w:eastAsia="Calibri"/>
          <w:szCs w:val="28"/>
        </w:rPr>
        <w:t>где</w:t>
      </w:r>
      <w:r w:rsidRPr="0023441A">
        <w:rPr>
          <w:rFonts w:eastAsia="Calibri"/>
          <w:szCs w:val="28"/>
          <w:lang w:val="en-US"/>
        </w:rPr>
        <w:t>:</w:t>
      </w:r>
    </w:p>
    <w:p w:rsidR="00A231D2" w:rsidRPr="00D94914" w:rsidRDefault="00A231D2" w:rsidP="00A231D2">
      <w:pPr>
        <w:jc w:val="both"/>
        <w:rPr>
          <w:rFonts w:eastAsia="Calibri"/>
          <w:szCs w:val="28"/>
        </w:rPr>
      </w:pPr>
      <w:proofErr w:type="spellStart"/>
      <w:r w:rsidRPr="00D94914">
        <w:rPr>
          <w:rFonts w:eastAsia="Calibri"/>
          <w:szCs w:val="28"/>
        </w:rPr>
        <w:t>Pi</w:t>
      </w:r>
      <w:proofErr w:type="spellEnd"/>
      <w:r w:rsidRPr="00D94914">
        <w:rPr>
          <w:rFonts w:eastAsia="Calibri"/>
          <w:szCs w:val="28"/>
        </w:rPr>
        <w:t xml:space="preserve"> − плановый объем бюджетных ассигнований, утвержденный в областном бюджете на финансирование мероприятия;</w:t>
      </w:r>
    </w:p>
    <w:p w:rsidR="00A231D2" w:rsidRPr="00D94914" w:rsidRDefault="00A231D2" w:rsidP="00A231D2">
      <w:pPr>
        <w:jc w:val="both"/>
        <w:rPr>
          <w:rFonts w:eastAsia="Calibri"/>
          <w:szCs w:val="28"/>
        </w:rPr>
      </w:pPr>
      <w:proofErr w:type="spellStart"/>
      <w:r w:rsidRPr="00D94914">
        <w:rPr>
          <w:rFonts w:eastAsia="Calibri"/>
          <w:szCs w:val="28"/>
        </w:rPr>
        <w:t>Fi</w:t>
      </w:r>
      <w:proofErr w:type="spellEnd"/>
      <w:r w:rsidRPr="00D94914">
        <w:rPr>
          <w:rFonts w:eastAsia="Calibri"/>
          <w:szCs w:val="28"/>
        </w:rPr>
        <w:t xml:space="preserve"> − фактический объем финансирования расходов на реализацию мероприятия.</w:t>
      </w:r>
    </w:p>
    <w:p w:rsidR="00A231D2" w:rsidRDefault="00A231D2" w:rsidP="00A231D2">
      <w:pPr>
        <w:jc w:val="both"/>
        <w:rPr>
          <w:rFonts w:eastAsia="Calibri"/>
          <w:szCs w:val="28"/>
        </w:rPr>
      </w:pPr>
      <w:r w:rsidRPr="00D94914">
        <w:rPr>
          <w:rFonts w:eastAsia="Calibri"/>
          <w:szCs w:val="28"/>
        </w:rPr>
        <w:t xml:space="preserve">В случае если значение показателя </w:t>
      </w:r>
      <w:proofErr w:type="spellStart"/>
      <w:r w:rsidRPr="00D94914">
        <w:rPr>
          <w:rFonts w:eastAsia="Calibri"/>
          <w:szCs w:val="28"/>
        </w:rPr>
        <w:t>Si</w:t>
      </w:r>
      <w:proofErr w:type="spellEnd"/>
      <w:r w:rsidRPr="00D94914">
        <w:rPr>
          <w:rFonts w:eastAsia="Calibri"/>
          <w:szCs w:val="28"/>
        </w:rPr>
        <w:t xml:space="preserve"> равно 100, эффективность использования субсидии признается высокой, при значении показателя </w:t>
      </w:r>
      <w:proofErr w:type="spellStart"/>
      <w:r w:rsidRPr="00D94914">
        <w:rPr>
          <w:rFonts w:eastAsia="Calibri"/>
          <w:szCs w:val="28"/>
        </w:rPr>
        <w:t>Si</w:t>
      </w:r>
      <w:proofErr w:type="spellEnd"/>
      <w:r w:rsidRPr="00D94914">
        <w:rPr>
          <w:rFonts w:eastAsia="Calibri"/>
          <w:szCs w:val="28"/>
        </w:rPr>
        <w:t xml:space="preserve"> от 90 до 99 − средней, при значении показателя </w:t>
      </w:r>
      <w:proofErr w:type="spellStart"/>
      <w:r w:rsidRPr="00D94914">
        <w:rPr>
          <w:rFonts w:eastAsia="Calibri"/>
          <w:szCs w:val="28"/>
        </w:rPr>
        <w:t>Si</w:t>
      </w:r>
      <w:proofErr w:type="spellEnd"/>
      <w:r w:rsidRPr="00D94914">
        <w:rPr>
          <w:rFonts w:eastAsia="Calibri"/>
          <w:szCs w:val="28"/>
        </w:rPr>
        <w:t xml:space="preserve"> менее 90 − низкой.</w:t>
      </w:r>
    </w:p>
    <w:p w:rsidR="00A231D2" w:rsidRDefault="00A231D2" w:rsidP="00A231D2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13</w:t>
      </w:r>
      <w:r w:rsidRPr="008F3BA8">
        <w:rPr>
          <w:rFonts w:eastAsia="Calibri"/>
          <w:szCs w:val="28"/>
        </w:rPr>
        <w:t>. Возврат из местного бюджета в доход областного бюджета остатков субсидии, не использованных по состоянию на 01</w:t>
      </w:r>
      <w:r>
        <w:rPr>
          <w:rFonts w:eastAsia="Calibri"/>
          <w:szCs w:val="28"/>
        </w:rPr>
        <w:t> </w:t>
      </w:r>
      <w:r w:rsidRPr="008F3BA8">
        <w:rPr>
          <w:rFonts w:eastAsia="Calibri"/>
          <w:szCs w:val="28"/>
        </w:rPr>
        <w:t>января текущего финансового года, осуществляется в соответствии с постановлением Правительства</w:t>
      </w:r>
      <w:r>
        <w:rPr>
          <w:rFonts w:eastAsia="Calibri"/>
          <w:szCs w:val="28"/>
        </w:rPr>
        <w:t xml:space="preserve"> Ярославской</w:t>
      </w:r>
      <w:r w:rsidRPr="008F3BA8">
        <w:rPr>
          <w:rFonts w:eastAsia="Calibri"/>
          <w:szCs w:val="28"/>
        </w:rPr>
        <w:t xml:space="preserve"> области от</w:t>
      </w:r>
      <w:r>
        <w:rPr>
          <w:rFonts w:eastAsia="Calibri"/>
          <w:szCs w:val="28"/>
        </w:rPr>
        <w:t> </w:t>
      </w:r>
      <w:r w:rsidRPr="008F3BA8">
        <w:rPr>
          <w:rFonts w:eastAsia="Calibri"/>
          <w:szCs w:val="28"/>
        </w:rPr>
        <w:t xml:space="preserve">03.02.2017 </w:t>
      </w:r>
      <w:r>
        <w:rPr>
          <w:rFonts w:eastAsia="Calibri"/>
          <w:szCs w:val="28"/>
        </w:rPr>
        <w:t>№ </w:t>
      </w:r>
      <w:r w:rsidRPr="008F3BA8">
        <w:rPr>
          <w:rFonts w:eastAsia="Calibri"/>
          <w:szCs w:val="28"/>
        </w:rPr>
        <w:t xml:space="preserve">75-п </w:t>
      </w:r>
      <w:r>
        <w:rPr>
          <w:rFonts w:eastAsia="Calibri"/>
          <w:szCs w:val="28"/>
        </w:rPr>
        <w:t>«</w:t>
      </w:r>
      <w:r w:rsidRPr="008F3BA8">
        <w:rPr>
          <w:rFonts w:eastAsia="Calibri"/>
          <w:szCs w:val="28"/>
        </w:rPr>
        <w:t>Об</w:t>
      </w:r>
      <w:r>
        <w:rPr>
          <w:rFonts w:eastAsia="Calibri"/>
          <w:szCs w:val="28"/>
        </w:rPr>
        <w:t> </w:t>
      </w:r>
      <w:r w:rsidRPr="008F3BA8">
        <w:rPr>
          <w:rFonts w:eastAsia="Calibri"/>
          <w:szCs w:val="28"/>
        </w:rPr>
        <w:t>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</w:t>
      </w:r>
      <w:r>
        <w:rPr>
          <w:rFonts w:eastAsia="Calibri"/>
          <w:szCs w:val="28"/>
        </w:rPr>
        <w:t>»</w:t>
      </w:r>
      <w:r w:rsidRPr="008F3BA8">
        <w:rPr>
          <w:rFonts w:eastAsia="Calibri"/>
          <w:szCs w:val="28"/>
        </w:rPr>
        <w:t>.</w:t>
      </w:r>
    </w:p>
    <w:p w:rsidR="00A231D2" w:rsidRPr="00EF1A7D" w:rsidRDefault="00A231D2" w:rsidP="00A231D2">
      <w:pPr>
        <w:widowControl w:val="0"/>
        <w:jc w:val="both"/>
        <w:rPr>
          <w:szCs w:val="28"/>
        </w:rPr>
      </w:pPr>
      <w:r>
        <w:rPr>
          <w:rFonts w:eastAsia="Calibri"/>
          <w:szCs w:val="28"/>
        </w:rPr>
        <w:t>14</w:t>
      </w:r>
      <w:r w:rsidRPr="008F3BA8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 xml:space="preserve">Муниципальный </w:t>
      </w:r>
      <w:r w:rsidRPr="004775D3">
        <w:rPr>
          <w:rFonts w:eastAsia="Calibri"/>
          <w:szCs w:val="28"/>
        </w:rPr>
        <w:t>район (городско</w:t>
      </w:r>
      <w:r>
        <w:rPr>
          <w:rFonts w:eastAsia="Calibri"/>
          <w:szCs w:val="28"/>
        </w:rPr>
        <w:t>й</w:t>
      </w:r>
      <w:r w:rsidRPr="004775D3">
        <w:rPr>
          <w:rFonts w:eastAsia="Calibri"/>
          <w:szCs w:val="28"/>
        </w:rPr>
        <w:t xml:space="preserve"> округ</w:t>
      </w:r>
      <w:r>
        <w:rPr>
          <w:rFonts w:eastAsia="Calibri"/>
          <w:szCs w:val="28"/>
        </w:rPr>
        <w:t>, городское поселение</w:t>
      </w:r>
      <w:r w:rsidRPr="004775D3">
        <w:rPr>
          <w:rFonts w:eastAsia="Calibri"/>
          <w:szCs w:val="28"/>
        </w:rPr>
        <w:t xml:space="preserve">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>области</w:t>
      </w:r>
      <w:r w:rsidRPr="00EF1A7D">
        <w:rPr>
          <w:szCs w:val="28"/>
        </w:rPr>
        <w:t xml:space="preserve"> представляет </w:t>
      </w:r>
      <w:r>
        <w:rPr>
          <w:szCs w:val="28"/>
        </w:rPr>
        <w:t>министерству:</w:t>
      </w:r>
    </w:p>
    <w:p w:rsidR="00A231D2" w:rsidRPr="00EF1A7D" w:rsidRDefault="00A231D2" w:rsidP="00A231D2">
      <w:pPr>
        <w:widowControl w:val="0"/>
        <w:jc w:val="both"/>
        <w:rPr>
          <w:szCs w:val="28"/>
        </w:rPr>
      </w:pPr>
      <w:r w:rsidRPr="00EF1A7D">
        <w:rPr>
          <w:szCs w:val="28"/>
        </w:rPr>
        <w:t xml:space="preserve">- не позднее 15-го числа месяца, следующего за кварталом, в котором была получена субсидия, – отчет о расходах муниципального </w:t>
      </w:r>
      <w:r w:rsidRPr="004775D3">
        <w:rPr>
          <w:rFonts w:eastAsia="Calibri"/>
          <w:szCs w:val="28"/>
        </w:rPr>
        <w:t>район</w:t>
      </w:r>
      <w:r>
        <w:rPr>
          <w:rFonts w:eastAsia="Calibri"/>
          <w:szCs w:val="28"/>
        </w:rPr>
        <w:t>а</w:t>
      </w:r>
      <w:r w:rsidRPr="004775D3">
        <w:rPr>
          <w:rFonts w:eastAsia="Calibri"/>
          <w:szCs w:val="28"/>
        </w:rPr>
        <w:t xml:space="preserve"> (городско</w:t>
      </w:r>
      <w:r>
        <w:rPr>
          <w:rFonts w:eastAsia="Calibri"/>
          <w:szCs w:val="28"/>
        </w:rPr>
        <w:t>го</w:t>
      </w:r>
      <w:r w:rsidRPr="004775D3">
        <w:rPr>
          <w:rFonts w:eastAsia="Calibri"/>
          <w:szCs w:val="28"/>
        </w:rPr>
        <w:t xml:space="preserve"> округ</w:t>
      </w:r>
      <w:r>
        <w:rPr>
          <w:rFonts w:eastAsia="Calibri"/>
          <w:szCs w:val="28"/>
        </w:rPr>
        <w:t>а, городского поселения</w:t>
      </w:r>
      <w:r w:rsidRPr="004775D3">
        <w:rPr>
          <w:rFonts w:eastAsia="Calibri"/>
          <w:szCs w:val="28"/>
        </w:rPr>
        <w:t xml:space="preserve">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>области</w:t>
      </w:r>
      <w:r w:rsidRPr="00EF1A7D">
        <w:rPr>
          <w:szCs w:val="28"/>
        </w:rPr>
        <w:t>, в целях софинансирования которых предоставляется субсидия, по форме, предусмотренной соглашением;</w:t>
      </w:r>
    </w:p>
    <w:p w:rsidR="00A231D2" w:rsidRPr="00EF1A7D" w:rsidRDefault="00A231D2" w:rsidP="00A231D2">
      <w:pPr>
        <w:widowControl w:val="0"/>
        <w:jc w:val="both"/>
        <w:rPr>
          <w:szCs w:val="28"/>
        </w:rPr>
      </w:pPr>
      <w:r w:rsidRPr="00EF1A7D">
        <w:rPr>
          <w:szCs w:val="28"/>
        </w:rPr>
        <w:t>- не позднее 10 января года, следующего за годом, в котором была получена субсидия, – отчет о достижении значений результатов использования субсидии по форме, предусмотренной соглашением.</w:t>
      </w:r>
    </w:p>
    <w:p w:rsidR="00A231D2" w:rsidRPr="00EF1A7D" w:rsidRDefault="00A231D2" w:rsidP="00A231D2">
      <w:pPr>
        <w:jc w:val="both"/>
      </w:pPr>
      <w:r>
        <w:t>Министерство</w:t>
      </w:r>
      <w:r w:rsidRPr="00EF1A7D">
        <w:t xml:space="preserve"> имеет право устанавливать в соглашении сроки и формы представления </w:t>
      </w:r>
      <w:r>
        <w:t xml:space="preserve">муниципальным </w:t>
      </w:r>
      <w:r w:rsidRPr="004775D3">
        <w:rPr>
          <w:rFonts w:eastAsia="Calibri"/>
          <w:szCs w:val="28"/>
        </w:rPr>
        <w:t>район</w:t>
      </w:r>
      <w:r>
        <w:rPr>
          <w:rFonts w:eastAsia="Calibri"/>
          <w:szCs w:val="28"/>
        </w:rPr>
        <w:t>ом</w:t>
      </w:r>
      <w:r w:rsidRPr="004775D3">
        <w:rPr>
          <w:rFonts w:eastAsia="Calibri"/>
          <w:szCs w:val="28"/>
        </w:rPr>
        <w:t xml:space="preserve"> (городск</w:t>
      </w:r>
      <w:r>
        <w:rPr>
          <w:rFonts w:eastAsia="Calibri"/>
          <w:szCs w:val="28"/>
        </w:rPr>
        <w:t>им</w:t>
      </w:r>
      <w:r w:rsidRPr="004775D3">
        <w:rPr>
          <w:rFonts w:eastAsia="Calibri"/>
          <w:szCs w:val="28"/>
        </w:rPr>
        <w:t xml:space="preserve"> округ</w:t>
      </w:r>
      <w:r>
        <w:rPr>
          <w:rFonts w:eastAsia="Calibri"/>
          <w:szCs w:val="28"/>
        </w:rPr>
        <w:t>ом, городским поселением</w:t>
      </w:r>
      <w:r w:rsidRPr="004775D3">
        <w:rPr>
          <w:rFonts w:eastAsia="Calibri"/>
          <w:szCs w:val="28"/>
        </w:rPr>
        <w:t xml:space="preserve">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>области</w:t>
      </w:r>
      <w:r w:rsidRPr="00EF1A7D">
        <w:t xml:space="preserve"> дополнительной отчетности.</w:t>
      </w:r>
      <w:r w:rsidRPr="00EF1A7D">
        <w:rPr>
          <w:rFonts w:cs="Times New Roman"/>
          <w:szCs w:val="28"/>
        </w:rPr>
        <w:t xml:space="preserve"> </w:t>
      </w:r>
    </w:p>
    <w:p w:rsidR="00A231D2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1</w:t>
      </w:r>
      <w:r>
        <w:rPr>
          <w:rFonts w:eastAsia="Calibri"/>
          <w:szCs w:val="28"/>
        </w:rPr>
        <w:t>5</w:t>
      </w:r>
      <w:r w:rsidRPr="004775D3">
        <w:rPr>
          <w:rFonts w:eastAsia="Calibri"/>
          <w:szCs w:val="28"/>
        </w:rPr>
        <w:t xml:space="preserve">. Ответственность за нецелевое расходование субсидии </w:t>
      </w:r>
      <w:r>
        <w:rPr>
          <w:rFonts w:eastAsia="Calibri"/>
          <w:szCs w:val="28"/>
        </w:rPr>
        <w:t xml:space="preserve">и достоверность представляемых сведений </w:t>
      </w:r>
      <w:r w:rsidRPr="004775D3">
        <w:rPr>
          <w:rFonts w:eastAsia="Calibri"/>
          <w:szCs w:val="28"/>
        </w:rPr>
        <w:t>возлагается на органы местного самоуправления муниципальных районов (городских округов</w:t>
      </w:r>
      <w:r>
        <w:rPr>
          <w:rFonts w:eastAsia="Calibri"/>
          <w:szCs w:val="28"/>
        </w:rPr>
        <w:t>, городских поселений</w:t>
      </w:r>
      <w:r w:rsidRPr="004775D3">
        <w:rPr>
          <w:rFonts w:eastAsia="Calibri"/>
          <w:szCs w:val="28"/>
        </w:rPr>
        <w:t>)</w:t>
      </w:r>
      <w:r>
        <w:rPr>
          <w:rFonts w:eastAsia="Calibri"/>
          <w:szCs w:val="28"/>
        </w:rPr>
        <w:t xml:space="preserve"> Ярославской</w:t>
      </w:r>
      <w:r w:rsidRPr="004775D3">
        <w:rPr>
          <w:rFonts w:eastAsia="Calibri"/>
          <w:szCs w:val="28"/>
        </w:rPr>
        <w:t xml:space="preserve"> области. В случае нецелевого использования субсидии к органам местного самоуправления муниципальных районов (городских округов</w:t>
      </w:r>
      <w:r>
        <w:rPr>
          <w:rFonts w:eastAsia="Calibri"/>
          <w:szCs w:val="28"/>
        </w:rPr>
        <w:t>, городских поселений</w:t>
      </w:r>
      <w:r w:rsidRPr="004775D3">
        <w:rPr>
          <w:rFonts w:eastAsia="Calibri"/>
          <w:szCs w:val="28"/>
        </w:rPr>
        <w:t>)</w:t>
      </w:r>
      <w:r>
        <w:rPr>
          <w:rFonts w:eastAsia="Calibri"/>
          <w:szCs w:val="28"/>
        </w:rPr>
        <w:t xml:space="preserve"> Ярославской</w:t>
      </w:r>
      <w:r w:rsidRPr="004775D3">
        <w:rPr>
          <w:rFonts w:eastAsia="Calibri"/>
          <w:szCs w:val="28"/>
        </w:rPr>
        <w:t xml:space="preserve"> области применяются бюджетные меры принуждения, предусмотренные законодательством Российской Федерации.</w:t>
      </w:r>
    </w:p>
    <w:p w:rsidR="00A231D2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В случае если муниципальным районом (городским округом</w:t>
      </w:r>
      <w:r>
        <w:rPr>
          <w:rFonts w:eastAsia="Calibri"/>
          <w:szCs w:val="28"/>
        </w:rPr>
        <w:t>, городским поселением</w:t>
      </w:r>
      <w:r w:rsidRPr="004775D3">
        <w:rPr>
          <w:rFonts w:eastAsia="Calibri"/>
          <w:szCs w:val="28"/>
        </w:rPr>
        <w:t>)</w:t>
      </w:r>
      <w:r>
        <w:rPr>
          <w:rFonts w:eastAsia="Calibri"/>
          <w:szCs w:val="28"/>
        </w:rPr>
        <w:t xml:space="preserve"> Ярославской</w:t>
      </w:r>
      <w:r w:rsidRPr="004775D3">
        <w:rPr>
          <w:rFonts w:eastAsia="Calibri"/>
          <w:szCs w:val="28"/>
        </w:rPr>
        <w:t xml:space="preserve"> области по состоянию на 31 декабря года предоставления субсидии не достигнуты результаты использования субсидии, предусмотренные соглашением, и в</w:t>
      </w:r>
      <w:r>
        <w:rPr>
          <w:rFonts w:eastAsia="Calibri"/>
          <w:szCs w:val="28"/>
        </w:rPr>
        <w:t> </w:t>
      </w:r>
      <w:r w:rsidRPr="004775D3">
        <w:rPr>
          <w:rFonts w:eastAsia="Calibri"/>
          <w:szCs w:val="28"/>
        </w:rPr>
        <w:t>срок до первой даты представления отчетности о достижении значений результатов использования субсидии в</w:t>
      </w:r>
      <w:r>
        <w:rPr>
          <w:rFonts w:eastAsia="Calibri"/>
          <w:szCs w:val="28"/>
        </w:rPr>
        <w:t> </w:t>
      </w:r>
      <w:r w:rsidRPr="004775D3">
        <w:rPr>
          <w:rFonts w:eastAsia="Calibri"/>
          <w:szCs w:val="28"/>
        </w:rPr>
        <w:t>соответствии с соглашением в году, следующем за годом предоставления субсидии, указанные нарушения не устранены, муниципальный район (городской округ</w:t>
      </w:r>
      <w:r>
        <w:rPr>
          <w:rFonts w:eastAsia="Calibri"/>
          <w:szCs w:val="28"/>
        </w:rPr>
        <w:t>, городское поселение</w:t>
      </w:r>
      <w:r w:rsidRPr="004775D3">
        <w:rPr>
          <w:rFonts w:eastAsia="Calibri"/>
          <w:szCs w:val="28"/>
        </w:rPr>
        <w:t xml:space="preserve">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>области в срок до</w:t>
      </w:r>
      <w:r>
        <w:rPr>
          <w:rFonts w:eastAsia="Calibri"/>
          <w:szCs w:val="28"/>
        </w:rPr>
        <w:t xml:space="preserve"> </w:t>
      </w:r>
      <w:r w:rsidRPr="004775D3">
        <w:rPr>
          <w:rFonts w:eastAsia="Calibri"/>
          <w:szCs w:val="28"/>
        </w:rPr>
        <w:t>01</w:t>
      </w:r>
      <w:r>
        <w:rPr>
          <w:rFonts w:eastAsia="Calibri"/>
          <w:szCs w:val="28"/>
        </w:rPr>
        <w:t> </w:t>
      </w:r>
      <w:r w:rsidRPr="004775D3">
        <w:rPr>
          <w:rFonts w:eastAsia="Calibri"/>
          <w:szCs w:val="28"/>
        </w:rPr>
        <w:t xml:space="preserve">апреля года, следующего за годом предоставления субсидии, должен </w:t>
      </w:r>
      <w:r>
        <w:rPr>
          <w:rFonts w:eastAsia="Calibri"/>
          <w:szCs w:val="28"/>
        </w:rPr>
        <w:t xml:space="preserve">(должно) </w:t>
      </w:r>
      <w:r w:rsidRPr="004775D3">
        <w:rPr>
          <w:rFonts w:eastAsia="Calibri"/>
          <w:szCs w:val="28"/>
        </w:rPr>
        <w:t>вернуть в доход областного бюджета средств</w:t>
      </w:r>
      <w:r>
        <w:rPr>
          <w:rFonts w:eastAsia="Calibri"/>
          <w:szCs w:val="28"/>
        </w:rPr>
        <w:t>а в</w:t>
      </w:r>
      <w:r w:rsidRPr="0044369A">
        <w:rPr>
          <w:rFonts w:eastAsia="Calibri"/>
          <w:szCs w:val="28"/>
        </w:rPr>
        <w:t xml:space="preserve"> </w:t>
      </w:r>
      <w:r w:rsidRPr="004775D3">
        <w:rPr>
          <w:rFonts w:eastAsia="Calibri"/>
          <w:szCs w:val="28"/>
        </w:rPr>
        <w:t>объем</w:t>
      </w:r>
      <w:r>
        <w:rPr>
          <w:rFonts w:eastAsia="Calibri"/>
          <w:szCs w:val="28"/>
        </w:rPr>
        <w:t>е</w:t>
      </w:r>
      <w:r w:rsidRPr="004775D3">
        <w:rPr>
          <w:rFonts w:eastAsia="Calibri"/>
          <w:szCs w:val="28"/>
        </w:rPr>
        <w:t>, рассчитанн</w:t>
      </w:r>
      <w:r>
        <w:rPr>
          <w:rFonts w:eastAsia="Calibri"/>
          <w:szCs w:val="28"/>
        </w:rPr>
        <w:t>ом</w:t>
      </w:r>
      <w:r w:rsidRPr="004775D3">
        <w:rPr>
          <w:rFonts w:eastAsia="Calibri"/>
          <w:szCs w:val="28"/>
        </w:rPr>
        <w:t xml:space="preserve"> в соответствии с пунктом 5.1 раздела 5 Правил формирования, предоставления и распределения субсидий из областного бюджета местным бюджетам Ярославской области, утвержденных постановлением Правительства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 xml:space="preserve">области от 17.07.2020 </w:t>
      </w:r>
      <w:r>
        <w:rPr>
          <w:rFonts w:eastAsia="Calibri"/>
          <w:szCs w:val="28"/>
        </w:rPr>
        <w:t>№</w:t>
      </w:r>
      <w:r w:rsidRPr="004775D3">
        <w:rPr>
          <w:rFonts w:eastAsia="Calibri"/>
          <w:szCs w:val="28"/>
        </w:rPr>
        <w:t xml:space="preserve"> 605-п </w:t>
      </w:r>
      <w:r>
        <w:rPr>
          <w:rFonts w:eastAsia="Calibri"/>
          <w:szCs w:val="28"/>
        </w:rPr>
        <w:t>«</w:t>
      </w:r>
      <w:r w:rsidRPr="004775D3">
        <w:rPr>
          <w:rFonts w:eastAsia="Calibri"/>
          <w:szCs w:val="28"/>
        </w:rPr>
        <w:t xml:space="preserve">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 xml:space="preserve">области, частично утратившим силу постановления Правительства области от 17.05.2016 </w:t>
      </w:r>
      <w:r>
        <w:rPr>
          <w:rFonts w:eastAsia="Calibri"/>
          <w:szCs w:val="28"/>
        </w:rPr>
        <w:t>№</w:t>
      </w:r>
      <w:r w:rsidRPr="004775D3">
        <w:rPr>
          <w:rFonts w:eastAsia="Calibri"/>
          <w:szCs w:val="28"/>
        </w:rPr>
        <w:t xml:space="preserve"> 573-п</w:t>
      </w:r>
      <w:r>
        <w:rPr>
          <w:rFonts w:eastAsia="Calibri"/>
          <w:szCs w:val="28"/>
        </w:rPr>
        <w:t>»</w:t>
      </w:r>
      <w:r w:rsidRPr="004775D3">
        <w:rPr>
          <w:rFonts w:eastAsia="Calibri"/>
          <w:szCs w:val="28"/>
        </w:rPr>
        <w:t>.</w:t>
      </w:r>
    </w:p>
    <w:p w:rsidR="00A231D2" w:rsidRPr="00EF1A7D" w:rsidRDefault="00A231D2" w:rsidP="00A231D2">
      <w:pPr>
        <w:jc w:val="both"/>
        <w:rPr>
          <w:rFonts w:eastAsia="Calibri"/>
          <w:szCs w:val="28"/>
        </w:rPr>
      </w:pPr>
      <w:r w:rsidRPr="00EF1A7D">
        <w:rPr>
          <w:rFonts w:eastAsia="Calibri"/>
          <w:szCs w:val="28"/>
        </w:rPr>
        <w:t xml:space="preserve">При выявлении случаев, указанных в </w:t>
      </w:r>
      <w:r>
        <w:rPr>
          <w:rFonts w:eastAsia="Calibri"/>
          <w:szCs w:val="28"/>
        </w:rPr>
        <w:t>абзаце втором настоящего пункта, министерство</w:t>
      </w:r>
      <w:r w:rsidRPr="00EF1A7D">
        <w:rPr>
          <w:rFonts w:eastAsia="Calibri"/>
          <w:szCs w:val="28"/>
        </w:rPr>
        <w:t xml:space="preserve"> в срок н</w:t>
      </w:r>
      <w:bookmarkStart w:id="0" w:name="_GoBack"/>
      <w:bookmarkEnd w:id="0"/>
      <w:r w:rsidRPr="00EF1A7D">
        <w:rPr>
          <w:rFonts w:eastAsia="Calibri"/>
          <w:szCs w:val="28"/>
        </w:rPr>
        <w:t xml:space="preserve">е позднее 15 марта текущего финансового года направляет в адрес соответствующего муниципального </w:t>
      </w:r>
      <w:r w:rsidRPr="00613EAC">
        <w:rPr>
          <w:rFonts w:eastAsia="Calibri"/>
          <w:szCs w:val="28"/>
        </w:rPr>
        <w:t>района (городского округа, городского поселения) Ярославской области</w:t>
      </w:r>
      <w:r w:rsidRPr="00EF1A7D">
        <w:rPr>
          <w:rFonts w:eastAsia="Calibri"/>
          <w:szCs w:val="28"/>
        </w:rPr>
        <w:t xml:space="preserve"> согласованное с министерством финансов Ярославской области требование о возврате средств местного бюджета в доход областного бюджета в срок до 01</w:t>
      </w:r>
      <w:r>
        <w:rPr>
          <w:rFonts w:eastAsia="Calibri"/>
          <w:szCs w:val="28"/>
        </w:rPr>
        <w:t> </w:t>
      </w:r>
      <w:r w:rsidRPr="00EF1A7D">
        <w:rPr>
          <w:rFonts w:eastAsia="Calibri"/>
          <w:szCs w:val="28"/>
        </w:rPr>
        <w:t xml:space="preserve">апреля текущего финансового года. </w:t>
      </w:r>
    </w:p>
    <w:p w:rsidR="00A231D2" w:rsidRDefault="00A231D2" w:rsidP="00A231D2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Министерство</w:t>
      </w:r>
      <w:r w:rsidRPr="00EF1A7D">
        <w:rPr>
          <w:rFonts w:eastAsia="Calibri"/>
          <w:szCs w:val="28"/>
        </w:rPr>
        <w:t xml:space="preserve"> в срок не позднее 15 апреля текущего финансового года представля</w:t>
      </w:r>
      <w:r>
        <w:rPr>
          <w:rFonts w:eastAsia="Calibri"/>
          <w:szCs w:val="28"/>
        </w:rPr>
        <w:t>е</w:t>
      </w:r>
      <w:r w:rsidRPr="00EF1A7D">
        <w:rPr>
          <w:rFonts w:eastAsia="Calibri"/>
          <w:szCs w:val="28"/>
        </w:rPr>
        <w:t xml:space="preserve">т в министерство финансов Ярославской области информацию о возврате (невозврате) муниципальными </w:t>
      </w:r>
      <w:r w:rsidRPr="004775D3">
        <w:rPr>
          <w:rFonts w:eastAsia="Calibri"/>
          <w:szCs w:val="28"/>
        </w:rPr>
        <w:t>район</w:t>
      </w:r>
      <w:r>
        <w:rPr>
          <w:rFonts w:eastAsia="Calibri"/>
          <w:szCs w:val="28"/>
        </w:rPr>
        <w:t>ами</w:t>
      </w:r>
      <w:r w:rsidRPr="004775D3">
        <w:rPr>
          <w:rFonts w:eastAsia="Calibri"/>
          <w:szCs w:val="28"/>
        </w:rPr>
        <w:t xml:space="preserve"> (городск</w:t>
      </w:r>
      <w:r>
        <w:rPr>
          <w:rFonts w:eastAsia="Calibri"/>
          <w:szCs w:val="28"/>
        </w:rPr>
        <w:t>ими</w:t>
      </w:r>
      <w:r w:rsidRPr="004775D3">
        <w:rPr>
          <w:rFonts w:eastAsia="Calibri"/>
          <w:szCs w:val="28"/>
        </w:rPr>
        <w:t xml:space="preserve"> округ</w:t>
      </w:r>
      <w:r>
        <w:rPr>
          <w:rFonts w:eastAsia="Calibri"/>
          <w:szCs w:val="28"/>
        </w:rPr>
        <w:t>ами, городскими поселениями</w:t>
      </w:r>
      <w:r w:rsidRPr="004775D3">
        <w:rPr>
          <w:rFonts w:eastAsia="Calibri"/>
          <w:szCs w:val="28"/>
        </w:rPr>
        <w:t xml:space="preserve">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>области</w:t>
      </w:r>
      <w:r w:rsidRPr="00EF1A7D">
        <w:rPr>
          <w:rFonts w:eastAsia="Calibri"/>
          <w:szCs w:val="28"/>
        </w:rPr>
        <w:t xml:space="preserve"> средств местного бюджета в областной бюджет в срок до 01 апреля текущего финансового года.</w:t>
      </w:r>
    </w:p>
    <w:p w:rsidR="00A231D2" w:rsidRPr="002268E0" w:rsidRDefault="00A231D2" w:rsidP="00A231D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6D0D44">
        <w:rPr>
          <w:rFonts w:cs="Times New Roman"/>
          <w:szCs w:val="28"/>
        </w:rPr>
        <w:t xml:space="preserve">В случае выявления недостаточного софинансирования расходных обязательств муниципального </w:t>
      </w:r>
      <w:r w:rsidRPr="004775D3">
        <w:rPr>
          <w:rFonts w:eastAsia="Calibri"/>
          <w:szCs w:val="28"/>
        </w:rPr>
        <w:t>район</w:t>
      </w:r>
      <w:r>
        <w:rPr>
          <w:rFonts w:eastAsia="Calibri"/>
          <w:szCs w:val="28"/>
        </w:rPr>
        <w:t>а</w:t>
      </w:r>
      <w:r w:rsidRPr="004775D3">
        <w:rPr>
          <w:rFonts w:eastAsia="Calibri"/>
          <w:szCs w:val="28"/>
        </w:rPr>
        <w:t xml:space="preserve"> (городско</w:t>
      </w:r>
      <w:r>
        <w:rPr>
          <w:rFonts w:eastAsia="Calibri"/>
          <w:szCs w:val="28"/>
        </w:rPr>
        <w:t>го</w:t>
      </w:r>
      <w:r w:rsidRPr="004775D3">
        <w:rPr>
          <w:rFonts w:eastAsia="Calibri"/>
          <w:szCs w:val="28"/>
        </w:rPr>
        <w:t xml:space="preserve"> округ</w:t>
      </w:r>
      <w:r>
        <w:rPr>
          <w:rFonts w:eastAsia="Calibri"/>
          <w:szCs w:val="28"/>
        </w:rPr>
        <w:t>а, городского поселения</w:t>
      </w:r>
      <w:r w:rsidRPr="004775D3">
        <w:rPr>
          <w:rFonts w:eastAsia="Calibri"/>
          <w:szCs w:val="28"/>
        </w:rPr>
        <w:t xml:space="preserve">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>области</w:t>
      </w:r>
      <w:r w:rsidRPr="006D0D44">
        <w:rPr>
          <w:rFonts w:cs="Times New Roman"/>
          <w:szCs w:val="28"/>
        </w:rPr>
        <w:t xml:space="preserve"> из местного бюджета</w:t>
      </w:r>
      <w:r w:rsidRPr="006D0D44">
        <w:rPr>
          <w:rFonts w:eastAsia="Calibri" w:cs="Times New Roman"/>
          <w:szCs w:val="28"/>
        </w:rPr>
        <w:t xml:space="preserve"> объем средств, подлежащи</w:t>
      </w:r>
      <w:r>
        <w:rPr>
          <w:rFonts w:eastAsia="Calibri" w:cs="Times New Roman"/>
          <w:szCs w:val="28"/>
        </w:rPr>
        <w:t>х</w:t>
      </w:r>
      <w:r w:rsidRPr="006D0D44">
        <w:rPr>
          <w:rFonts w:eastAsia="Calibri" w:cs="Times New Roman"/>
          <w:szCs w:val="28"/>
        </w:rPr>
        <w:t xml:space="preserve"> возврату из </w:t>
      </w:r>
      <w:r w:rsidRPr="006D0D44">
        <w:rPr>
          <w:rFonts w:cs="Times New Roman"/>
          <w:szCs w:val="28"/>
        </w:rPr>
        <w:t>местного бюджета</w:t>
      </w:r>
      <w:r w:rsidRPr="006D0D44">
        <w:rPr>
          <w:rFonts w:eastAsia="Calibri" w:cs="Times New Roman"/>
          <w:szCs w:val="28"/>
        </w:rPr>
        <w:t xml:space="preserve"> в областной бюджет</w:t>
      </w:r>
      <w:r>
        <w:rPr>
          <w:rFonts w:eastAsia="Calibri" w:cs="Times New Roman"/>
          <w:szCs w:val="28"/>
        </w:rPr>
        <w:t>,</w:t>
      </w:r>
      <w:r w:rsidRPr="006D0D44">
        <w:rPr>
          <w:rFonts w:eastAsia="Calibri" w:cs="Times New Roman"/>
          <w:szCs w:val="28"/>
        </w:rPr>
        <w:t xml:space="preserve"> </w:t>
      </w:r>
      <w:r w:rsidRPr="002268E0">
        <w:rPr>
          <w:rFonts w:cs="Times New Roman"/>
          <w:szCs w:val="28"/>
          <w:lang w:eastAsia="ru-RU"/>
        </w:rPr>
        <w:t>рассчит</w:t>
      </w:r>
      <w:r>
        <w:rPr>
          <w:rFonts w:cs="Times New Roman"/>
          <w:szCs w:val="28"/>
          <w:lang w:eastAsia="ru-RU"/>
        </w:rPr>
        <w:t>ывается</w:t>
      </w:r>
      <w:r w:rsidRPr="002268E0">
        <w:rPr>
          <w:rFonts w:cs="Times New Roman"/>
          <w:szCs w:val="28"/>
          <w:lang w:eastAsia="ru-RU"/>
        </w:rPr>
        <w:t xml:space="preserve"> в соответствии с пунктом 5.</w:t>
      </w:r>
      <w:r>
        <w:rPr>
          <w:rFonts w:cs="Times New Roman"/>
          <w:szCs w:val="28"/>
          <w:lang w:eastAsia="ru-RU"/>
        </w:rPr>
        <w:t>2</w:t>
      </w:r>
      <w:r w:rsidRPr="002268E0">
        <w:rPr>
          <w:rFonts w:cs="Times New Roman"/>
          <w:szCs w:val="28"/>
          <w:lang w:eastAsia="ru-RU"/>
        </w:rPr>
        <w:t xml:space="preserve"> раздела 5 Правил формирования, предоставления и распределения субсидий из областного бюджета местным бюджетам Ярославской области, утвержденных постановлением Правительства</w:t>
      </w:r>
      <w:r>
        <w:rPr>
          <w:rFonts w:cs="Times New Roman"/>
          <w:szCs w:val="28"/>
          <w:lang w:eastAsia="ru-RU"/>
        </w:rPr>
        <w:t xml:space="preserve"> Ярославской </w:t>
      </w:r>
      <w:r w:rsidRPr="002268E0">
        <w:rPr>
          <w:rFonts w:cs="Times New Roman"/>
          <w:szCs w:val="28"/>
          <w:lang w:eastAsia="ru-RU"/>
        </w:rPr>
        <w:t xml:space="preserve">области от 17.07.2020 № 605-п </w:t>
      </w:r>
      <w:r>
        <w:rPr>
          <w:rFonts w:cs="Times New Roman"/>
          <w:szCs w:val="28"/>
          <w:lang w:eastAsia="ru-RU"/>
        </w:rPr>
        <w:t>«</w:t>
      </w:r>
      <w:r w:rsidRPr="002268E0">
        <w:rPr>
          <w:rFonts w:cs="Times New Roman"/>
          <w:szCs w:val="28"/>
          <w:lang w:eastAsia="ru-RU"/>
        </w:rPr>
        <w:t>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</w:t>
      </w:r>
      <w:r>
        <w:rPr>
          <w:rFonts w:cs="Times New Roman"/>
          <w:szCs w:val="28"/>
          <w:lang w:eastAsia="ru-RU"/>
        </w:rPr>
        <w:t xml:space="preserve"> </w:t>
      </w:r>
      <w:r w:rsidRPr="002268E0">
        <w:rPr>
          <w:rFonts w:cs="Times New Roman"/>
          <w:szCs w:val="28"/>
          <w:lang w:eastAsia="ru-RU"/>
        </w:rPr>
        <w:t>утратившим силу постановления Правительства области от 17.05.2016 № 573-п</w:t>
      </w:r>
      <w:r>
        <w:rPr>
          <w:rFonts w:cs="Times New Roman"/>
          <w:szCs w:val="28"/>
          <w:lang w:eastAsia="ru-RU"/>
        </w:rPr>
        <w:t>»</w:t>
      </w:r>
      <w:r w:rsidRPr="002268E0">
        <w:rPr>
          <w:rFonts w:cs="Times New Roman"/>
          <w:szCs w:val="28"/>
          <w:lang w:eastAsia="ru-RU"/>
        </w:rPr>
        <w:t>.</w:t>
      </w:r>
    </w:p>
    <w:p w:rsidR="00A231D2" w:rsidRDefault="00A231D2" w:rsidP="00A231D2">
      <w:pPr>
        <w:jc w:val="both"/>
        <w:rPr>
          <w:rFonts w:eastAsia="Calibri"/>
          <w:szCs w:val="28"/>
        </w:rPr>
      </w:pPr>
      <w:r w:rsidRPr="004775D3">
        <w:rPr>
          <w:rFonts w:eastAsia="Calibri"/>
          <w:szCs w:val="28"/>
        </w:rPr>
        <w:t>1</w:t>
      </w:r>
      <w:r>
        <w:rPr>
          <w:rFonts w:eastAsia="Calibri"/>
          <w:szCs w:val="28"/>
        </w:rPr>
        <w:t>6</w:t>
      </w:r>
      <w:r w:rsidRPr="004775D3">
        <w:rPr>
          <w:rFonts w:eastAsia="Calibri"/>
          <w:szCs w:val="28"/>
        </w:rPr>
        <w:t>. Контроль за соблюдением органами местного самоуправления муниципальных районов (городских округов</w:t>
      </w:r>
      <w:r>
        <w:rPr>
          <w:rFonts w:eastAsia="Calibri"/>
          <w:szCs w:val="28"/>
        </w:rPr>
        <w:t>, городских поселений</w:t>
      </w:r>
      <w:r w:rsidRPr="004775D3">
        <w:rPr>
          <w:rFonts w:eastAsia="Calibri"/>
          <w:szCs w:val="28"/>
        </w:rPr>
        <w:t xml:space="preserve">) </w:t>
      </w:r>
      <w:r>
        <w:rPr>
          <w:rFonts w:eastAsia="Calibri"/>
          <w:szCs w:val="28"/>
        </w:rPr>
        <w:t xml:space="preserve">Ярославской </w:t>
      </w:r>
      <w:r w:rsidRPr="004775D3">
        <w:rPr>
          <w:rFonts w:eastAsia="Calibri"/>
          <w:szCs w:val="28"/>
        </w:rPr>
        <w:t>области условий предоставления субсидии осуществляют министерство и орган государственного финансового контроля Ярославской области.</w:t>
      </w:r>
    </w:p>
    <w:sectPr w:rsidR="00A231D2" w:rsidSect="00386CBA">
      <w:headerReference w:type="default" r:id="rId6"/>
      <w:pgSz w:w="11906" w:h="16838" w:code="9"/>
      <w:pgMar w:top="1134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BA" w:rsidRDefault="00386CBA" w:rsidP="00386CBA">
      <w:r>
        <w:separator/>
      </w:r>
    </w:p>
  </w:endnote>
  <w:endnote w:type="continuationSeparator" w:id="0">
    <w:p w:rsidR="00386CBA" w:rsidRDefault="00386CBA" w:rsidP="0038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BA" w:rsidRDefault="00386CBA" w:rsidP="00386CBA">
      <w:r>
        <w:separator/>
      </w:r>
    </w:p>
  </w:footnote>
  <w:footnote w:type="continuationSeparator" w:id="0">
    <w:p w:rsidR="00386CBA" w:rsidRDefault="00386CBA" w:rsidP="00386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52833"/>
      <w:docPartObj>
        <w:docPartGallery w:val="Page Numbers (Top of Page)"/>
        <w:docPartUnique/>
      </w:docPartObj>
    </w:sdtPr>
    <w:sdtContent>
      <w:p w:rsidR="00386CBA" w:rsidRDefault="00386C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D2"/>
    <w:rsid w:val="00386CBA"/>
    <w:rsid w:val="00724EB5"/>
    <w:rsid w:val="00821B78"/>
    <w:rsid w:val="00A231D2"/>
    <w:rsid w:val="00AB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18B5"/>
  <w15:docId w15:val="{567334C5-FA92-45C6-9D74-9E4CC66C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D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C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6CBA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386C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6CBA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Ксения Викторовна</dc:creator>
  <cp:lastModifiedBy>Овсянникова Евгения Владимировна</cp:lastModifiedBy>
  <cp:revision>4</cp:revision>
  <dcterms:created xsi:type="dcterms:W3CDTF">2024-09-12T10:25:00Z</dcterms:created>
  <dcterms:modified xsi:type="dcterms:W3CDTF">2024-09-12T12:21:00Z</dcterms:modified>
</cp:coreProperties>
</file>