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61" w:rsidRPr="007C07E7" w:rsidRDefault="004A0961" w:rsidP="004A0961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7C07E7">
        <w:rPr>
          <w:color w:val="000000"/>
          <w:sz w:val="28"/>
          <w:szCs w:val="28"/>
        </w:rPr>
        <w:t>Приложение</w:t>
      </w:r>
      <w:r w:rsidR="001C520A">
        <w:rPr>
          <w:color w:val="000000"/>
          <w:sz w:val="28"/>
          <w:szCs w:val="28"/>
        </w:rPr>
        <w:t xml:space="preserve"> 1</w:t>
      </w:r>
    </w:p>
    <w:p w:rsidR="004A0961" w:rsidRPr="007C07E7" w:rsidRDefault="004A0961" w:rsidP="004A0961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7C07E7">
        <w:rPr>
          <w:color w:val="000000"/>
          <w:sz w:val="28"/>
          <w:szCs w:val="28"/>
        </w:rPr>
        <w:t>к Закону Ярославской области</w:t>
      </w:r>
    </w:p>
    <w:p w:rsidR="004A0961" w:rsidRPr="007C07E7" w:rsidRDefault="004A0961" w:rsidP="004A0961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7C07E7">
        <w:rPr>
          <w:color w:val="000000"/>
          <w:sz w:val="28"/>
          <w:szCs w:val="28"/>
        </w:rPr>
        <w:t>от_______________ №_______</w:t>
      </w:r>
    </w:p>
    <w:p w:rsidR="004A0961" w:rsidRPr="007C07E7" w:rsidRDefault="004A0961" w:rsidP="004A0961">
      <w:pPr>
        <w:ind w:left="4395"/>
        <w:jc w:val="right"/>
        <w:rPr>
          <w:sz w:val="28"/>
          <w:szCs w:val="28"/>
        </w:rPr>
      </w:pPr>
    </w:p>
    <w:p w:rsidR="004A0961" w:rsidRPr="007C07E7" w:rsidRDefault="004A0961" w:rsidP="004A0961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7C07E7">
        <w:rPr>
          <w:snapToGrid w:val="0"/>
          <w:sz w:val="28"/>
          <w:szCs w:val="28"/>
        </w:rPr>
        <w:t>"Приложение 6</w:t>
      </w:r>
    </w:p>
    <w:p w:rsidR="004A0961" w:rsidRPr="007C07E7" w:rsidRDefault="004A0961" w:rsidP="004A0961">
      <w:pPr>
        <w:jc w:val="right"/>
        <w:rPr>
          <w:sz w:val="28"/>
          <w:szCs w:val="28"/>
        </w:rPr>
      </w:pPr>
      <w:r w:rsidRPr="007C07E7">
        <w:rPr>
          <w:sz w:val="28"/>
          <w:szCs w:val="28"/>
        </w:rPr>
        <w:t>к Закону Ярославской области</w:t>
      </w:r>
    </w:p>
    <w:p w:rsidR="004A0961" w:rsidRPr="007C07E7" w:rsidRDefault="004A0961" w:rsidP="004A0961">
      <w:pPr>
        <w:jc w:val="right"/>
        <w:rPr>
          <w:sz w:val="28"/>
          <w:szCs w:val="28"/>
        </w:rPr>
      </w:pPr>
      <w:r w:rsidRPr="007C07E7">
        <w:rPr>
          <w:sz w:val="28"/>
          <w:szCs w:val="28"/>
        </w:rPr>
        <w:t>от 23.12.2022 № 76-з</w:t>
      </w:r>
    </w:p>
    <w:p w:rsidR="004A0961" w:rsidRPr="007C07E7" w:rsidRDefault="004A0961" w:rsidP="004A0961">
      <w:pPr>
        <w:jc w:val="right"/>
        <w:rPr>
          <w:sz w:val="28"/>
          <w:szCs w:val="28"/>
        </w:rPr>
      </w:pPr>
    </w:p>
    <w:p w:rsidR="004A0961" w:rsidRPr="007C07E7" w:rsidRDefault="004A0961" w:rsidP="004A0961">
      <w:pPr>
        <w:ind w:firstLine="420"/>
        <w:jc w:val="center"/>
      </w:pPr>
      <w:r w:rsidRPr="007C07E7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</w:p>
    <w:p w:rsidR="004A0961" w:rsidRPr="007C07E7" w:rsidRDefault="004A0961" w:rsidP="004A0961">
      <w:pPr>
        <w:ind w:firstLine="420"/>
        <w:jc w:val="center"/>
      </w:pPr>
      <w:r w:rsidRPr="007C07E7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4A0961" w:rsidRPr="007C07E7" w:rsidRDefault="004A0961" w:rsidP="004A0961">
      <w:pPr>
        <w:ind w:firstLine="420"/>
        <w:jc w:val="center"/>
      </w:pPr>
      <w:r w:rsidRPr="007C07E7">
        <w:rPr>
          <w:b/>
          <w:bCs/>
          <w:color w:val="000000"/>
          <w:sz w:val="28"/>
          <w:szCs w:val="28"/>
        </w:rPr>
        <w:t>и группам видов расходов классификации расходов бюджетов</w:t>
      </w:r>
    </w:p>
    <w:p w:rsidR="004A0961" w:rsidRDefault="004A0961" w:rsidP="004A0961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7C07E7">
        <w:rPr>
          <w:b/>
          <w:bCs/>
          <w:color w:val="000000"/>
          <w:sz w:val="28"/>
          <w:szCs w:val="28"/>
        </w:rPr>
        <w:t>Российской Федерации на 2023 год</w:t>
      </w:r>
    </w:p>
    <w:p w:rsidR="004A0961" w:rsidRPr="007C07E7" w:rsidRDefault="004A0961" w:rsidP="004A0961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BB0B43" w:rsidRDefault="00BB0B43">
      <w:pPr>
        <w:rPr>
          <w:vanish/>
        </w:rPr>
      </w:pPr>
    </w:p>
    <w:tbl>
      <w:tblPr>
        <w:tblOverlap w:val="never"/>
        <w:tblW w:w="10482" w:type="dxa"/>
        <w:tblLayout w:type="fixed"/>
        <w:tblLook w:val="01E0" w:firstRow="1" w:lastRow="1" w:firstColumn="1" w:lastColumn="1" w:noHBand="0" w:noVBand="0"/>
      </w:tblPr>
      <w:tblGrid>
        <w:gridCol w:w="5672"/>
        <w:gridCol w:w="1700"/>
        <w:gridCol w:w="850"/>
        <w:gridCol w:w="1984"/>
        <w:gridCol w:w="276"/>
      </w:tblGrid>
      <w:tr w:rsidR="00BB0B43" w:rsidTr="004A0961">
        <w:trPr>
          <w:gridAfter w:val="1"/>
          <w:wAfter w:w="276" w:type="dxa"/>
          <w:tblHeader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BB0B43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0B43" w:rsidRDefault="0025381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B0B43" w:rsidRDefault="00BB0B4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B0B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0B43" w:rsidRDefault="0025381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BB0B43" w:rsidRDefault="00BB0B43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BB0B4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0B43" w:rsidRDefault="0025381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Вид расхо</w:t>
                  </w:r>
                  <w:r w:rsidR="004A0961">
                    <w:rPr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BB0B43" w:rsidRDefault="00BB0B4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B0B4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0B43" w:rsidRDefault="0025381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BB0B43" w:rsidRDefault="0025381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B0B43" w:rsidRDefault="00BB0B43">
            <w:pPr>
              <w:spacing w:line="1" w:lineRule="auto"/>
            </w:pP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17 961 546 607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14 505 381 023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7 837 264 043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5 121 430 571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129 896 141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24 079 706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4 964 580 724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1 624 215 596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111 684 567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1 512 531 029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52 029 893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146 319 953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146 319 953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146 319 953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170 227 695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161 057 235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161 057 235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174 565 869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174 565 869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174 565 869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49 686 401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49 686 401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29 594 274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19 630 127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67 953 062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66 873 062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65 786 762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1 086 300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699 495 570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699 495 570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212 880 390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212 880 390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5 667 390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5 667 390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1 109 065 200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58 235 834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58 235 834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58 235 834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53 235 834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954 230 783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87 819 475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866 411 308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Pr="002D477A" w:rsidRDefault="00253818">
            <w:pPr>
              <w:jc w:val="center"/>
              <w:rPr>
                <w:color w:val="000000"/>
                <w:sz w:val="23"/>
                <w:szCs w:val="23"/>
              </w:rPr>
            </w:pPr>
            <w:r w:rsidRPr="002D477A">
              <w:rPr>
                <w:color w:val="000000"/>
                <w:sz w:val="23"/>
                <w:szCs w:val="23"/>
              </w:rPr>
              <w:t>01.П.N9.М3650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97 523 200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84 117 100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13 406 100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28 513 459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27 019 472 482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25 072 114 528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4 494 706 788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27 263 840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26 074 040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4 201 368 513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3 392 048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4 134 425 630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402 089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</w:t>
            </w:r>
            <w:r>
              <w:rPr>
                <w:color w:val="000000"/>
                <w:sz w:val="24"/>
                <w:szCs w:val="24"/>
              </w:rPr>
              <w:lastRenderedPageBreak/>
              <w:t>основным образовательным программам,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19 391 237 222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91 887 716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91 887 716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698 840 494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17 379 466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17 379 466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163 459 622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163 459 622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487 330 024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435 299 024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31 176 303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403 222 721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02.1.04.72750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1 888 286 215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1 350 357 481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53 954 675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53 954 675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111 747 828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166 815 348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D2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  <w:p w:rsidR="00BB0B43" w:rsidRDefault="00253818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"IT-куб"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02.7.E4.72190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"Социальная активность"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02.7.EГ.00000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59 071 739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20 797 697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17 357 283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15 169 277 296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13 952 692 942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8 846 101 086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148 684 430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3 000 637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145 642 974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915 378 000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8 867 135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637 491 265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269 019 600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79 695 506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956 670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78 738 836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2 810 441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2 776 200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943 526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935 704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599 355 837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599 355 837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127 032 611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127 032 611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198 648 178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198 648 178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146 956 417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124 263 819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 на ребенка в возрасте от трех до семи лет включительно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8 270 457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8 270 457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86 466 623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86 466 623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4 549 449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54 929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4 494 520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285 771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55 516 617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961 771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54 554 846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35 878 327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619 593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35 258 734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796 024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759 537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144 424 344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1 889 468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142 534 876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1 361 886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11 972 713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190 428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11 782 285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81 750 585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1 215 799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80 534 786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4 053 301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154 261 510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45 345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154 216 165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82 541 500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81 321 500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4 483 862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4 412 413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7 221 737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7 106 673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Денежная компенсация эксплуатационных расходов на транспортные средства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2 103 450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5 761 850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5 669 315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15 098 124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240 178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14 857 946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397 553 046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6 332 385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391 220 661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260 164 715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4 150 780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256 013 935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15 156 634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14 935 598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1 359 920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284 494 759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3 577 274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280 917 485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1 203 852 973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1 185 527 857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9 091 872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8 984 632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1 257 989 458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618 122 400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639 867 058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38 676 262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12 394 398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4 530 638 587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1 657 271 314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119 822 334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1 507 004 131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226 689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546 631 461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381 949 624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106 284 621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54 643 761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3 743 455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</w:t>
            </w:r>
            <w:r>
              <w:rPr>
                <w:color w:val="000000"/>
                <w:sz w:val="24"/>
                <w:szCs w:val="24"/>
              </w:rPr>
              <w:lastRenderedPageBreak/>
              <w:t>обслуживания населения на выполнение муниципальных заданий и иные цели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2 266 492 238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2 266 492 238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60 143 574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59 943 574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548 490 894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4 711 690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417 625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155 216 632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155 216 632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5 657 730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5 657 730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Кадровое, информационное, научно-методическое и организационное обеспечение отрасли социальной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защиты населения и социального обслуживания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27 216 375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27 216 375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27 096 375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304 984 398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112 166 583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112 166 583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75 978 733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31 087 850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192 080 815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23 506 352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23 341 352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обеспечение отдыха и оздоровления детей, находящихся в трудной жизненной ситуации, </w:t>
            </w:r>
            <w:r>
              <w:rPr>
                <w:color w:val="000000"/>
                <w:sz w:val="24"/>
                <w:szCs w:val="24"/>
              </w:rPr>
              <w:lastRenderedPageBreak/>
              <w:t>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21 836 667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21 836 667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911 599 956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840 188 234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600 578 301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231 334 850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5 484 191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5 484 191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71 411 722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03.4.P3.5163F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36 167 522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36 167 522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3 411 709 103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1 105 934 079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129 339 250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14 797 777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416 432 105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41 256 743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41 256 743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05.1.09.71270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</w:t>
            </w:r>
            <w:r>
              <w:rPr>
                <w:color w:val="000000"/>
                <w:sz w:val="24"/>
                <w:szCs w:val="24"/>
              </w:rPr>
              <w:lastRenderedPageBreak/>
              <w:t>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9 043 217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7 543 217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7 543 217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125 006 915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24 202 223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24 202 223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24 202 223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</w:t>
            </w:r>
            <w:r>
              <w:rPr>
                <w:color w:val="000000"/>
                <w:sz w:val="24"/>
                <w:szCs w:val="24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05.2.F3.67483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168 299 539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163 244 011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163 244 011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50 141 490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10 107 419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5 711 602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3 638 543 480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3 638 543 480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629 861 233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единой концепции территориального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брендинга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муниципальных образованиях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613 530 823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612 480 823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225 435 610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207 330 676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141 323 831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52 195 322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11 854 835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1 956 688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375 394 200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375 394 200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3 037 967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348 811 372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14 607 550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11 651 013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97 324 759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94 283 259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17 119 432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областного конкурса "Лучший сотрудник органов внутренних дел"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6 483 742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6 483 742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77 163 827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08.6.02.72330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924 461 630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104 133 320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межфункционального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межтерриториального взаимодействия органов исполнительной власти Ярославской области и органов местного самоуправления в сфере повышения безопасности жизнедеятельности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103 429 600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пожарных автомобилей и создание </w:t>
            </w:r>
            <w:proofErr w:type="spellStart"/>
            <w:r>
              <w:rPr>
                <w:color w:val="000000"/>
                <w:sz w:val="24"/>
                <w:szCs w:val="24"/>
              </w:rPr>
              <w:t>радиоканальных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систем передачи извещений о пожарах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приобретению автономных пожарных </w:t>
            </w:r>
            <w:proofErr w:type="spellStart"/>
            <w:r>
              <w:rPr>
                <w:color w:val="000000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10.1.02.76480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818 188 310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740 167 612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12 908 992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13 496 144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13 496 144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13 496 144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45 363 092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45 363 092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40 666 325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3 380 981 870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2 596 437 834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295 089 361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236 760 757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236 760 757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549 927 119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549 927 119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549 927 119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165 874 507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159 857 109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159 857 109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733 490 859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722 612 912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722 612 912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126 611 882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697 360 749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761 651 204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756 382 870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52 862 346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52 862 346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3 268 334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службы охраны объектов культурного наследия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22 892 832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22 892 832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22 892 832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22 332 832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336 936 502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37 763 724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2 122 097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2 122 097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1 577 097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9 803 611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9 803 611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1 185 769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8 617 842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364 100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4 333 924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11 790 792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территориального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207 215 658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165 408 531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4 607 127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4 607 127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4 607 127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Ликвидация объектов накопленного экологического вреда окружающей среде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3 179 250 701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824 469 305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28 970 603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28 970 603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28 845 603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514 445 678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507 070 525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9 190 525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496 700 000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7 375 153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7 375 153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29 238 583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29 238 583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29 238 583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251 814 441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251 807 441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251 807 441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2 354 781 396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2 203 708 164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спортивных объектов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151 073 232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5 571 968 726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2 730 716 636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коммунальных сетей в населенных пунктах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368 487 810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капитальному ремонту коммунальных сетей за счет средств специального казначейского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14.2.07.97002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368 487 810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368 487 810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333 073 576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2 024 606 614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2 024 606 614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2 502 044 049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2 277 694 223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1 286 778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1 286 778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2 276 407 445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23 641 120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2 252 766 325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31 486 125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31 486 125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19 426 498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12 030 844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164 939 701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164 939 701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164 939 701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27 824 000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27 824 000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27 824 000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202 385 875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179 101 840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14 400 696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государственной жилищной инспекции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12 920 789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инспекции, уполномоченной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12 920 789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11 566 895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1 353 894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122 421 470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113 971 470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530 318 175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273 780 000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213 645 037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23 391 708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138 180 515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29 939 158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29 939 158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42 893 138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16 403 538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16 403 538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12 712 072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3 691 466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113 238 500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14 065 864 555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7 894 536 262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650 857 576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освобождение от оплаты стоимости проезда детей из многодетных семей, а также детей </w:t>
            </w:r>
            <w:r>
              <w:rPr>
                <w:color w:val="000000"/>
                <w:sz w:val="24"/>
                <w:szCs w:val="24"/>
              </w:rPr>
              <w:lastRenderedPageBreak/>
              <w:t>из семей, имеющих трех и более детей, в том числе детей в возрасте до 23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16 706 207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16 706 207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6 803 216 830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224 656 966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188 206 858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35 854 333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</w:t>
            </w:r>
            <w:r>
              <w:rPr>
                <w:color w:val="000000"/>
                <w:sz w:val="24"/>
                <w:szCs w:val="24"/>
              </w:rPr>
              <w:lastRenderedPageBreak/>
              <w:t>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699 659 711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699 659 711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5 292 316 461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5 292 316 461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153 766 059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281 695 797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оказание финансовой помощи акционерному обществу "Аэропорт </w:t>
            </w:r>
            <w:proofErr w:type="spellStart"/>
            <w:r>
              <w:rPr>
                <w:color w:val="000000"/>
                <w:sz w:val="24"/>
                <w:szCs w:val="24"/>
              </w:rPr>
              <w:t>Туношна</w:t>
            </w:r>
            <w:proofErr w:type="spellEnd"/>
            <w:r>
              <w:rPr>
                <w:color w:val="000000"/>
                <w:sz w:val="24"/>
                <w:szCs w:val="24"/>
              </w:rPr>
              <w:t>"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6 148 501 580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Обновление парка подвижного состава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средств специального казначейского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17.2.01.97001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и развитие современной авиационной инфраструктуры аэропорта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Туношна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78 637 324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плавучих объектов для причаливания и </w:t>
            </w:r>
            <w:proofErr w:type="spellStart"/>
            <w:r>
              <w:rPr>
                <w:color w:val="000000"/>
                <w:sz w:val="24"/>
                <w:szCs w:val="24"/>
              </w:rPr>
              <w:t>швартования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акционерному обществу "Ярославское автотранспортное предприятие" на финансовое обеспечение затрат, связанных с организацией мероприятий по обучению водителей категории "D"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4 903 184 256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22 826 713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17.3.02.R2610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853 130 901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117 697 879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29 173 000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87 124 879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735 433 022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668 347 501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67 085 521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и продвижение событийных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173 410 102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151 130 147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147 430 147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22 279 955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6 009 109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5 509 109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3 148 750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3 148 750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1 998 750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118 645 670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4 398 238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2 635 500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14 339 000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12 139 000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86 134 432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71 727 932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71 227 932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71 227 932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5 456 500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1 365 686 013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712 453 652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23 557 200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607 097 382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260 533 155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260 533 155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28 526 100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31 251 710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18 422 410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18 422 410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19 999 820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19 999 820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9 259 530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642 343 361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199 790 000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199 790 000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199 790 000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235 176 453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60 311 451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60 311 451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"Инвестиционный портал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"Туристический портал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23.5.02.74120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39 488 500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23.5.03.73030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53 672 918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53 672 918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53 672 918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портала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1 873 440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цифровых проектов в сфере общественных связей и коммуникаций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29 590 764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23.5.18.72490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29 590 764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29 590 764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11 078 760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18 614 138 944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7 163 026 976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2 770 113 765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2 770 113 765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2 770 113 765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80 387 124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80 387 124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80 387 124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401 379 505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153 991 080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128 529 068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25 462 012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247 150 695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124 811 559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120 963 681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1 375 455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219 284 983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79 017 898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79 017 898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2 491 861 599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494 889 867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494 889 867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1 191 496 348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1 191 496 348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599 475 384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599 475 384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310 392 733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24 889 012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24 889 012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24 889 012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1 501 717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1 501 717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1 501 717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11 140 719 235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региональных и межмуниципальных дорогах в рамках федерального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531 156 900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финансирование дорожной деятельности в отношении автомобильных </w:t>
            </w:r>
            <w:r>
              <w:rPr>
                <w:color w:val="000000"/>
                <w:sz w:val="24"/>
                <w:szCs w:val="24"/>
              </w:rPr>
              <w:lastRenderedPageBreak/>
              <w:t>дорог общего пользования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24.7.03.57840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9 872 526 635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4 071 594 445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2 283 139 684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258 817 835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1 529 636 926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сооружений,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24.7.R1.М3940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3 058 190 000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3 058 190 000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737 035 700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автоматических пунктов весогабаритного контроля транспортных средств на </w:t>
            </w:r>
            <w:r>
              <w:rPr>
                <w:color w:val="000000"/>
                <w:sz w:val="24"/>
                <w:szCs w:val="24"/>
              </w:rPr>
              <w:lastRenderedPageBreak/>
              <w:t>автомобильных дорогах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988 383 611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963 496 722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450 153 270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184 391 328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15 985 637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15 985 637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27 834 917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45 684 394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73 943 928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14 596 968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мероприятий, а также мероприятий в области известкования кислых почв на пашне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25.1.10.R5980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22 899 597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16 063 681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1 409 461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266 938 105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243 644 805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87 047 769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139 787 736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133 981 900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94 770 662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39 211 238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3 612 836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2 017 500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303 134 655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225 619 097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223 353 097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94 949 360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93 980 349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969 011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71 254 304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5 437 790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65 816 514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изъятых на основании решения суда объектов незавершенного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34.1.01.74080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40 812 426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40 812 426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9 039 375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Соблюдение принципа профессионализма заказчиков контрактной системы в сфере закупок для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обеспечения государственных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31 622 043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31 622 043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28 757 066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9 097 564 634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финансов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125 812 607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49 355 850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49 355 850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49 355 850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76 456 757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казенного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76 456 757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70 527 813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7 812 271 000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7 812 271 000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1 156 766 000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1 155 769 000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Процентные платежи по государственному долгу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1 155 769 000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1 155 769 000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2 715 027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2 515 027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30 312 121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"Организация оказания бесплатной юридической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29 107 696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13 566 750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38.5.01.74150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3 566 750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3 566 750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комплексной 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13 340 946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Автоматизация кадрового учета и управления персоналом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252 960 608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2 694 622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1 194 622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1 194 622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679 049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250 265 986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228 265 986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211 220 455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211 220 455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133 095 209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126 160 171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41 171 843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65 848 783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18 210 435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18 210 435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18 210 435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129 885 000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конкурса на предоставление грантов в форме субсидий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F6C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</w:t>
            </w:r>
          </w:p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485 805 432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485 805 432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8 766 980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297 861 047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48.1.06.Д5761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173 052 509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173 052 509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173 052 509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5 498 955 220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150 539 700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150 539 700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185 365 660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185 365 660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1 419 241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71 339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49 160 000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614 993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9 169 143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1 515 017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средств, зарезервированных в федеральном бюджете на реализацию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50.0.00.5Т090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291 460 782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291 460 782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предоставление дополнительных мер социальной поддержки работникам военных комиссариатов Ярославской области, пункта отбора на военную службу по контракту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1 990 352 790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1 937 875 517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50 961 189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960 507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555 577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4 295 751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4 295 751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109 790 333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109 790 333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182 829 335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127 940 333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54 875 002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48 539 607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43 851 774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4 685 133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оказавшим содействие в выявлении отдельных административных правонарушений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758 609 698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269 728 726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337 989 792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135 026 913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2 116 250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2 116 250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115 803 804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12 029 106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64 835 957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18 938 741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73 980 869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58 980 869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4A0961" w:rsidTr="004A0961"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961" w:rsidRDefault="004A096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961" w:rsidRDefault="004A09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961" w:rsidRDefault="004A09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961" w:rsidRDefault="004A09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134 385 683 860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4A0961" w:rsidRDefault="004A0961" w:rsidP="004A09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7E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FE67EB" w:rsidRDefault="00FE67EB"/>
    <w:sectPr w:rsidR="00FE67EB" w:rsidSect="004A0961">
      <w:headerReference w:type="default" r:id="rId6"/>
      <w:footerReference w:type="default" r:id="rId7"/>
      <w:pgSz w:w="11905" w:h="16837" w:code="9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B43" w:rsidRDefault="00BB0B43" w:rsidP="00BB0B43">
      <w:r>
        <w:separator/>
      </w:r>
    </w:p>
  </w:endnote>
  <w:endnote w:type="continuationSeparator" w:id="0">
    <w:p w:rsidR="00BB0B43" w:rsidRDefault="00BB0B43" w:rsidP="00BB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B0B43">
      <w:tc>
        <w:tcPr>
          <w:tcW w:w="10421" w:type="dxa"/>
        </w:tcPr>
        <w:p w:rsidR="00BB0B43" w:rsidRDefault="0025381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B0B43" w:rsidRDefault="00BB0B4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B43" w:rsidRDefault="00BB0B43" w:rsidP="00BB0B43">
      <w:r>
        <w:separator/>
      </w:r>
    </w:p>
  </w:footnote>
  <w:footnote w:type="continuationSeparator" w:id="0">
    <w:p w:rsidR="00BB0B43" w:rsidRDefault="00BB0B43" w:rsidP="00BB0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B0B43">
      <w:tc>
        <w:tcPr>
          <w:tcW w:w="10421" w:type="dxa"/>
        </w:tcPr>
        <w:p w:rsidR="00BB0B43" w:rsidRDefault="00BB0B4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5381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302D2">
            <w:rPr>
              <w:noProof/>
              <w:color w:val="000000"/>
              <w:sz w:val="28"/>
              <w:szCs w:val="28"/>
            </w:rPr>
            <w:t>28</w:t>
          </w:r>
          <w:r>
            <w:fldChar w:fldCharType="end"/>
          </w:r>
        </w:p>
        <w:p w:rsidR="00BB0B43" w:rsidRDefault="00BB0B4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3"/>
    <w:rsid w:val="001C520A"/>
    <w:rsid w:val="00253818"/>
    <w:rsid w:val="002D477A"/>
    <w:rsid w:val="004A0961"/>
    <w:rsid w:val="00681F6C"/>
    <w:rsid w:val="009302D2"/>
    <w:rsid w:val="00A560B1"/>
    <w:rsid w:val="00BB0B43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AE21"/>
  <w15:docId w15:val="{069A76DB-5503-43E4-B6BB-EF21D8C3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B0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123</Pages>
  <Words>33086</Words>
  <Characters>188592</Characters>
  <Application>Microsoft Office Word</Application>
  <DocSecurity>0</DocSecurity>
  <Lines>1571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Овсянникова Евгения Владимировна</cp:lastModifiedBy>
  <cp:revision>8</cp:revision>
  <dcterms:created xsi:type="dcterms:W3CDTF">2023-10-17T12:14:00Z</dcterms:created>
  <dcterms:modified xsi:type="dcterms:W3CDTF">2023-10-19T06:30:00Z</dcterms:modified>
</cp:coreProperties>
</file>