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B0" w:rsidRDefault="002D66B0" w:rsidP="002D6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5771">
        <w:rPr>
          <w:rFonts w:ascii="Times New Roman" w:hAnsi="Times New Roman"/>
          <w:b/>
          <w:sz w:val="28"/>
          <w:szCs w:val="28"/>
        </w:rPr>
        <w:t>Расчеты по налоговым доходам областного бюджета по основным налогам и расчеты по неналоговым доходам областного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6B0" w:rsidRPr="005123E7" w:rsidRDefault="002D66B0" w:rsidP="002D6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год и плановый период 2024 и 2025</w:t>
      </w:r>
      <w:r w:rsidRPr="005123E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2D66B0" w:rsidRPr="00E64301" w:rsidRDefault="002D66B0" w:rsidP="002D66B0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2D66B0" w:rsidRDefault="002D66B0" w:rsidP="002D66B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21B50">
        <w:rPr>
          <w:rFonts w:ascii="Times New Roman" w:eastAsiaTheme="minorHAnsi" w:hAnsi="Times New Roman"/>
          <w:sz w:val="28"/>
          <w:szCs w:val="28"/>
        </w:rPr>
        <w:t>Прогноз поступления в областной бюджет налого</w:t>
      </w:r>
      <w:r>
        <w:rPr>
          <w:rFonts w:ascii="Times New Roman" w:eastAsiaTheme="minorHAnsi" w:hAnsi="Times New Roman"/>
          <w:sz w:val="28"/>
          <w:szCs w:val="28"/>
        </w:rPr>
        <w:t>вых и неналоговых доходов на 2023</w:t>
      </w:r>
      <w:r w:rsidRPr="00921B50">
        <w:rPr>
          <w:rFonts w:ascii="Times New Roman" w:eastAsiaTheme="minorHAnsi" w:hAnsi="Times New Roman"/>
          <w:sz w:val="28"/>
          <w:szCs w:val="28"/>
        </w:rPr>
        <w:t xml:space="preserve"> г</w:t>
      </w:r>
      <w:r>
        <w:rPr>
          <w:rFonts w:ascii="Times New Roman" w:eastAsiaTheme="minorHAnsi" w:hAnsi="Times New Roman"/>
          <w:sz w:val="28"/>
          <w:szCs w:val="28"/>
        </w:rPr>
        <w:t xml:space="preserve">од и плановый период 2024 и 2025 годов рассчитан </w:t>
      </w:r>
      <w:r w:rsidRPr="00921B5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на основании показателей </w:t>
      </w:r>
      <w:r w:rsidRPr="00921B5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благоприятного варианта прогноза социально – экономического разви</w:t>
      </w:r>
      <w:r w:rsidR="00843C05">
        <w:rPr>
          <w:rFonts w:ascii="Times New Roman" w:eastAsiaTheme="minorHAnsi" w:hAnsi="Times New Roman"/>
          <w:sz w:val="28"/>
          <w:szCs w:val="28"/>
        </w:rPr>
        <w:t xml:space="preserve">тия Ярославской области (далее прогноз </w:t>
      </w:r>
      <w:r>
        <w:rPr>
          <w:rFonts w:ascii="Times New Roman" w:eastAsiaTheme="minorHAnsi" w:hAnsi="Times New Roman"/>
          <w:sz w:val="28"/>
          <w:szCs w:val="28"/>
        </w:rPr>
        <w:t>СЭР ЯО):</w:t>
      </w:r>
    </w:p>
    <w:p w:rsidR="002D66B0" w:rsidRDefault="002D66B0" w:rsidP="002D66B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2023 год  - </w:t>
      </w:r>
      <w:r w:rsidR="008026E7">
        <w:rPr>
          <w:rFonts w:ascii="Times New Roman" w:eastAsiaTheme="minorHAnsi" w:hAnsi="Times New Roman"/>
          <w:sz w:val="28"/>
          <w:szCs w:val="28"/>
        </w:rPr>
        <w:t>84 695,1</w:t>
      </w:r>
      <w:r w:rsidR="007E390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млн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рублей</w:t>
      </w:r>
      <w:r w:rsidRPr="00921B50">
        <w:rPr>
          <w:rFonts w:ascii="Times New Roman" w:eastAsiaTheme="minorHAnsi" w:hAnsi="Times New Roman"/>
          <w:sz w:val="28"/>
          <w:szCs w:val="28"/>
        </w:rPr>
        <w:t>, рост к</w:t>
      </w:r>
      <w:r>
        <w:rPr>
          <w:rFonts w:ascii="Times New Roman" w:eastAsiaTheme="minorHAnsi" w:hAnsi="Times New Roman"/>
          <w:sz w:val="28"/>
          <w:szCs w:val="28"/>
        </w:rPr>
        <w:t xml:space="preserve"> ожидаемому исполнению 2022</w:t>
      </w:r>
      <w:r w:rsidR="00657D5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года на </w:t>
      </w:r>
      <w:r w:rsidR="008026E7">
        <w:rPr>
          <w:rFonts w:ascii="Times New Roman" w:eastAsiaTheme="minorHAnsi" w:hAnsi="Times New Roman"/>
          <w:sz w:val="28"/>
          <w:szCs w:val="28"/>
        </w:rPr>
        <w:t>5,8</w:t>
      </w:r>
      <w:r>
        <w:rPr>
          <w:rFonts w:ascii="Times New Roman" w:eastAsiaTheme="minorHAnsi" w:hAnsi="Times New Roman"/>
          <w:sz w:val="28"/>
          <w:szCs w:val="28"/>
        </w:rPr>
        <w:t>%;</w:t>
      </w:r>
    </w:p>
    <w:p w:rsidR="002D66B0" w:rsidRDefault="002D66B0" w:rsidP="002D66B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2024 год –</w:t>
      </w:r>
      <w:r w:rsidR="004D057D">
        <w:rPr>
          <w:rFonts w:ascii="Times New Roman" w:eastAsiaTheme="minorHAnsi" w:hAnsi="Times New Roman"/>
          <w:sz w:val="28"/>
          <w:szCs w:val="28"/>
        </w:rPr>
        <w:t xml:space="preserve"> </w:t>
      </w:r>
      <w:r w:rsidR="008026E7">
        <w:rPr>
          <w:rFonts w:ascii="Times New Roman" w:eastAsiaTheme="minorHAnsi" w:hAnsi="Times New Roman"/>
          <w:sz w:val="28"/>
          <w:szCs w:val="28"/>
        </w:rPr>
        <w:t>92 649,2</w:t>
      </w:r>
      <w:r w:rsidR="007E390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млн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рублей, рост на  </w:t>
      </w:r>
      <w:r w:rsidR="008026E7">
        <w:rPr>
          <w:rFonts w:ascii="Times New Roman" w:eastAsiaTheme="minorHAnsi" w:hAnsi="Times New Roman"/>
          <w:sz w:val="28"/>
          <w:szCs w:val="28"/>
        </w:rPr>
        <w:t>9,4</w:t>
      </w:r>
      <w:r>
        <w:rPr>
          <w:rFonts w:ascii="Times New Roman" w:eastAsiaTheme="minorHAnsi" w:hAnsi="Times New Roman"/>
          <w:sz w:val="28"/>
          <w:szCs w:val="28"/>
        </w:rPr>
        <w:t>%;</w:t>
      </w:r>
    </w:p>
    <w:p w:rsidR="002D66B0" w:rsidRDefault="002D66B0" w:rsidP="002D66B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2025 год –</w:t>
      </w:r>
      <w:r w:rsidR="004D057D">
        <w:rPr>
          <w:rFonts w:ascii="Times New Roman" w:eastAsiaTheme="minorHAnsi" w:hAnsi="Times New Roman"/>
          <w:sz w:val="28"/>
          <w:szCs w:val="28"/>
        </w:rPr>
        <w:t xml:space="preserve"> </w:t>
      </w:r>
      <w:r w:rsidR="008026E7">
        <w:rPr>
          <w:rFonts w:ascii="Times New Roman" w:eastAsiaTheme="minorHAnsi" w:hAnsi="Times New Roman"/>
          <w:sz w:val="28"/>
          <w:szCs w:val="28"/>
        </w:rPr>
        <w:t>98 824,7</w:t>
      </w:r>
      <w:r w:rsidR="007E390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млн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рублей, рост на </w:t>
      </w:r>
      <w:r w:rsidR="008026E7">
        <w:rPr>
          <w:rFonts w:ascii="Times New Roman" w:eastAsiaTheme="minorHAnsi" w:hAnsi="Times New Roman"/>
          <w:sz w:val="28"/>
          <w:szCs w:val="28"/>
        </w:rPr>
        <w:t>6,7</w:t>
      </w:r>
      <w:r>
        <w:rPr>
          <w:rFonts w:ascii="Times New Roman" w:eastAsiaTheme="minorHAnsi" w:hAnsi="Times New Roman"/>
          <w:sz w:val="28"/>
          <w:szCs w:val="28"/>
        </w:rPr>
        <w:t>%.</w:t>
      </w:r>
    </w:p>
    <w:p w:rsidR="008A1A70" w:rsidRDefault="004D057D" w:rsidP="008A1A7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прогнозе </w:t>
      </w:r>
      <w:r w:rsidR="008A1A70">
        <w:rPr>
          <w:rFonts w:ascii="Times New Roman" w:eastAsiaTheme="minorHAnsi" w:hAnsi="Times New Roman"/>
          <w:sz w:val="28"/>
          <w:szCs w:val="28"/>
        </w:rPr>
        <w:t xml:space="preserve">учтены </w:t>
      </w:r>
      <w:r>
        <w:rPr>
          <w:rFonts w:ascii="Times New Roman" w:eastAsiaTheme="minorHAnsi" w:hAnsi="Times New Roman"/>
          <w:sz w:val="28"/>
          <w:szCs w:val="28"/>
        </w:rPr>
        <w:t xml:space="preserve">следующие </w:t>
      </w:r>
      <w:r w:rsidR="008A1A70">
        <w:rPr>
          <w:rFonts w:ascii="Times New Roman" w:eastAsiaTheme="minorHAnsi" w:hAnsi="Times New Roman"/>
          <w:sz w:val="28"/>
          <w:szCs w:val="28"/>
        </w:rPr>
        <w:t>изменения федерального бюджетного и нало</w:t>
      </w:r>
      <w:r>
        <w:rPr>
          <w:rFonts w:ascii="Times New Roman" w:eastAsiaTheme="minorHAnsi" w:hAnsi="Times New Roman"/>
          <w:sz w:val="28"/>
          <w:szCs w:val="28"/>
        </w:rPr>
        <w:t xml:space="preserve">гового законодательства. </w:t>
      </w:r>
    </w:p>
    <w:p w:rsidR="0096622E" w:rsidRPr="006C57B2" w:rsidRDefault="0096622E" w:rsidP="009662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57B2">
        <w:rPr>
          <w:rFonts w:ascii="Times New Roman" w:eastAsiaTheme="minorHAnsi" w:hAnsi="Times New Roman"/>
          <w:sz w:val="28"/>
          <w:szCs w:val="28"/>
        </w:rPr>
        <w:t>С 1 января 2023 года прекращает действие институт консолидированных групп налогоплательщиков (далее  КГН), созданных для уплаты налога на прибыль организаций в бюджеты  субъектов Российской Федерации.</w:t>
      </w:r>
    </w:p>
    <w:p w:rsidR="0096622E" w:rsidRPr="006C57B2" w:rsidRDefault="0096622E" w:rsidP="009662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57B2">
        <w:rPr>
          <w:rFonts w:ascii="Times New Roman" w:eastAsiaTheme="minorHAnsi" w:hAnsi="Times New Roman"/>
          <w:sz w:val="28"/>
          <w:szCs w:val="28"/>
        </w:rPr>
        <w:t>В целях</w:t>
      </w:r>
      <w:r w:rsidR="00FB5C17">
        <w:rPr>
          <w:rFonts w:ascii="Times New Roman" w:eastAsiaTheme="minorHAnsi" w:hAnsi="Times New Roman"/>
          <w:sz w:val="28"/>
          <w:szCs w:val="28"/>
        </w:rPr>
        <w:t xml:space="preserve"> компенсации выпадающих доходов на период 2023-2025 годов</w:t>
      </w:r>
      <w:r w:rsidRPr="006C57B2">
        <w:rPr>
          <w:rFonts w:ascii="Times New Roman" w:eastAsiaTheme="minorHAnsi" w:hAnsi="Times New Roman"/>
          <w:sz w:val="28"/>
          <w:szCs w:val="28"/>
        </w:rPr>
        <w:t xml:space="preserve"> установлен следующий порядок распределения между бюджетами субъектов Российской Федерации налога на прибыль организаций, уплачиваемого бывшими участниками  КГН.</w:t>
      </w:r>
    </w:p>
    <w:p w:rsidR="0096622E" w:rsidRPr="006C57B2" w:rsidRDefault="0096622E" w:rsidP="009662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57B2">
        <w:rPr>
          <w:rFonts w:ascii="Times New Roman" w:eastAsiaTheme="minorHAnsi" w:hAnsi="Times New Roman"/>
          <w:sz w:val="28"/>
          <w:szCs w:val="28"/>
        </w:rPr>
        <w:t xml:space="preserve">В 2023 году – 80% налога на прибыль организаций, уплаченного участниками КГН, распределяется между бюджетами субъектов Российской Федерации  по нормативу, установленному </w:t>
      </w:r>
      <w:r w:rsidR="00FB5C17">
        <w:rPr>
          <w:rFonts w:ascii="Times New Roman" w:eastAsiaTheme="minorHAnsi" w:hAnsi="Times New Roman"/>
          <w:sz w:val="28"/>
          <w:szCs w:val="28"/>
        </w:rPr>
        <w:t>проектом федерального закона</w:t>
      </w:r>
      <w:r w:rsidRPr="006C57B2">
        <w:rPr>
          <w:rFonts w:ascii="Times New Roman" w:eastAsiaTheme="minorHAnsi" w:hAnsi="Times New Roman"/>
          <w:sz w:val="28"/>
          <w:szCs w:val="28"/>
        </w:rPr>
        <w:t xml:space="preserve"> «О федеральном бюджете на 2023 год и на плановый период 2024 и 2025 годов». </w:t>
      </w:r>
    </w:p>
    <w:p w:rsidR="0096622E" w:rsidRPr="006C57B2" w:rsidRDefault="0096622E" w:rsidP="009662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57B2">
        <w:rPr>
          <w:rFonts w:ascii="Times New Roman" w:eastAsiaTheme="minorHAnsi" w:hAnsi="Times New Roman"/>
          <w:sz w:val="28"/>
          <w:szCs w:val="28"/>
        </w:rPr>
        <w:t xml:space="preserve"> Для Ярославской области норматив на 2023-2025 годы </w:t>
      </w:r>
      <w:r w:rsidR="00FB5C17">
        <w:rPr>
          <w:rFonts w:ascii="Times New Roman" w:eastAsiaTheme="minorHAnsi" w:hAnsi="Times New Roman"/>
          <w:sz w:val="28"/>
          <w:szCs w:val="28"/>
        </w:rPr>
        <w:t>составляет</w:t>
      </w:r>
      <w:r w:rsidRPr="006C57B2">
        <w:rPr>
          <w:rFonts w:ascii="Times New Roman" w:eastAsiaTheme="minorHAnsi" w:hAnsi="Times New Roman"/>
          <w:sz w:val="28"/>
          <w:szCs w:val="28"/>
        </w:rPr>
        <w:t xml:space="preserve"> 0,2269%. Размер норматива определен из средней доли поступления налога на прибыль от участников КГН в </w:t>
      </w:r>
      <w:r w:rsidR="00FB5C17">
        <w:rPr>
          <w:rFonts w:ascii="Times New Roman" w:eastAsiaTheme="minorHAnsi" w:hAnsi="Times New Roman"/>
          <w:sz w:val="28"/>
          <w:szCs w:val="28"/>
        </w:rPr>
        <w:t xml:space="preserve">областной </w:t>
      </w:r>
      <w:r w:rsidRPr="006C57B2">
        <w:rPr>
          <w:rFonts w:ascii="Times New Roman" w:eastAsiaTheme="minorHAnsi" w:hAnsi="Times New Roman"/>
          <w:sz w:val="28"/>
          <w:szCs w:val="28"/>
        </w:rPr>
        <w:t>бюджет (за 2019, 2020, 2021 годы и 6 месяцев 2022 года) в общем объеме таких поступлений в консолидированный бюджет всех субъектов Российской Федерации.</w:t>
      </w:r>
    </w:p>
    <w:p w:rsidR="0096622E" w:rsidRDefault="0096622E" w:rsidP="009662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57B2">
        <w:rPr>
          <w:rFonts w:ascii="Times New Roman" w:eastAsiaTheme="minorHAnsi" w:hAnsi="Times New Roman"/>
          <w:sz w:val="28"/>
          <w:szCs w:val="28"/>
        </w:rPr>
        <w:t>В 2024 году – 60% распределяется по установленному нормативу,   в 2025</w:t>
      </w:r>
      <w:r w:rsidR="001A2216">
        <w:rPr>
          <w:rFonts w:ascii="Times New Roman" w:eastAsiaTheme="minorHAnsi" w:hAnsi="Times New Roman"/>
          <w:sz w:val="28"/>
          <w:szCs w:val="28"/>
        </w:rPr>
        <w:t xml:space="preserve"> </w:t>
      </w:r>
      <w:r w:rsidRPr="006C57B2">
        <w:rPr>
          <w:rFonts w:ascii="Times New Roman" w:eastAsiaTheme="minorHAnsi" w:hAnsi="Times New Roman"/>
          <w:sz w:val="28"/>
          <w:szCs w:val="28"/>
        </w:rPr>
        <w:t>году – 40%.</w:t>
      </w:r>
    </w:p>
    <w:p w:rsidR="008A1A70" w:rsidRDefault="008A1A70" w:rsidP="008A1A7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2505B">
        <w:rPr>
          <w:rFonts w:ascii="Times New Roman" w:eastAsiaTheme="minorHAnsi" w:hAnsi="Times New Roman"/>
          <w:sz w:val="28"/>
          <w:szCs w:val="28"/>
        </w:rPr>
        <w:t xml:space="preserve"> </w:t>
      </w:r>
      <w:r w:rsidR="001A022E">
        <w:rPr>
          <w:rFonts w:ascii="Times New Roman" w:eastAsiaTheme="minorHAnsi" w:hAnsi="Times New Roman"/>
          <w:sz w:val="28"/>
          <w:szCs w:val="28"/>
        </w:rPr>
        <w:t>Установлена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A022E">
        <w:rPr>
          <w:rFonts w:ascii="Times New Roman" w:eastAsiaTheme="minorHAnsi" w:hAnsi="Times New Roman"/>
          <w:sz w:val="28"/>
          <w:szCs w:val="28"/>
        </w:rPr>
        <w:t>ставка</w:t>
      </w:r>
      <w:r w:rsidRPr="0002505B">
        <w:rPr>
          <w:rFonts w:ascii="Times New Roman" w:eastAsiaTheme="minorHAnsi" w:hAnsi="Times New Roman"/>
          <w:sz w:val="28"/>
          <w:szCs w:val="28"/>
        </w:rPr>
        <w:t xml:space="preserve">  акциза на пиво  </w:t>
      </w:r>
      <w:r>
        <w:rPr>
          <w:rFonts w:ascii="Times New Roman" w:eastAsiaTheme="minorHAnsi" w:hAnsi="Times New Roman"/>
          <w:sz w:val="28"/>
          <w:szCs w:val="28"/>
        </w:rPr>
        <w:t>на 2023</w:t>
      </w:r>
      <w:r w:rsidRPr="0002505B">
        <w:rPr>
          <w:rFonts w:ascii="Times New Roman" w:eastAsiaTheme="minorHAnsi" w:hAnsi="Times New Roman"/>
          <w:sz w:val="28"/>
          <w:szCs w:val="28"/>
        </w:rPr>
        <w:t xml:space="preserve"> год - </w:t>
      </w:r>
      <w:r>
        <w:rPr>
          <w:rFonts w:ascii="Times New Roman" w:eastAsiaTheme="minorHAnsi" w:hAnsi="Times New Roman"/>
          <w:sz w:val="28"/>
          <w:szCs w:val="28"/>
        </w:rPr>
        <w:t>25</w:t>
      </w:r>
      <w:r w:rsidRPr="0002505B">
        <w:rPr>
          <w:rFonts w:ascii="Times New Roman" w:eastAsiaTheme="minorHAnsi" w:hAnsi="Times New Roman"/>
          <w:sz w:val="28"/>
          <w:szCs w:val="28"/>
        </w:rPr>
        <w:t xml:space="preserve"> руб. за один литр;</w:t>
      </w:r>
      <w:r>
        <w:rPr>
          <w:rFonts w:ascii="Times New Roman" w:eastAsiaTheme="minorHAnsi" w:hAnsi="Times New Roman"/>
          <w:sz w:val="28"/>
          <w:szCs w:val="28"/>
        </w:rPr>
        <w:t xml:space="preserve"> на 2024 год – 26 руб. за литр, на 2025 год – 27</w:t>
      </w:r>
      <w:r w:rsidR="00C33FE6">
        <w:rPr>
          <w:rFonts w:ascii="Times New Roman" w:eastAsiaTheme="minorHAnsi" w:hAnsi="Times New Roman"/>
          <w:sz w:val="28"/>
          <w:szCs w:val="28"/>
        </w:rPr>
        <w:t xml:space="preserve"> руб. за литр.</w:t>
      </w:r>
    </w:p>
    <w:p w:rsidR="00CA3E65" w:rsidRDefault="001A022E" w:rsidP="008A1A7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Установлены ставки</w:t>
      </w:r>
      <w:r w:rsidR="00CA3E65">
        <w:rPr>
          <w:rFonts w:ascii="Times New Roman" w:eastAsiaTheme="minorHAnsi" w:hAnsi="Times New Roman"/>
          <w:sz w:val="28"/>
          <w:szCs w:val="28"/>
        </w:rPr>
        <w:t xml:space="preserve"> акцизов на нефтепрод</w:t>
      </w:r>
      <w:r>
        <w:rPr>
          <w:rFonts w:ascii="Times New Roman" w:eastAsiaTheme="minorHAnsi" w:hAnsi="Times New Roman"/>
          <w:sz w:val="28"/>
          <w:szCs w:val="28"/>
        </w:rPr>
        <w:t xml:space="preserve">укты и алкогольную продукцию с ростом на </w:t>
      </w:r>
      <w:r w:rsidR="00C33FE6">
        <w:rPr>
          <w:rFonts w:ascii="Times New Roman" w:eastAsiaTheme="minorHAnsi" w:hAnsi="Times New Roman"/>
          <w:sz w:val="28"/>
          <w:szCs w:val="28"/>
        </w:rPr>
        <w:t>4%.</w:t>
      </w:r>
    </w:p>
    <w:p w:rsidR="008A1A70" w:rsidRDefault="001A022E" w:rsidP="008A1A7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Увеличен норматив</w:t>
      </w:r>
      <w:r w:rsidR="008A1A70" w:rsidRPr="0002505B">
        <w:rPr>
          <w:rFonts w:ascii="Times New Roman" w:eastAsiaTheme="minorHAnsi" w:hAnsi="Times New Roman"/>
          <w:sz w:val="28"/>
          <w:szCs w:val="28"/>
        </w:rPr>
        <w:t xml:space="preserve"> </w:t>
      </w:r>
      <w:r w:rsidR="008A1A70">
        <w:rPr>
          <w:rFonts w:ascii="Times New Roman" w:eastAsiaTheme="minorHAnsi" w:hAnsi="Times New Roman"/>
          <w:sz w:val="28"/>
          <w:szCs w:val="28"/>
        </w:rPr>
        <w:t xml:space="preserve">распределения </w:t>
      </w:r>
      <w:r w:rsidR="008A1A70" w:rsidRPr="0002505B">
        <w:rPr>
          <w:rFonts w:ascii="Times New Roman" w:eastAsiaTheme="minorHAnsi" w:hAnsi="Times New Roman"/>
          <w:sz w:val="28"/>
          <w:szCs w:val="28"/>
        </w:rPr>
        <w:t>акцизов</w:t>
      </w:r>
      <w:r w:rsidR="008A1A70">
        <w:rPr>
          <w:rFonts w:ascii="Times New Roman" w:eastAsiaTheme="minorHAnsi" w:hAnsi="Times New Roman"/>
          <w:sz w:val="28"/>
          <w:szCs w:val="28"/>
        </w:rPr>
        <w:t xml:space="preserve"> на алкогольную продукцию между бюджетами субъектов </w:t>
      </w:r>
      <w:r w:rsidR="00D40A33">
        <w:rPr>
          <w:rFonts w:ascii="Times New Roman" w:eastAsiaTheme="minorHAnsi" w:hAnsi="Times New Roman"/>
          <w:sz w:val="28"/>
          <w:szCs w:val="28"/>
        </w:rPr>
        <w:t>Российской Федерации</w:t>
      </w:r>
      <w:r w:rsidR="008A1A70">
        <w:rPr>
          <w:rFonts w:ascii="Times New Roman" w:eastAsiaTheme="minorHAnsi" w:hAnsi="Times New Roman"/>
          <w:sz w:val="28"/>
          <w:szCs w:val="28"/>
        </w:rPr>
        <w:t>, в зависимости от объема</w:t>
      </w:r>
      <w:r w:rsidR="008A1A70" w:rsidRPr="0002505B">
        <w:rPr>
          <w:rFonts w:ascii="Times New Roman" w:eastAsiaTheme="minorHAnsi" w:hAnsi="Times New Roman"/>
          <w:sz w:val="28"/>
          <w:szCs w:val="28"/>
        </w:rPr>
        <w:t xml:space="preserve"> розничных продаж алкогольной продукции в системе ЕГАИС</w:t>
      </w:r>
      <w:r w:rsidR="008A1A70">
        <w:rPr>
          <w:rFonts w:ascii="Times New Roman" w:eastAsiaTheme="minorHAnsi" w:hAnsi="Times New Roman"/>
          <w:sz w:val="28"/>
          <w:szCs w:val="28"/>
        </w:rPr>
        <w:t xml:space="preserve"> с 90% </w:t>
      </w:r>
      <w:r w:rsidR="00823F7F">
        <w:rPr>
          <w:rFonts w:ascii="Times New Roman" w:eastAsiaTheme="minorHAnsi" w:hAnsi="Times New Roman"/>
          <w:sz w:val="28"/>
          <w:szCs w:val="28"/>
        </w:rPr>
        <w:t xml:space="preserve">в 2022 году </w:t>
      </w:r>
      <w:r w:rsidR="008A1A70">
        <w:rPr>
          <w:rFonts w:ascii="Times New Roman" w:eastAsiaTheme="minorHAnsi" w:hAnsi="Times New Roman"/>
          <w:sz w:val="28"/>
          <w:szCs w:val="28"/>
        </w:rPr>
        <w:t xml:space="preserve">до </w:t>
      </w:r>
      <w:r w:rsidR="00C33FE6">
        <w:rPr>
          <w:rFonts w:ascii="Times New Roman" w:eastAsiaTheme="minorHAnsi" w:hAnsi="Times New Roman"/>
          <w:sz w:val="28"/>
          <w:szCs w:val="28"/>
        </w:rPr>
        <w:t>100% в 2023 году.</w:t>
      </w:r>
    </w:p>
    <w:p w:rsidR="00C807E0" w:rsidRDefault="001A022E" w:rsidP="008A1A7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Установлен норматив</w:t>
      </w:r>
      <w:r w:rsidR="00C807E0">
        <w:rPr>
          <w:rFonts w:ascii="Times New Roman" w:eastAsiaTheme="minorHAnsi" w:hAnsi="Times New Roman"/>
          <w:sz w:val="28"/>
          <w:szCs w:val="28"/>
        </w:rPr>
        <w:t xml:space="preserve"> зачисления акцизов на нефтепродукты в бюджеты субъектов </w:t>
      </w:r>
      <w:r w:rsidR="00D40A33">
        <w:rPr>
          <w:rFonts w:ascii="Times New Roman" w:eastAsiaTheme="minorHAnsi" w:hAnsi="Times New Roman"/>
          <w:sz w:val="28"/>
          <w:szCs w:val="28"/>
        </w:rPr>
        <w:t>Российской Федерации</w:t>
      </w:r>
      <w:r w:rsidR="00C807E0">
        <w:rPr>
          <w:rFonts w:ascii="Times New Roman" w:eastAsiaTheme="minorHAnsi" w:hAnsi="Times New Roman"/>
          <w:sz w:val="28"/>
          <w:szCs w:val="28"/>
        </w:rPr>
        <w:t xml:space="preserve"> на 2025 год в размере 74,9%</w:t>
      </w:r>
      <w:r w:rsidR="00C35A3B">
        <w:rPr>
          <w:rFonts w:ascii="Times New Roman" w:eastAsiaTheme="minorHAnsi" w:hAnsi="Times New Roman"/>
          <w:sz w:val="28"/>
          <w:szCs w:val="28"/>
        </w:rPr>
        <w:t>, взамен</w:t>
      </w:r>
      <w:r w:rsidR="004656E1">
        <w:rPr>
          <w:rFonts w:ascii="Times New Roman" w:eastAsiaTheme="minorHAnsi" w:hAnsi="Times New Roman"/>
          <w:sz w:val="28"/>
          <w:szCs w:val="28"/>
        </w:rPr>
        <w:t xml:space="preserve"> предусмотренного ранее </w:t>
      </w:r>
      <w:r w:rsidR="00657D5C">
        <w:rPr>
          <w:rFonts w:ascii="Times New Roman" w:eastAsiaTheme="minorHAnsi" w:hAnsi="Times New Roman"/>
          <w:sz w:val="28"/>
          <w:szCs w:val="28"/>
        </w:rPr>
        <w:t xml:space="preserve">федеральным законодательством 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="00C35A3B">
        <w:rPr>
          <w:rFonts w:ascii="Times New Roman" w:eastAsiaTheme="minorHAnsi" w:hAnsi="Times New Roman"/>
          <w:sz w:val="28"/>
          <w:szCs w:val="28"/>
        </w:rPr>
        <w:t xml:space="preserve"> </w:t>
      </w:r>
      <w:r w:rsidR="004656E1">
        <w:rPr>
          <w:rFonts w:ascii="Times New Roman" w:eastAsiaTheme="minorHAnsi" w:hAnsi="Times New Roman"/>
          <w:sz w:val="28"/>
          <w:szCs w:val="28"/>
        </w:rPr>
        <w:t>100%.</w:t>
      </w:r>
    </w:p>
    <w:p w:rsidR="008C1C62" w:rsidRDefault="008C1C62" w:rsidP="008A1A7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Прогноз поступления в разрезе основных доходных источников следующий.</w:t>
      </w:r>
    </w:p>
    <w:p w:rsidR="00AF747A" w:rsidRDefault="00AF747A" w:rsidP="008A1A7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F747A">
        <w:rPr>
          <w:rFonts w:ascii="Times New Roman" w:eastAsiaTheme="minorHAnsi" w:hAnsi="Times New Roman"/>
          <w:b/>
          <w:sz w:val="28"/>
          <w:szCs w:val="28"/>
        </w:rPr>
        <w:t>Налог на прибыль</w:t>
      </w:r>
      <w:r>
        <w:rPr>
          <w:rFonts w:ascii="Times New Roman" w:eastAsiaTheme="minorHAnsi" w:hAnsi="Times New Roman"/>
          <w:sz w:val="28"/>
          <w:szCs w:val="28"/>
        </w:rPr>
        <w:t xml:space="preserve"> в 2023 году – </w:t>
      </w:r>
      <w:r w:rsidR="000C4A57">
        <w:rPr>
          <w:rFonts w:ascii="Times New Roman" w:eastAsiaTheme="minorHAnsi" w:hAnsi="Times New Roman"/>
          <w:sz w:val="28"/>
          <w:szCs w:val="28"/>
        </w:rPr>
        <w:t>25</w:t>
      </w:r>
      <w:r w:rsidR="00AF5415">
        <w:rPr>
          <w:rFonts w:ascii="Times New Roman" w:eastAsiaTheme="minorHAnsi" w:hAnsi="Times New Roman"/>
          <w:sz w:val="28"/>
          <w:szCs w:val="28"/>
        </w:rPr>
        <w:t xml:space="preserve"> </w:t>
      </w:r>
      <w:r w:rsidR="00744832">
        <w:rPr>
          <w:rFonts w:ascii="Times New Roman" w:eastAsiaTheme="minorHAnsi" w:hAnsi="Times New Roman"/>
          <w:sz w:val="28"/>
          <w:szCs w:val="28"/>
        </w:rPr>
        <w:t xml:space="preserve">608,1 </w:t>
      </w:r>
      <w:proofErr w:type="gramStart"/>
      <w:r w:rsidR="00744832">
        <w:rPr>
          <w:rFonts w:ascii="Times New Roman" w:eastAsiaTheme="minorHAnsi" w:hAnsi="Times New Roman"/>
          <w:sz w:val="28"/>
          <w:szCs w:val="28"/>
        </w:rPr>
        <w:t>млн</w:t>
      </w:r>
      <w:proofErr w:type="gramEnd"/>
      <w:r w:rsidR="00744832">
        <w:rPr>
          <w:rFonts w:ascii="Times New Roman" w:eastAsiaTheme="minorHAnsi" w:hAnsi="Times New Roman"/>
          <w:sz w:val="28"/>
          <w:szCs w:val="28"/>
        </w:rPr>
        <w:t xml:space="preserve"> рублей.</w:t>
      </w:r>
    </w:p>
    <w:p w:rsidR="00744832" w:rsidRPr="00744832" w:rsidRDefault="00744832" w:rsidP="0074483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4832">
        <w:rPr>
          <w:rFonts w:ascii="Times New Roman" w:eastAsiaTheme="minorHAnsi" w:hAnsi="Times New Roman"/>
          <w:sz w:val="28"/>
          <w:szCs w:val="28"/>
        </w:rPr>
        <w:t xml:space="preserve">Для расчета использованы показатели прогноза СЭР Ярославской области и Российской Федерации  </w:t>
      </w:r>
      <w:r w:rsidR="00AF5415">
        <w:rPr>
          <w:rFonts w:ascii="Times New Roman" w:eastAsiaTheme="minorHAnsi" w:hAnsi="Times New Roman"/>
          <w:sz w:val="28"/>
          <w:szCs w:val="28"/>
        </w:rPr>
        <w:t>–</w:t>
      </w:r>
      <w:r w:rsidRPr="00744832">
        <w:rPr>
          <w:rFonts w:ascii="Times New Roman" w:eastAsiaTheme="minorHAnsi" w:hAnsi="Times New Roman"/>
          <w:sz w:val="28"/>
          <w:szCs w:val="28"/>
        </w:rPr>
        <w:t xml:space="preserve">  прибыль прибыльных организаций, информация Управления Федеральной налоговой службы по Ярославской области о поступлени</w:t>
      </w:r>
      <w:r w:rsidR="009F1014">
        <w:rPr>
          <w:rFonts w:ascii="Times New Roman" w:eastAsiaTheme="minorHAnsi" w:hAnsi="Times New Roman"/>
          <w:sz w:val="28"/>
          <w:szCs w:val="28"/>
        </w:rPr>
        <w:t>и</w:t>
      </w:r>
      <w:r w:rsidRPr="00744832">
        <w:rPr>
          <w:rFonts w:ascii="Times New Roman" w:eastAsiaTheme="minorHAnsi" w:hAnsi="Times New Roman"/>
          <w:sz w:val="28"/>
          <w:szCs w:val="28"/>
        </w:rPr>
        <w:t xml:space="preserve"> налога</w:t>
      </w:r>
      <w:r w:rsidR="009F1014">
        <w:rPr>
          <w:rFonts w:ascii="Times New Roman" w:eastAsiaTheme="minorHAnsi" w:hAnsi="Times New Roman"/>
          <w:sz w:val="28"/>
          <w:szCs w:val="28"/>
        </w:rPr>
        <w:t>,</w:t>
      </w:r>
      <w:r w:rsidRPr="00744832">
        <w:rPr>
          <w:rFonts w:ascii="Times New Roman" w:eastAsiaTheme="minorHAnsi" w:hAnsi="Times New Roman"/>
          <w:sz w:val="28"/>
          <w:szCs w:val="28"/>
        </w:rPr>
        <w:t xml:space="preserve">   уплаченного КГН, оценка ожидаемого поступления налога на прибыль в 2022 году - </w:t>
      </w:r>
      <w:r w:rsidRPr="00744832">
        <w:rPr>
          <w:rFonts w:ascii="Times New Roman" w:eastAsiaTheme="minorHAnsi" w:hAnsi="Times New Roman"/>
          <w:bCs/>
          <w:sz w:val="28"/>
          <w:szCs w:val="28"/>
        </w:rPr>
        <w:t xml:space="preserve">25 381,3 млн. </w:t>
      </w:r>
      <w:r w:rsidRPr="00744832">
        <w:rPr>
          <w:rFonts w:ascii="Times New Roman" w:eastAsiaTheme="minorHAnsi" w:hAnsi="Times New Roman"/>
          <w:sz w:val="28"/>
          <w:szCs w:val="28"/>
        </w:rPr>
        <w:t>рублей, в том числе:</w:t>
      </w:r>
    </w:p>
    <w:p w:rsidR="00744832" w:rsidRPr="00744832" w:rsidRDefault="00744832" w:rsidP="0074483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4832">
        <w:rPr>
          <w:rFonts w:ascii="Times New Roman" w:eastAsiaTheme="minorHAnsi" w:hAnsi="Times New Roman"/>
          <w:sz w:val="28"/>
          <w:szCs w:val="28"/>
        </w:rPr>
        <w:t>- 15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44832">
        <w:rPr>
          <w:rFonts w:ascii="Times New Roman" w:eastAsiaTheme="minorHAnsi" w:hAnsi="Times New Roman"/>
          <w:sz w:val="28"/>
          <w:szCs w:val="28"/>
        </w:rPr>
        <w:t>482,6 млн</w:t>
      </w:r>
      <w:r w:rsidR="00066CDE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рублей </w:t>
      </w:r>
      <w:r w:rsidR="00AF5415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44832">
        <w:rPr>
          <w:rFonts w:ascii="Times New Roman" w:eastAsiaTheme="minorHAnsi" w:hAnsi="Times New Roman"/>
          <w:sz w:val="28"/>
          <w:szCs w:val="28"/>
        </w:rPr>
        <w:t>налог на прибыль, уплачиваемый организациями, зарегистрированными на территории других субъектов Российской Федерации, имеющими филиалы, обособленные подразделения на территории Ярославской области;</w:t>
      </w:r>
    </w:p>
    <w:p w:rsidR="00744832" w:rsidRPr="00744832" w:rsidRDefault="00744832" w:rsidP="0074483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4832">
        <w:rPr>
          <w:rFonts w:ascii="Times New Roman" w:eastAsiaTheme="minorHAnsi" w:hAnsi="Times New Roman"/>
          <w:sz w:val="28"/>
          <w:szCs w:val="28"/>
        </w:rPr>
        <w:t>- 9</w:t>
      </w:r>
      <w:r w:rsidR="00EE19C0">
        <w:rPr>
          <w:rFonts w:ascii="Times New Roman" w:eastAsiaTheme="minorHAnsi" w:hAnsi="Times New Roman"/>
          <w:sz w:val="28"/>
          <w:szCs w:val="28"/>
        </w:rPr>
        <w:t xml:space="preserve"> </w:t>
      </w:r>
      <w:r w:rsidRPr="00744832">
        <w:rPr>
          <w:rFonts w:ascii="Times New Roman" w:eastAsiaTheme="minorHAnsi" w:hAnsi="Times New Roman"/>
          <w:sz w:val="28"/>
          <w:szCs w:val="28"/>
        </w:rPr>
        <w:t>898,7 млн</w:t>
      </w:r>
      <w:r w:rsidR="00066CDE">
        <w:rPr>
          <w:rFonts w:ascii="Times New Roman" w:eastAsiaTheme="minorHAnsi" w:hAnsi="Times New Roman"/>
          <w:sz w:val="28"/>
          <w:szCs w:val="28"/>
        </w:rPr>
        <w:t>.</w:t>
      </w:r>
      <w:r w:rsidRPr="00744832">
        <w:rPr>
          <w:rFonts w:ascii="Times New Roman" w:eastAsiaTheme="minorHAnsi" w:hAnsi="Times New Roman"/>
          <w:sz w:val="28"/>
          <w:szCs w:val="28"/>
        </w:rPr>
        <w:t xml:space="preserve"> рублей </w:t>
      </w:r>
      <w:r w:rsidR="00AF5415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44832">
        <w:rPr>
          <w:rFonts w:ascii="Times New Roman" w:eastAsiaTheme="minorHAnsi" w:hAnsi="Times New Roman"/>
          <w:sz w:val="28"/>
          <w:szCs w:val="28"/>
        </w:rPr>
        <w:t xml:space="preserve">налог на прибыль, уплачиваемый </w:t>
      </w:r>
      <w:proofErr w:type="gramStart"/>
      <w:r w:rsidRPr="00744832">
        <w:rPr>
          <w:rFonts w:ascii="Times New Roman" w:eastAsiaTheme="minorHAnsi" w:hAnsi="Times New Roman"/>
          <w:sz w:val="28"/>
          <w:szCs w:val="28"/>
        </w:rPr>
        <w:t>организациями</w:t>
      </w:r>
      <w:proofErr w:type="gramEnd"/>
      <w:r w:rsidRPr="00744832">
        <w:rPr>
          <w:rFonts w:ascii="Times New Roman" w:eastAsiaTheme="minorHAnsi" w:hAnsi="Times New Roman"/>
          <w:sz w:val="28"/>
          <w:szCs w:val="28"/>
        </w:rPr>
        <w:t xml:space="preserve"> зарегистрированными на в  Ярославской области, не имеющими филиалов, обособленных подразделений </w:t>
      </w:r>
    </w:p>
    <w:p w:rsidR="00744832" w:rsidRPr="00744832" w:rsidRDefault="00744832" w:rsidP="0074483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4832">
        <w:rPr>
          <w:rFonts w:ascii="Times New Roman" w:eastAsiaTheme="minorHAnsi" w:hAnsi="Times New Roman"/>
          <w:sz w:val="28"/>
          <w:szCs w:val="28"/>
        </w:rPr>
        <w:t>Ожидаемое поступление налога</w:t>
      </w:r>
      <w:r w:rsidR="00014308">
        <w:rPr>
          <w:rFonts w:ascii="Times New Roman" w:eastAsiaTheme="minorHAnsi" w:hAnsi="Times New Roman"/>
          <w:sz w:val="28"/>
          <w:szCs w:val="28"/>
        </w:rPr>
        <w:t>,</w:t>
      </w:r>
      <w:r w:rsidRPr="00744832">
        <w:rPr>
          <w:rFonts w:ascii="Times New Roman" w:eastAsiaTheme="minorHAnsi" w:hAnsi="Times New Roman"/>
          <w:sz w:val="28"/>
          <w:szCs w:val="28"/>
        </w:rPr>
        <w:t xml:space="preserve"> уплаченного КГН в 2022 году – 1</w:t>
      </w:r>
      <w:r w:rsidR="00623E26">
        <w:rPr>
          <w:rFonts w:ascii="Times New Roman" w:eastAsiaTheme="minorHAnsi" w:hAnsi="Times New Roman"/>
          <w:sz w:val="28"/>
          <w:szCs w:val="28"/>
        </w:rPr>
        <w:t> </w:t>
      </w:r>
      <w:r w:rsidRPr="00744832">
        <w:rPr>
          <w:rFonts w:ascii="Times New Roman" w:eastAsiaTheme="minorHAnsi" w:hAnsi="Times New Roman"/>
          <w:sz w:val="28"/>
          <w:szCs w:val="28"/>
        </w:rPr>
        <w:t>875,3 млн</w:t>
      </w:r>
      <w:r w:rsidR="00066CDE">
        <w:rPr>
          <w:rFonts w:ascii="Times New Roman" w:eastAsiaTheme="minorHAnsi" w:hAnsi="Times New Roman"/>
          <w:sz w:val="28"/>
          <w:szCs w:val="28"/>
        </w:rPr>
        <w:t>.</w:t>
      </w:r>
      <w:r w:rsidRPr="00744832">
        <w:rPr>
          <w:rFonts w:ascii="Times New Roman" w:eastAsiaTheme="minorHAnsi" w:hAnsi="Times New Roman"/>
          <w:sz w:val="28"/>
          <w:szCs w:val="28"/>
        </w:rPr>
        <w:t xml:space="preserve"> рублей. Прогноз поступления на 2023 – 2025 годы администратором дохода не представлен. Расчет произведен на основании ожидаемого поступления в текущем году и порядка распределения налога на прибыль, уплачиваемого бывшими участниками КГН на 2023 – 2025 годы между субъектами Российской Федерации:</w:t>
      </w:r>
    </w:p>
    <w:p w:rsidR="00744832" w:rsidRPr="00744832" w:rsidRDefault="00744832" w:rsidP="0074483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4832">
        <w:rPr>
          <w:rFonts w:ascii="Times New Roman" w:eastAsiaTheme="minorHAnsi" w:hAnsi="Times New Roman"/>
          <w:sz w:val="28"/>
          <w:szCs w:val="28"/>
        </w:rPr>
        <w:t>- среднегодовое поступление налога, уплаченного  КГН – 1</w:t>
      </w:r>
      <w:r w:rsidR="00623E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744832">
        <w:rPr>
          <w:rFonts w:ascii="Times New Roman" w:eastAsiaTheme="minorHAnsi" w:hAnsi="Times New Roman"/>
          <w:sz w:val="28"/>
          <w:szCs w:val="28"/>
        </w:rPr>
        <w:t>539,4 млн</w:t>
      </w:r>
      <w:r w:rsidR="00066CDE">
        <w:rPr>
          <w:rFonts w:ascii="Times New Roman" w:eastAsiaTheme="minorHAnsi" w:hAnsi="Times New Roman"/>
          <w:sz w:val="28"/>
          <w:szCs w:val="28"/>
        </w:rPr>
        <w:t>.</w:t>
      </w:r>
      <w:r w:rsidRPr="00744832">
        <w:rPr>
          <w:rFonts w:ascii="Times New Roman" w:eastAsiaTheme="minorHAnsi" w:hAnsi="Times New Roman"/>
          <w:sz w:val="28"/>
          <w:szCs w:val="28"/>
        </w:rPr>
        <w:t xml:space="preserve"> рулей;</w:t>
      </w:r>
    </w:p>
    <w:p w:rsidR="00744832" w:rsidRPr="00744832" w:rsidRDefault="00744832" w:rsidP="0074483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4832">
        <w:rPr>
          <w:rFonts w:ascii="Times New Roman" w:eastAsiaTheme="minorHAnsi" w:hAnsi="Times New Roman"/>
          <w:sz w:val="28"/>
          <w:szCs w:val="28"/>
        </w:rPr>
        <w:t>- прогноз на 2023 год – 1</w:t>
      </w:r>
      <w:r w:rsidR="00AF54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744832">
        <w:rPr>
          <w:rFonts w:ascii="Times New Roman" w:eastAsiaTheme="minorHAnsi" w:hAnsi="Times New Roman"/>
          <w:sz w:val="28"/>
          <w:szCs w:val="28"/>
        </w:rPr>
        <w:t>231,5 млн</w:t>
      </w:r>
      <w:r w:rsidR="00066CDE">
        <w:rPr>
          <w:rFonts w:ascii="Times New Roman" w:eastAsiaTheme="minorHAnsi" w:hAnsi="Times New Roman"/>
          <w:sz w:val="28"/>
          <w:szCs w:val="28"/>
        </w:rPr>
        <w:t>.</w:t>
      </w:r>
      <w:r w:rsidRPr="00744832">
        <w:rPr>
          <w:rFonts w:ascii="Times New Roman" w:eastAsiaTheme="minorHAnsi" w:hAnsi="Times New Roman"/>
          <w:sz w:val="28"/>
          <w:szCs w:val="28"/>
        </w:rPr>
        <w:t xml:space="preserve"> рублей; </w:t>
      </w:r>
    </w:p>
    <w:p w:rsidR="00744832" w:rsidRPr="00744832" w:rsidRDefault="00744832" w:rsidP="0074483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4832">
        <w:rPr>
          <w:rFonts w:ascii="Times New Roman" w:eastAsiaTheme="minorHAnsi" w:hAnsi="Times New Roman"/>
          <w:sz w:val="28"/>
          <w:szCs w:val="28"/>
        </w:rPr>
        <w:t>- прогноз на 2024 год – 923,6 млн</w:t>
      </w:r>
      <w:r w:rsidR="00066CDE">
        <w:rPr>
          <w:rFonts w:ascii="Times New Roman" w:eastAsiaTheme="minorHAnsi" w:hAnsi="Times New Roman"/>
          <w:sz w:val="28"/>
          <w:szCs w:val="28"/>
        </w:rPr>
        <w:t>.</w:t>
      </w:r>
      <w:r w:rsidRPr="00744832">
        <w:rPr>
          <w:rFonts w:ascii="Times New Roman" w:eastAsiaTheme="minorHAnsi" w:hAnsi="Times New Roman"/>
          <w:sz w:val="28"/>
          <w:szCs w:val="28"/>
        </w:rPr>
        <w:t xml:space="preserve"> рублей;</w:t>
      </w:r>
    </w:p>
    <w:p w:rsidR="00744832" w:rsidRPr="00744832" w:rsidRDefault="00744832" w:rsidP="0074483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4832">
        <w:rPr>
          <w:rFonts w:ascii="Times New Roman" w:eastAsiaTheme="minorHAnsi" w:hAnsi="Times New Roman"/>
          <w:sz w:val="28"/>
          <w:szCs w:val="28"/>
        </w:rPr>
        <w:t>- прогноз на 2025 год – 615,7 млн</w:t>
      </w:r>
      <w:r w:rsidR="00066CDE">
        <w:rPr>
          <w:rFonts w:ascii="Times New Roman" w:eastAsiaTheme="minorHAnsi" w:hAnsi="Times New Roman"/>
          <w:sz w:val="28"/>
          <w:szCs w:val="28"/>
        </w:rPr>
        <w:t xml:space="preserve">. </w:t>
      </w:r>
      <w:r w:rsidRPr="00744832">
        <w:rPr>
          <w:rFonts w:ascii="Times New Roman" w:eastAsiaTheme="minorHAnsi" w:hAnsi="Times New Roman"/>
          <w:sz w:val="28"/>
          <w:szCs w:val="28"/>
        </w:rPr>
        <w:t>рублей.</w:t>
      </w:r>
    </w:p>
    <w:p w:rsidR="00744832" w:rsidRPr="00744832" w:rsidRDefault="00744832" w:rsidP="00744832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44832">
        <w:rPr>
          <w:rFonts w:ascii="Times New Roman" w:eastAsiaTheme="minorHAnsi" w:hAnsi="Times New Roman"/>
          <w:sz w:val="28"/>
          <w:szCs w:val="28"/>
        </w:rPr>
        <w:t>Темп роста прибыли прибыльных организаций  Ярославской области  2023 году - 101,0%, в целом по Российской Федерации – 105,2%.</w:t>
      </w:r>
    </w:p>
    <w:p w:rsidR="00744832" w:rsidRPr="00744832" w:rsidRDefault="00744832" w:rsidP="0074483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4832">
        <w:rPr>
          <w:rFonts w:ascii="Times New Roman" w:eastAsiaTheme="minorHAnsi" w:hAnsi="Times New Roman"/>
          <w:sz w:val="28"/>
          <w:szCs w:val="28"/>
        </w:rPr>
        <w:t>Расчет поступления налога в 2023 году:</w:t>
      </w:r>
    </w:p>
    <w:p w:rsidR="00744832" w:rsidRPr="00744832" w:rsidRDefault="00744832" w:rsidP="0074483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4832">
        <w:rPr>
          <w:rFonts w:ascii="Times New Roman" w:eastAsiaTheme="minorHAnsi" w:hAnsi="Times New Roman"/>
          <w:sz w:val="28"/>
          <w:szCs w:val="28"/>
        </w:rPr>
        <w:t xml:space="preserve">9898,7 *101% + (15482,6 – 1875,3 + 1231,5)*105,2 = 25 608,1 млн. рублей, где: </w:t>
      </w:r>
    </w:p>
    <w:p w:rsidR="00744832" w:rsidRPr="00744832" w:rsidRDefault="00744832" w:rsidP="0074483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4832">
        <w:rPr>
          <w:rFonts w:ascii="Times New Roman" w:eastAsiaTheme="minorHAnsi" w:hAnsi="Times New Roman"/>
          <w:sz w:val="28"/>
          <w:szCs w:val="28"/>
        </w:rPr>
        <w:t>Прогноз поступления налога:</w:t>
      </w:r>
    </w:p>
    <w:p w:rsidR="00744832" w:rsidRPr="00744832" w:rsidRDefault="00744832" w:rsidP="0074483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4832">
        <w:rPr>
          <w:rFonts w:ascii="Times New Roman" w:eastAsiaTheme="minorHAnsi" w:hAnsi="Times New Roman"/>
          <w:sz w:val="28"/>
          <w:szCs w:val="28"/>
        </w:rPr>
        <w:t>- в 2024 году – 26 767,6 млн. рублей, темп роста прибыли прибыльных организаций Ярославской области – 105,8%</w:t>
      </w:r>
      <w:r w:rsidR="00EE19C0">
        <w:rPr>
          <w:rFonts w:ascii="Times New Roman" w:eastAsiaTheme="minorHAnsi" w:hAnsi="Times New Roman"/>
          <w:sz w:val="28"/>
          <w:szCs w:val="28"/>
        </w:rPr>
        <w:t>;</w:t>
      </w:r>
    </w:p>
    <w:p w:rsidR="00744832" w:rsidRPr="00744832" w:rsidRDefault="00744832" w:rsidP="0074483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4832">
        <w:rPr>
          <w:rFonts w:ascii="Times New Roman" w:eastAsiaTheme="minorHAnsi" w:hAnsi="Times New Roman"/>
          <w:sz w:val="28"/>
          <w:szCs w:val="28"/>
        </w:rPr>
        <w:t>- в 2025 году – 28 417,7 млн. рублей, темп роста прибыли прибыльных организаций Ярославской области 107,4%.</w:t>
      </w:r>
    </w:p>
    <w:p w:rsidR="00A82D21" w:rsidRPr="005123E7" w:rsidRDefault="00A82D21" w:rsidP="00A82D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</w:t>
      </w:r>
      <w:r w:rsidRPr="005123E7">
        <w:rPr>
          <w:rFonts w:ascii="Times New Roman" w:hAnsi="Times New Roman"/>
          <w:b/>
          <w:sz w:val="28"/>
          <w:szCs w:val="28"/>
        </w:rPr>
        <w:t xml:space="preserve"> на доходы физических лиц в областной бюджет </w:t>
      </w:r>
      <w:r w:rsidRPr="005123E7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5123E7">
        <w:rPr>
          <w:rFonts w:ascii="Times New Roman" w:hAnsi="Times New Roman"/>
          <w:sz w:val="28"/>
          <w:szCs w:val="28"/>
        </w:rPr>
        <w:t xml:space="preserve"> году</w:t>
      </w:r>
      <w:r w:rsidRPr="005123E7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7D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5 054,3</w:t>
      </w:r>
      <w:r w:rsidRPr="005123E7">
        <w:rPr>
          <w:rFonts w:ascii="Times New Roman" w:hAnsi="Times New Roman"/>
          <w:sz w:val="28"/>
          <w:szCs w:val="28"/>
        </w:rPr>
        <w:t xml:space="preserve"> млн</w:t>
      </w:r>
      <w:r w:rsidR="008151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3E7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5123E7">
        <w:rPr>
          <w:rFonts w:ascii="Times New Roman" w:hAnsi="Times New Roman"/>
          <w:sz w:val="28"/>
          <w:szCs w:val="28"/>
        </w:rPr>
        <w:t>.</w:t>
      </w:r>
    </w:p>
    <w:p w:rsidR="00A82D21" w:rsidRPr="00D87C3B" w:rsidRDefault="00A82D21" w:rsidP="00A82D21">
      <w:pPr>
        <w:pStyle w:val="ConsPlusNormal"/>
        <w:ind w:firstLine="709"/>
        <w:jc w:val="both"/>
        <w:rPr>
          <w:color w:val="4F81BD" w:themeColor="accent1"/>
        </w:rPr>
      </w:pPr>
      <w:r w:rsidRPr="005123E7">
        <w:t>Расчет произведен исходя из ожидаемого поступления налога в консолидированный бюджет области в 20</w:t>
      </w:r>
      <w:r>
        <w:t>22</w:t>
      </w:r>
      <w:r w:rsidRPr="005123E7">
        <w:t xml:space="preserve"> году </w:t>
      </w:r>
      <w:r w:rsidRPr="004D32BE">
        <w:t>– 31 9</w:t>
      </w:r>
      <w:r>
        <w:t>10</w:t>
      </w:r>
      <w:r w:rsidRPr="004D32BE">
        <w:t>,</w:t>
      </w:r>
      <w:r>
        <w:t>0</w:t>
      </w:r>
      <w:r>
        <w:rPr>
          <w:lang w:val="en-US"/>
        </w:rPr>
        <w:t> </w:t>
      </w:r>
      <w:r>
        <w:t>млн</w:t>
      </w:r>
      <w:r w:rsidR="008151D4">
        <w:t>.</w:t>
      </w:r>
      <w:r>
        <w:t xml:space="preserve"> рублей. </w:t>
      </w:r>
    </w:p>
    <w:p w:rsidR="00A82D21" w:rsidRPr="00F34FF2" w:rsidRDefault="00A82D21" w:rsidP="00A82D21">
      <w:pPr>
        <w:pStyle w:val="ConsPlusNormal"/>
        <w:ind w:firstLine="709"/>
        <w:jc w:val="both"/>
      </w:pPr>
      <w:r w:rsidRPr="005123E7">
        <w:t xml:space="preserve">В сумме ожидаемого поступления </w:t>
      </w:r>
      <w:r>
        <w:t>310</w:t>
      </w:r>
      <w:r w:rsidRPr="005123E7">
        <w:t xml:space="preserve"> млн</w:t>
      </w:r>
      <w:r w:rsidR="008151D4">
        <w:t>.</w:t>
      </w:r>
      <w:r w:rsidRPr="005123E7">
        <w:t xml:space="preserve"> руб</w:t>
      </w:r>
      <w:r>
        <w:t>лей</w:t>
      </w:r>
      <w:r w:rsidRPr="005123E7">
        <w:t xml:space="preserve"> составляют </w:t>
      </w:r>
      <w:r w:rsidRPr="005123E7">
        <w:rPr>
          <w:bCs/>
        </w:rPr>
        <w:t xml:space="preserve">фиксированные авансовые платежи с доходов, полученных физическими </w:t>
      </w:r>
      <w:r w:rsidRPr="005123E7">
        <w:rPr>
          <w:bCs/>
        </w:rPr>
        <w:lastRenderedPageBreak/>
        <w:t>лицами, являющимися иностранными гражданами, осуществляющими трудовую деят</w:t>
      </w:r>
      <w:r>
        <w:rPr>
          <w:bCs/>
        </w:rPr>
        <w:t>ельность на основании патента.</w:t>
      </w:r>
    </w:p>
    <w:p w:rsidR="00A82D21" w:rsidRDefault="00A82D21" w:rsidP="00A82D21">
      <w:pPr>
        <w:pStyle w:val="ConsPlusNormal"/>
        <w:ind w:firstLine="709"/>
        <w:jc w:val="both"/>
      </w:pPr>
      <w:r w:rsidRPr="005123E7">
        <w:t>В 202</w:t>
      </w:r>
      <w:r>
        <w:t>3</w:t>
      </w:r>
      <w:r w:rsidRPr="005123E7">
        <w:t xml:space="preserve"> году фонд начисленной заработной платы по полному кругу организаций составит </w:t>
      </w:r>
      <w:r>
        <w:t>243 128,1 млн</w:t>
      </w:r>
      <w:r w:rsidR="00E52FED">
        <w:t>.</w:t>
      </w:r>
      <w:r>
        <w:t xml:space="preserve"> рублей, рост к 2022 году </w:t>
      </w:r>
      <w:r w:rsidRPr="005123E7">
        <w:t xml:space="preserve">на </w:t>
      </w:r>
      <w:r>
        <w:t>11</w:t>
      </w:r>
      <w:r w:rsidRPr="005123E7">
        <w:t>,</w:t>
      </w:r>
      <w:r>
        <w:t>9</w:t>
      </w:r>
      <w:r w:rsidRPr="005123E7">
        <w:t>%.</w:t>
      </w:r>
    </w:p>
    <w:p w:rsidR="00A82D21" w:rsidRPr="005123E7" w:rsidRDefault="00A82D21" w:rsidP="00A82D21">
      <w:pPr>
        <w:pStyle w:val="ConsPlusNormal"/>
        <w:ind w:firstLine="709"/>
        <w:jc w:val="both"/>
      </w:pPr>
      <w:r w:rsidRPr="005123E7">
        <w:t>Расчет поступления налога в 202</w:t>
      </w:r>
      <w:r>
        <w:t>2</w:t>
      </w:r>
      <w:r w:rsidRPr="005123E7">
        <w:t xml:space="preserve"> году: </w:t>
      </w:r>
    </w:p>
    <w:p w:rsidR="00A82D21" w:rsidRPr="008F3FF7" w:rsidRDefault="00A82D21" w:rsidP="00A82D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3FF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31</w:t>
      </w:r>
      <w:r w:rsidRPr="008F3F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910</w:t>
      </w:r>
      <w:r w:rsidRPr="008F3F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8F3FF7">
        <w:rPr>
          <w:rFonts w:ascii="Times New Roman" w:hAnsi="Times New Roman"/>
          <w:sz w:val="28"/>
          <w:szCs w:val="28"/>
          <w:lang w:val="en-US"/>
        </w:rPr>
        <w:t> </w:t>
      </w:r>
      <w:r w:rsidRPr="008F3FF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310</w:t>
      </w:r>
      <w:r w:rsidRPr="008F3FF7">
        <w:rPr>
          <w:rFonts w:ascii="Times New Roman" w:hAnsi="Times New Roman"/>
          <w:sz w:val="28"/>
          <w:szCs w:val="28"/>
        </w:rPr>
        <w:t xml:space="preserve">) * 70% </w:t>
      </w:r>
      <w:r>
        <w:rPr>
          <w:rFonts w:ascii="Times New Roman" w:hAnsi="Times New Roman"/>
          <w:sz w:val="28"/>
          <w:szCs w:val="28"/>
        </w:rPr>
        <w:t>*111,9%</w:t>
      </w:r>
      <w:r w:rsidRPr="008F3FF7">
        <w:rPr>
          <w:rFonts w:ascii="Times New Roman" w:hAnsi="Times New Roman"/>
          <w:sz w:val="28"/>
          <w:szCs w:val="28"/>
        </w:rPr>
        <w:t>+ (</w:t>
      </w:r>
      <w:r>
        <w:rPr>
          <w:rFonts w:ascii="Times New Roman" w:hAnsi="Times New Roman"/>
          <w:sz w:val="28"/>
          <w:szCs w:val="28"/>
        </w:rPr>
        <w:t>310</w:t>
      </w:r>
      <w:r w:rsidRPr="008F3FF7">
        <w:rPr>
          <w:rFonts w:ascii="Times New Roman" w:hAnsi="Times New Roman"/>
          <w:sz w:val="28"/>
          <w:szCs w:val="28"/>
        </w:rPr>
        <w:t>*85%)*1</w:t>
      </w:r>
      <w:r>
        <w:rPr>
          <w:rFonts w:ascii="Times New Roman" w:hAnsi="Times New Roman"/>
          <w:sz w:val="28"/>
          <w:szCs w:val="28"/>
        </w:rPr>
        <w:t>14,6</w:t>
      </w:r>
      <w:r w:rsidRPr="008F3FF7">
        <w:rPr>
          <w:rFonts w:ascii="Times New Roman" w:hAnsi="Times New Roman"/>
          <w:sz w:val="28"/>
          <w:szCs w:val="28"/>
        </w:rPr>
        <w:t xml:space="preserve">%  = </w:t>
      </w:r>
      <w:r>
        <w:rPr>
          <w:rFonts w:ascii="Times New Roman" w:hAnsi="Times New Roman"/>
          <w:sz w:val="28"/>
          <w:szCs w:val="28"/>
        </w:rPr>
        <w:t>25</w:t>
      </w:r>
      <w:r w:rsidRPr="008F3FF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054</w:t>
      </w:r>
      <w:r w:rsidRPr="008F3F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8F3FF7">
        <w:rPr>
          <w:rFonts w:ascii="Times New Roman" w:hAnsi="Times New Roman"/>
          <w:sz w:val="28"/>
          <w:szCs w:val="28"/>
        </w:rPr>
        <w:t xml:space="preserve"> млн</w:t>
      </w:r>
      <w:r w:rsidR="00E52F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FF7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8F3FF7">
        <w:rPr>
          <w:rFonts w:ascii="Times New Roman" w:hAnsi="Times New Roman"/>
          <w:sz w:val="28"/>
          <w:szCs w:val="28"/>
        </w:rPr>
        <w:t>;</w:t>
      </w:r>
    </w:p>
    <w:p w:rsidR="00A82D21" w:rsidRPr="005123E7" w:rsidRDefault="00A82D21" w:rsidP="00A82D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3E7">
        <w:rPr>
          <w:rFonts w:ascii="Times New Roman" w:hAnsi="Times New Roman"/>
          <w:sz w:val="28"/>
          <w:szCs w:val="28"/>
        </w:rPr>
        <w:t>где:</w:t>
      </w:r>
    </w:p>
    <w:p w:rsidR="00A82D21" w:rsidRDefault="00A82D21" w:rsidP="00A82D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58C2">
        <w:rPr>
          <w:rFonts w:ascii="Times New Roman" w:hAnsi="Times New Roman"/>
          <w:sz w:val="28"/>
          <w:szCs w:val="28"/>
        </w:rPr>
        <w:t>-</w:t>
      </w:r>
      <w:r w:rsidRPr="00D358C2">
        <w:rPr>
          <w:rFonts w:ascii="Times New Roman" w:hAnsi="Times New Roman"/>
          <w:sz w:val="28"/>
          <w:szCs w:val="28"/>
          <w:lang w:val="en-US"/>
        </w:rPr>
        <w:t> </w:t>
      </w:r>
      <w:r w:rsidRPr="00D358C2">
        <w:rPr>
          <w:rFonts w:ascii="Times New Roman" w:hAnsi="Times New Roman"/>
          <w:sz w:val="28"/>
          <w:szCs w:val="28"/>
        </w:rPr>
        <w:t>70% и 85% – норматив зачисления налога в областной бюджет</w:t>
      </w:r>
      <w:r>
        <w:rPr>
          <w:rFonts w:ascii="Times New Roman" w:hAnsi="Times New Roman"/>
          <w:sz w:val="28"/>
          <w:szCs w:val="28"/>
        </w:rPr>
        <w:t>;</w:t>
      </w:r>
    </w:p>
    <w:p w:rsidR="00A82D21" w:rsidRPr="00806730" w:rsidRDefault="00A82D21" w:rsidP="00A82D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- 114,6% –  темп роста авансовых платежей с доходов иностранных  граждан, работающих по патентам. Соответствует темпу роста коэффициента-дефлятора, установленного Минэкономразвития РФ на 2023 год (проект приказа).</w:t>
      </w:r>
    </w:p>
    <w:p w:rsidR="00A82D21" w:rsidRPr="00D358C2" w:rsidRDefault="00A82D21" w:rsidP="00A82D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58C2">
        <w:rPr>
          <w:rFonts w:ascii="Times New Roman" w:hAnsi="Times New Roman"/>
          <w:sz w:val="28"/>
          <w:szCs w:val="28"/>
        </w:rPr>
        <w:t>Прогноз поступления налога:</w:t>
      </w:r>
    </w:p>
    <w:p w:rsidR="00A82D21" w:rsidRPr="00D358C2" w:rsidRDefault="00A82D21" w:rsidP="00A82D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58C2">
        <w:rPr>
          <w:rFonts w:ascii="Times New Roman" w:hAnsi="Times New Roman"/>
          <w:sz w:val="28"/>
          <w:szCs w:val="28"/>
        </w:rPr>
        <w:t>- в 202</w:t>
      </w:r>
      <w:r>
        <w:rPr>
          <w:rFonts w:ascii="Times New Roman" w:hAnsi="Times New Roman"/>
          <w:sz w:val="28"/>
          <w:szCs w:val="28"/>
        </w:rPr>
        <w:t>4</w:t>
      </w:r>
      <w:r w:rsidRPr="00D358C2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28</w:t>
      </w:r>
      <w:r w:rsidRPr="00D358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236</w:t>
      </w:r>
      <w:r w:rsidRPr="00D358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D358C2">
        <w:rPr>
          <w:rFonts w:ascii="Times New Roman" w:hAnsi="Times New Roman"/>
          <w:sz w:val="28"/>
          <w:szCs w:val="28"/>
        </w:rPr>
        <w:t xml:space="preserve"> млн</w:t>
      </w:r>
      <w:r w:rsidR="00E52FED">
        <w:rPr>
          <w:rFonts w:ascii="Times New Roman" w:hAnsi="Times New Roman"/>
          <w:sz w:val="28"/>
          <w:szCs w:val="28"/>
        </w:rPr>
        <w:t>.</w:t>
      </w:r>
      <w:r w:rsidRPr="00D358C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D358C2">
        <w:rPr>
          <w:rFonts w:ascii="Times New Roman" w:hAnsi="Times New Roman"/>
          <w:sz w:val="28"/>
          <w:szCs w:val="28"/>
        </w:rPr>
        <w:t>, при темпе роста фонда начисленной заработной платы</w:t>
      </w:r>
      <w:r>
        <w:rPr>
          <w:rFonts w:ascii="Times New Roman" w:hAnsi="Times New Roman"/>
          <w:sz w:val="28"/>
          <w:szCs w:val="28"/>
        </w:rPr>
        <w:t xml:space="preserve"> по полному кругу организаций 112,7</w:t>
      </w:r>
      <w:r w:rsidRPr="00D358C2">
        <w:rPr>
          <w:rFonts w:ascii="Times New Roman" w:hAnsi="Times New Roman"/>
          <w:sz w:val="28"/>
          <w:szCs w:val="28"/>
        </w:rPr>
        <w:t xml:space="preserve">%; </w:t>
      </w:r>
    </w:p>
    <w:p w:rsidR="00A82D21" w:rsidRPr="00756E19" w:rsidRDefault="00A82D21" w:rsidP="00A82D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58C2">
        <w:rPr>
          <w:rFonts w:ascii="Times New Roman" w:hAnsi="Times New Roman"/>
          <w:sz w:val="28"/>
          <w:szCs w:val="28"/>
        </w:rPr>
        <w:t>- в 202</w:t>
      </w:r>
      <w:r>
        <w:rPr>
          <w:rFonts w:ascii="Times New Roman" w:hAnsi="Times New Roman"/>
          <w:sz w:val="28"/>
          <w:szCs w:val="28"/>
        </w:rPr>
        <w:t>5</w:t>
      </w:r>
      <w:r w:rsidRPr="00D358C2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31 511</w:t>
      </w:r>
      <w:r w:rsidRPr="00D358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D358C2">
        <w:rPr>
          <w:rFonts w:ascii="Times New Roman" w:hAnsi="Times New Roman"/>
          <w:sz w:val="28"/>
          <w:szCs w:val="28"/>
        </w:rPr>
        <w:t xml:space="preserve"> млн</w:t>
      </w:r>
      <w:r w:rsidR="00E52FED">
        <w:rPr>
          <w:rFonts w:ascii="Times New Roman" w:hAnsi="Times New Roman"/>
          <w:sz w:val="28"/>
          <w:szCs w:val="28"/>
        </w:rPr>
        <w:t>.</w:t>
      </w:r>
      <w:r w:rsidRPr="00D358C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D358C2">
        <w:rPr>
          <w:rFonts w:ascii="Times New Roman" w:hAnsi="Times New Roman"/>
          <w:sz w:val="28"/>
          <w:szCs w:val="28"/>
        </w:rPr>
        <w:t>, при темпе роста фонда начисленной заработной платы по полному кругу организаций 1</w:t>
      </w:r>
      <w:r>
        <w:rPr>
          <w:rFonts w:ascii="Times New Roman" w:hAnsi="Times New Roman"/>
          <w:sz w:val="28"/>
          <w:szCs w:val="28"/>
        </w:rPr>
        <w:t>11</w:t>
      </w:r>
      <w:r w:rsidRPr="00D358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D358C2">
        <w:rPr>
          <w:rFonts w:ascii="Times New Roman" w:hAnsi="Times New Roman"/>
          <w:sz w:val="28"/>
          <w:szCs w:val="28"/>
        </w:rPr>
        <w:t>%.</w:t>
      </w:r>
    </w:p>
    <w:p w:rsidR="00367741" w:rsidRPr="00921B50" w:rsidRDefault="00367741" w:rsidP="0036774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21B50">
        <w:rPr>
          <w:rFonts w:ascii="Times New Roman" w:eastAsiaTheme="minorHAnsi" w:hAnsi="Times New Roman"/>
          <w:sz w:val="28"/>
          <w:szCs w:val="28"/>
        </w:rPr>
        <w:t xml:space="preserve">Прогноз поступления </w:t>
      </w:r>
      <w:r w:rsidRPr="00921B50">
        <w:rPr>
          <w:rFonts w:ascii="Times New Roman" w:eastAsiaTheme="minorHAnsi" w:hAnsi="Times New Roman"/>
          <w:b/>
          <w:sz w:val="28"/>
          <w:szCs w:val="28"/>
        </w:rPr>
        <w:t>акцизов</w:t>
      </w:r>
      <w:r w:rsidRPr="00921B50">
        <w:rPr>
          <w:rFonts w:ascii="Times New Roman" w:eastAsiaTheme="minorHAnsi" w:hAnsi="Times New Roman"/>
          <w:sz w:val="28"/>
          <w:szCs w:val="28"/>
        </w:rPr>
        <w:t>:</w:t>
      </w:r>
    </w:p>
    <w:p w:rsidR="00026F08" w:rsidRDefault="00163452" w:rsidP="0036774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2023</w:t>
      </w:r>
      <w:r w:rsidR="00367741" w:rsidRPr="00921B50">
        <w:rPr>
          <w:rFonts w:ascii="Times New Roman" w:eastAsiaTheme="minorHAnsi" w:hAnsi="Times New Roman"/>
          <w:sz w:val="28"/>
          <w:szCs w:val="28"/>
        </w:rPr>
        <w:t xml:space="preserve"> году </w:t>
      </w:r>
      <w:r w:rsidR="00367741">
        <w:rPr>
          <w:rFonts w:ascii="Times New Roman" w:eastAsiaTheme="minorHAnsi" w:hAnsi="Times New Roman"/>
          <w:sz w:val="28"/>
          <w:szCs w:val="28"/>
        </w:rPr>
        <w:t xml:space="preserve">– </w:t>
      </w:r>
      <w:r w:rsidR="00185114">
        <w:rPr>
          <w:rFonts w:ascii="Times New Roman" w:eastAsiaTheme="minorHAnsi" w:hAnsi="Times New Roman"/>
          <w:sz w:val="28"/>
          <w:szCs w:val="28"/>
        </w:rPr>
        <w:t>16</w:t>
      </w:r>
      <w:r w:rsidR="00E96EC4">
        <w:rPr>
          <w:rFonts w:ascii="Times New Roman" w:eastAsiaTheme="minorHAnsi" w:hAnsi="Times New Roman"/>
          <w:sz w:val="28"/>
          <w:szCs w:val="28"/>
        </w:rPr>
        <w:t> 791,8</w:t>
      </w:r>
      <w:r w:rsidR="008646EA">
        <w:rPr>
          <w:rFonts w:ascii="Times New Roman" w:eastAsiaTheme="minorHAnsi" w:hAnsi="Times New Roman"/>
          <w:sz w:val="28"/>
          <w:szCs w:val="28"/>
        </w:rPr>
        <w:t xml:space="preserve"> млн</w:t>
      </w:r>
      <w:r w:rsidR="00E52FED">
        <w:rPr>
          <w:rFonts w:ascii="Times New Roman" w:eastAsiaTheme="minorHAnsi" w:hAnsi="Times New Roman"/>
          <w:sz w:val="28"/>
          <w:szCs w:val="28"/>
        </w:rPr>
        <w:t>.</w:t>
      </w:r>
      <w:r w:rsidR="00BA2F12">
        <w:rPr>
          <w:rFonts w:ascii="Times New Roman" w:eastAsiaTheme="minorHAnsi" w:hAnsi="Times New Roman"/>
          <w:sz w:val="28"/>
          <w:szCs w:val="28"/>
        </w:rPr>
        <w:t xml:space="preserve"> </w:t>
      </w:r>
      <w:r w:rsidR="009D6DFC">
        <w:rPr>
          <w:rFonts w:ascii="Times New Roman" w:eastAsiaTheme="minorHAnsi" w:hAnsi="Times New Roman"/>
          <w:sz w:val="28"/>
          <w:szCs w:val="28"/>
        </w:rPr>
        <w:t>руб</w:t>
      </w:r>
      <w:r w:rsidR="00F115B6">
        <w:rPr>
          <w:rFonts w:ascii="Times New Roman" w:eastAsiaTheme="minorHAnsi" w:hAnsi="Times New Roman"/>
          <w:sz w:val="28"/>
          <w:szCs w:val="28"/>
        </w:rPr>
        <w:t>лей</w:t>
      </w:r>
      <w:r w:rsidR="00026F08">
        <w:rPr>
          <w:rFonts w:ascii="Times New Roman" w:eastAsiaTheme="minorHAnsi" w:hAnsi="Times New Roman"/>
          <w:sz w:val="28"/>
          <w:szCs w:val="28"/>
        </w:rPr>
        <w:t>;</w:t>
      </w:r>
      <w:r w:rsidR="0018511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26F08" w:rsidRDefault="00163452" w:rsidP="0036774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2024</w:t>
      </w:r>
      <w:r w:rsidR="00367741">
        <w:rPr>
          <w:rFonts w:ascii="Times New Roman" w:eastAsiaTheme="minorHAnsi" w:hAnsi="Times New Roman"/>
          <w:sz w:val="28"/>
          <w:szCs w:val="28"/>
        </w:rPr>
        <w:t xml:space="preserve"> году – </w:t>
      </w:r>
      <w:r w:rsidR="00185114">
        <w:rPr>
          <w:rFonts w:ascii="Times New Roman" w:eastAsiaTheme="minorHAnsi" w:hAnsi="Times New Roman"/>
          <w:sz w:val="28"/>
          <w:szCs w:val="28"/>
        </w:rPr>
        <w:t>17</w:t>
      </w:r>
      <w:r w:rsidR="00E96EC4">
        <w:rPr>
          <w:rFonts w:ascii="Times New Roman" w:eastAsiaTheme="minorHAnsi" w:hAnsi="Times New Roman"/>
          <w:sz w:val="28"/>
          <w:szCs w:val="28"/>
        </w:rPr>
        <w:t> 734,0</w:t>
      </w:r>
      <w:r w:rsidR="008646EA">
        <w:rPr>
          <w:rFonts w:ascii="Times New Roman" w:eastAsiaTheme="minorHAnsi" w:hAnsi="Times New Roman"/>
          <w:sz w:val="28"/>
          <w:szCs w:val="28"/>
        </w:rPr>
        <w:t xml:space="preserve"> млн</w:t>
      </w:r>
      <w:r w:rsidR="00E52FED">
        <w:rPr>
          <w:rFonts w:ascii="Times New Roman" w:eastAsiaTheme="minorHAnsi" w:hAnsi="Times New Roman"/>
          <w:sz w:val="28"/>
          <w:szCs w:val="28"/>
        </w:rPr>
        <w:t>.</w:t>
      </w:r>
      <w:r w:rsidR="00BA2F12">
        <w:rPr>
          <w:rFonts w:ascii="Times New Roman" w:eastAsiaTheme="minorHAnsi" w:hAnsi="Times New Roman"/>
          <w:sz w:val="28"/>
          <w:szCs w:val="28"/>
        </w:rPr>
        <w:t xml:space="preserve"> </w:t>
      </w:r>
      <w:r w:rsidR="00F115B6">
        <w:rPr>
          <w:rFonts w:ascii="Times New Roman" w:eastAsiaTheme="minorHAnsi" w:hAnsi="Times New Roman"/>
          <w:sz w:val="28"/>
          <w:szCs w:val="28"/>
        </w:rPr>
        <w:t>рублей</w:t>
      </w:r>
      <w:r w:rsidR="00026F08">
        <w:rPr>
          <w:rFonts w:ascii="Times New Roman" w:eastAsiaTheme="minorHAnsi" w:hAnsi="Times New Roman"/>
          <w:sz w:val="28"/>
          <w:szCs w:val="28"/>
        </w:rPr>
        <w:t>;</w:t>
      </w:r>
      <w:r w:rsidR="0018511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67741" w:rsidRPr="00921B50" w:rsidRDefault="00163452" w:rsidP="0036774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2025</w:t>
      </w:r>
      <w:r w:rsidR="00367741" w:rsidRPr="00921B50">
        <w:rPr>
          <w:rFonts w:ascii="Times New Roman" w:eastAsiaTheme="minorHAnsi" w:hAnsi="Times New Roman"/>
          <w:sz w:val="28"/>
          <w:szCs w:val="28"/>
        </w:rPr>
        <w:t xml:space="preserve"> году</w:t>
      </w:r>
      <w:r w:rsidR="00367741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185114">
        <w:rPr>
          <w:rFonts w:ascii="Times New Roman" w:eastAsiaTheme="minorHAnsi" w:hAnsi="Times New Roman"/>
          <w:sz w:val="28"/>
          <w:szCs w:val="28"/>
        </w:rPr>
        <w:t>17</w:t>
      </w:r>
      <w:r w:rsidR="00E96EC4">
        <w:rPr>
          <w:rFonts w:ascii="Times New Roman" w:eastAsiaTheme="minorHAnsi" w:hAnsi="Times New Roman"/>
          <w:sz w:val="28"/>
          <w:szCs w:val="28"/>
        </w:rPr>
        <w:t> 739,9</w:t>
      </w:r>
      <w:r w:rsidR="008646EA">
        <w:rPr>
          <w:rFonts w:ascii="Times New Roman" w:eastAsiaTheme="minorHAnsi" w:hAnsi="Times New Roman"/>
          <w:sz w:val="28"/>
          <w:szCs w:val="28"/>
        </w:rPr>
        <w:t xml:space="preserve"> млн</w:t>
      </w:r>
      <w:r w:rsidR="00E52FED">
        <w:rPr>
          <w:rFonts w:ascii="Times New Roman" w:eastAsiaTheme="minorHAnsi" w:hAnsi="Times New Roman"/>
          <w:sz w:val="28"/>
          <w:szCs w:val="28"/>
        </w:rPr>
        <w:t>.</w:t>
      </w:r>
      <w:r w:rsidR="00BA2F12">
        <w:rPr>
          <w:rFonts w:ascii="Times New Roman" w:eastAsiaTheme="minorHAnsi" w:hAnsi="Times New Roman"/>
          <w:sz w:val="28"/>
          <w:szCs w:val="28"/>
        </w:rPr>
        <w:t xml:space="preserve"> </w:t>
      </w:r>
      <w:r w:rsidR="00F115B6">
        <w:rPr>
          <w:rFonts w:ascii="Times New Roman" w:eastAsiaTheme="minorHAnsi" w:hAnsi="Times New Roman"/>
          <w:sz w:val="28"/>
          <w:szCs w:val="28"/>
        </w:rPr>
        <w:t>рублей</w:t>
      </w:r>
      <w:r w:rsidR="009D6DFC">
        <w:rPr>
          <w:rFonts w:ascii="Times New Roman" w:eastAsiaTheme="minorHAnsi" w:hAnsi="Times New Roman"/>
          <w:sz w:val="28"/>
          <w:szCs w:val="28"/>
        </w:rPr>
        <w:t>.</w:t>
      </w:r>
    </w:p>
    <w:p w:rsidR="00367741" w:rsidRPr="00921B50" w:rsidRDefault="00367741" w:rsidP="0036774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21B50">
        <w:rPr>
          <w:rFonts w:ascii="Times New Roman" w:eastAsiaTheme="minorHAnsi" w:hAnsi="Times New Roman"/>
          <w:sz w:val="28"/>
          <w:szCs w:val="28"/>
        </w:rPr>
        <w:t xml:space="preserve"> По </w:t>
      </w:r>
      <w:r w:rsidR="009D6DFC">
        <w:rPr>
          <w:rFonts w:ascii="Times New Roman" w:eastAsiaTheme="minorHAnsi" w:hAnsi="Times New Roman"/>
          <w:sz w:val="28"/>
          <w:szCs w:val="28"/>
        </w:rPr>
        <w:t xml:space="preserve">основным </w:t>
      </w:r>
      <w:r w:rsidRPr="00921B50">
        <w:rPr>
          <w:rFonts w:ascii="Times New Roman" w:eastAsiaTheme="minorHAnsi" w:hAnsi="Times New Roman"/>
          <w:sz w:val="28"/>
          <w:szCs w:val="28"/>
        </w:rPr>
        <w:t xml:space="preserve">видам подакцизной продукции прогноз следующий. </w:t>
      </w:r>
    </w:p>
    <w:p w:rsidR="00367741" w:rsidRDefault="00367741" w:rsidP="0036774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Акциз</w:t>
      </w:r>
      <w:r w:rsidRPr="00921B50">
        <w:rPr>
          <w:rFonts w:ascii="Times New Roman" w:eastAsiaTheme="minorHAnsi" w:hAnsi="Times New Roman"/>
          <w:b/>
          <w:sz w:val="28"/>
          <w:szCs w:val="28"/>
        </w:rPr>
        <w:t xml:space="preserve"> на пиво</w:t>
      </w:r>
      <w:r w:rsidR="00163452">
        <w:rPr>
          <w:rFonts w:ascii="Times New Roman" w:eastAsiaTheme="minorHAnsi" w:hAnsi="Times New Roman"/>
          <w:sz w:val="28"/>
          <w:szCs w:val="28"/>
        </w:rPr>
        <w:t xml:space="preserve"> в 2023 году – 7</w:t>
      </w:r>
      <w:r w:rsidR="00F62109">
        <w:rPr>
          <w:rFonts w:ascii="Times New Roman" w:eastAsiaTheme="minorHAnsi" w:hAnsi="Times New Roman"/>
          <w:sz w:val="28"/>
          <w:szCs w:val="28"/>
        </w:rPr>
        <w:t xml:space="preserve"> </w:t>
      </w:r>
      <w:r w:rsidR="00163452">
        <w:rPr>
          <w:rFonts w:ascii="Times New Roman" w:eastAsiaTheme="minorHAnsi" w:hAnsi="Times New Roman"/>
          <w:sz w:val="28"/>
          <w:szCs w:val="28"/>
        </w:rPr>
        <w:t>933,3</w:t>
      </w:r>
      <w:r w:rsidR="008646EA">
        <w:rPr>
          <w:rFonts w:ascii="Times New Roman" w:eastAsiaTheme="minorHAnsi" w:hAnsi="Times New Roman"/>
          <w:sz w:val="28"/>
          <w:szCs w:val="28"/>
        </w:rPr>
        <w:t xml:space="preserve"> млн</w:t>
      </w:r>
      <w:r w:rsidR="00E52FED">
        <w:rPr>
          <w:rFonts w:ascii="Times New Roman" w:eastAsiaTheme="minorHAnsi" w:hAnsi="Times New Roman"/>
          <w:sz w:val="28"/>
          <w:szCs w:val="28"/>
        </w:rPr>
        <w:t>.</w:t>
      </w:r>
      <w:r w:rsidRPr="00921B50">
        <w:rPr>
          <w:rFonts w:ascii="Times New Roman" w:eastAsiaTheme="minorHAnsi" w:hAnsi="Times New Roman"/>
          <w:sz w:val="28"/>
          <w:szCs w:val="28"/>
        </w:rPr>
        <w:t xml:space="preserve"> руб</w:t>
      </w:r>
      <w:r>
        <w:rPr>
          <w:rFonts w:ascii="Times New Roman" w:eastAsiaTheme="minorHAnsi" w:hAnsi="Times New Roman"/>
          <w:sz w:val="28"/>
          <w:szCs w:val="28"/>
        </w:rPr>
        <w:t>лей</w:t>
      </w:r>
      <w:r w:rsidRPr="00921B50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67741" w:rsidRDefault="00367741" w:rsidP="0036774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21B50">
        <w:rPr>
          <w:rFonts w:ascii="Times New Roman" w:eastAsiaTheme="minorHAnsi" w:hAnsi="Times New Roman"/>
          <w:sz w:val="28"/>
          <w:szCs w:val="28"/>
        </w:rPr>
        <w:t>Расчет произведен исходя из прогнозируемого объема реализации пива, произведенного на территории области,</w:t>
      </w:r>
      <w:r w:rsidR="00163452">
        <w:rPr>
          <w:rFonts w:ascii="Times New Roman" w:eastAsiaTheme="minorHAnsi" w:hAnsi="Times New Roman"/>
          <w:sz w:val="28"/>
          <w:szCs w:val="28"/>
        </w:rPr>
        <w:t>– 320</w:t>
      </w:r>
      <w:r w:rsidR="008646EA">
        <w:rPr>
          <w:rFonts w:ascii="Times New Roman" w:eastAsiaTheme="minorHAnsi" w:hAnsi="Times New Roman"/>
          <w:sz w:val="28"/>
          <w:szCs w:val="28"/>
        </w:rPr>
        <w:t xml:space="preserve"> млн</w:t>
      </w:r>
      <w:r w:rsidR="009C26B9">
        <w:rPr>
          <w:rFonts w:ascii="Times New Roman" w:eastAsiaTheme="minorHAnsi" w:hAnsi="Times New Roman"/>
          <w:sz w:val="28"/>
          <w:szCs w:val="28"/>
        </w:rPr>
        <w:t>.</w:t>
      </w:r>
      <w:r w:rsidRPr="00921B50">
        <w:rPr>
          <w:rFonts w:ascii="Times New Roman" w:eastAsiaTheme="minorHAnsi" w:hAnsi="Times New Roman"/>
          <w:sz w:val="28"/>
          <w:szCs w:val="28"/>
        </w:rPr>
        <w:t xml:space="preserve"> л</w:t>
      </w:r>
      <w:r w:rsidR="00163452">
        <w:rPr>
          <w:rFonts w:ascii="Times New Roman" w:eastAsiaTheme="minorHAnsi" w:hAnsi="Times New Roman"/>
          <w:sz w:val="28"/>
          <w:szCs w:val="28"/>
        </w:rPr>
        <w:t>итров и ставки акциза на пиво 25</w:t>
      </w:r>
      <w:r w:rsidR="00594471">
        <w:rPr>
          <w:rFonts w:ascii="Times New Roman" w:eastAsiaTheme="minorHAnsi" w:hAnsi="Times New Roman"/>
          <w:sz w:val="28"/>
          <w:szCs w:val="28"/>
        </w:rPr>
        <w:t xml:space="preserve"> рублей</w:t>
      </w:r>
      <w:r w:rsidR="00C07F19">
        <w:rPr>
          <w:rFonts w:ascii="Times New Roman" w:eastAsiaTheme="minorHAnsi" w:hAnsi="Times New Roman"/>
          <w:sz w:val="28"/>
          <w:szCs w:val="28"/>
        </w:rPr>
        <w:t xml:space="preserve"> за литр, с учетом переходящего платежа.</w:t>
      </w:r>
    </w:p>
    <w:p w:rsidR="00367741" w:rsidRPr="00921B50" w:rsidRDefault="00367741" w:rsidP="0036774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21B50">
        <w:rPr>
          <w:rFonts w:ascii="Times New Roman" w:eastAsiaTheme="minorHAnsi" w:hAnsi="Times New Roman"/>
          <w:sz w:val="28"/>
          <w:szCs w:val="28"/>
        </w:rPr>
        <w:t>Прогноз поступления акциза:</w:t>
      </w:r>
    </w:p>
    <w:p w:rsidR="00367741" w:rsidRPr="00921B50" w:rsidRDefault="00367741" w:rsidP="0036774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21B50">
        <w:rPr>
          <w:rFonts w:ascii="Times New Roman" w:eastAsiaTheme="minorHAnsi" w:hAnsi="Times New Roman"/>
          <w:sz w:val="28"/>
          <w:szCs w:val="28"/>
        </w:rPr>
        <w:t>- в 202</w:t>
      </w:r>
      <w:r w:rsidR="00163452">
        <w:rPr>
          <w:rFonts w:ascii="Times New Roman" w:eastAsiaTheme="minorHAnsi" w:hAnsi="Times New Roman"/>
          <w:sz w:val="28"/>
          <w:szCs w:val="28"/>
        </w:rPr>
        <w:t>4 году – 8</w:t>
      </w:r>
      <w:r w:rsidR="009C26B9">
        <w:rPr>
          <w:rFonts w:ascii="Times New Roman" w:eastAsiaTheme="minorHAnsi" w:hAnsi="Times New Roman"/>
          <w:sz w:val="28"/>
          <w:szCs w:val="28"/>
        </w:rPr>
        <w:t xml:space="preserve"> </w:t>
      </w:r>
      <w:r w:rsidR="00163452">
        <w:rPr>
          <w:rFonts w:ascii="Times New Roman" w:eastAsiaTheme="minorHAnsi" w:hAnsi="Times New Roman"/>
          <w:sz w:val="28"/>
          <w:szCs w:val="28"/>
        </w:rPr>
        <w:t>251,7</w:t>
      </w:r>
      <w:r w:rsidR="008646EA">
        <w:rPr>
          <w:rFonts w:ascii="Times New Roman" w:eastAsiaTheme="minorHAnsi" w:hAnsi="Times New Roman"/>
          <w:sz w:val="28"/>
          <w:szCs w:val="28"/>
        </w:rPr>
        <w:t xml:space="preserve"> млн</w:t>
      </w:r>
      <w:r w:rsidR="00E52FED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рублей</w:t>
      </w:r>
      <w:r w:rsidR="00163452">
        <w:rPr>
          <w:rFonts w:ascii="Times New Roman" w:eastAsiaTheme="minorHAnsi" w:hAnsi="Times New Roman"/>
          <w:sz w:val="28"/>
          <w:szCs w:val="28"/>
        </w:rPr>
        <w:t>, ставка 26</w:t>
      </w:r>
      <w:r w:rsidRPr="00921B50">
        <w:rPr>
          <w:rFonts w:ascii="Times New Roman" w:eastAsiaTheme="minorHAnsi" w:hAnsi="Times New Roman"/>
          <w:sz w:val="28"/>
          <w:szCs w:val="28"/>
        </w:rPr>
        <w:t xml:space="preserve"> руб. за литр;</w:t>
      </w:r>
    </w:p>
    <w:p w:rsidR="00367741" w:rsidRPr="00921B50" w:rsidRDefault="00163452" w:rsidP="0036774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2025 году – 8</w:t>
      </w:r>
      <w:r w:rsidR="009C26B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581,8</w:t>
      </w:r>
      <w:r w:rsidR="008646EA">
        <w:rPr>
          <w:rFonts w:ascii="Times New Roman" w:eastAsiaTheme="minorHAnsi" w:hAnsi="Times New Roman"/>
          <w:sz w:val="28"/>
          <w:szCs w:val="28"/>
        </w:rPr>
        <w:t xml:space="preserve"> млн</w:t>
      </w:r>
      <w:r w:rsidR="00E52FED">
        <w:rPr>
          <w:rFonts w:ascii="Times New Roman" w:eastAsiaTheme="minorHAnsi" w:hAnsi="Times New Roman"/>
          <w:sz w:val="28"/>
          <w:szCs w:val="28"/>
        </w:rPr>
        <w:t>.</w:t>
      </w:r>
      <w:r w:rsidR="00BA2F12">
        <w:rPr>
          <w:rFonts w:ascii="Times New Roman" w:eastAsiaTheme="minorHAnsi" w:hAnsi="Times New Roman"/>
          <w:sz w:val="28"/>
          <w:szCs w:val="28"/>
        </w:rPr>
        <w:t xml:space="preserve"> </w:t>
      </w:r>
      <w:r w:rsidR="00367741">
        <w:rPr>
          <w:rFonts w:ascii="Times New Roman" w:eastAsiaTheme="minorHAnsi" w:hAnsi="Times New Roman"/>
          <w:sz w:val="28"/>
          <w:szCs w:val="28"/>
        </w:rPr>
        <w:t>рублей</w:t>
      </w:r>
      <w:r w:rsidR="00367741" w:rsidRPr="00921B50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ставка 27</w:t>
      </w:r>
      <w:r w:rsidR="00367741" w:rsidRPr="00921B50">
        <w:rPr>
          <w:rFonts w:ascii="Times New Roman" w:eastAsiaTheme="minorHAnsi" w:hAnsi="Times New Roman"/>
          <w:sz w:val="28"/>
          <w:szCs w:val="28"/>
        </w:rPr>
        <w:t xml:space="preserve"> руб. за литр.  </w:t>
      </w:r>
    </w:p>
    <w:p w:rsidR="00367741" w:rsidRDefault="00367741" w:rsidP="0036774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Акциз</w:t>
      </w:r>
      <w:r w:rsidRPr="00CA2717">
        <w:rPr>
          <w:rFonts w:ascii="Times New Roman" w:eastAsiaTheme="minorHAnsi" w:hAnsi="Times New Roman"/>
          <w:b/>
          <w:sz w:val="28"/>
          <w:szCs w:val="28"/>
        </w:rPr>
        <w:t xml:space="preserve"> на алкогольную продукцию</w:t>
      </w:r>
      <w:r w:rsidRPr="00CA2717">
        <w:rPr>
          <w:rFonts w:ascii="Times New Roman" w:eastAsiaTheme="minorHAnsi" w:hAnsi="Times New Roman"/>
          <w:sz w:val="28"/>
          <w:szCs w:val="28"/>
        </w:rPr>
        <w:t>.</w:t>
      </w:r>
    </w:p>
    <w:p w:rsidR="008C1C62" w:rsidRDefault="008C1C62" w:rsidP="008C1C6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Прогноз поступления представлен главным администратором - </w:t>
      </w:r>
      <w:r w:rsidR="00A34BA3">
        <w:rPr>
          <w:rFonts w:ascii="Times New Roman" w:eastAsiaTheme="minorHAnsi" w:hAnsi="Times New Roman"/>
          <w:sz w:val="28"/>
          <w:szCs w:val="28"/>
        </w:rPr>
        <w:t>Федеральным казначейством</w:t>
      </w:r>
      <w:r>
        <w:rPr>
          <w:rFonts w:ascii="Times New Roman" w:eastAsiaTheme="minorHAnsi" w:hAnsi="Times New Roman"/>
          <w:sz w:val="28"/>
          <w:szCs w:val="28"/>
        </w:rPr>
        <w:t xml:space="preserve">: </w:t>
      </w:r>
    </w:p>
    <w:p w:rsidR="00E14217" w:rsidRDefault="00E14217" w:rsidP="008C1C6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2023 году – 2 203,0 млн</w:t>
      </w:r>
      <w:r w:rsidR="009C26B9">
        <w:rPr>
          <w:rFonts w:ascii="Times New Roman" w:eastAsiaTheme="minorHAnsi" w:hAnsi="Times New Roman"/>
          <w:sz w:val="28"/>
          <w:szCs w:val="28"/>
        </w:rPr>
        <w:t>.</w:t>
      </w:r>
      <w:r w:rsidRPr="00CA2717">
        <w:rPr>
          <w:rFonts w:ascii="Times New Roman" w:eastAsiaTheme="minorHAnsi" w:hAnsi="Times New Roman"/>
          <w:sz w:val="28"/>
          <w:szCs w:val="28"/>
        </w:rPr>
        <w:t xml:space="preserve"> рублей</w:t>
      </w:r>
      <w:r w:rsidR="00205F2B">
        <w:rPr>
          <w:rFonts w:ascii="Times New Roman" w:eastAsiaTheme="minorHAnsi" w:hAnsi="Times New Roman"/>
          <w:sz w:val="28"/>
          <w:szCs w:val="28"/>
        </w:rPr>
        <w:t>;</w:t>
      </w:r>
    </w:p>
    <w:p w:rsidR="008C1C62" w:rsidRPr="008C1C62" w:rsidRDefault="008C1C62" w:rsidP="008C1C6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2024 году – 2 </w:t>
      </w:r>
      <w:r w:rsidRPr="008C1C62">
        <w:rPr>
          <w:rFonts w:ascii="Times New Roman" w:eastAsiaTheme="minorHAnsi" w:hAnsi="Times New Roman"/>
          <w:sz w:val="28"/>
          <w:szCs w:val="28"/>
        </w:rPr>
        <w:t>326,2 млн</w:t>
      </w:r>
      <w:r w:rsidR="009C26B9">
        <w:rPr>
          <w:rFonts w:ascii="Times New Roman" w:eastAsiaTheme="minorHAnsi" w:hAnsi="Times New Roman"/>
          <w:sz w:val="28"/>
          <w:szCs w:val="28"/>
        </w:rPr>
        <w:t>.</w:t>
      </w:r>
      <w:r w:rsidRPr="008C1C62">
        <w:rPr>
          <w:rFonts w:ascii="Times New Roman" w:eastAsiaTheme="minorHAnsi" w:hAnsi="Times New Roman"/>
          <w:sz w:val="28"/>
          <w:szCs w:val="28"/>
        </w:rPr>
        <w:t xml:space="preserve"> рублей;</w:t>
      </w:r>
    </w:p>
    <w:p w:rsidR="008C1C62" w:rsidRPr="00CA2717" w:rsidRDefault="008C1C62" w:rsidP="008C1C6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C1C62">
        <w:rPr>
          <w:rFonts w:ascii="Times New Roman" w:eastAsiaTheme="minorHAnsi" w:hAnsi="Times New Roman"/>
          <w:sz w:val="28"/>
          <w:szCs w:val="28"/>
        </w:rPr>
        <w:t>- в 2025 году – 2 457,4</w:t>
      </w:r>
      <w:r>
        <w:rPr>
          <w:rFonts w:ascii="Times New Roman" w:eastAsiaTheme="minorHAnsi" w:hAnsi="Times New Roman"/>
          <w:sz w:val="28"/>
          <w:szCs w:val="28"/>
        </w:rPr>
        <w:t xml:space="preserve"> млн</w:t>
      </w:r>
      <w:r w:rsidR="009C26B9">
        <w:rPr>
          <w:rFonts w:ascii="Times New Roman" w:eastAsiaTheme="minorHAnsi" w:hAnsi="Times New Roman"/>
          <w:sz w:val="28"/>
          <w:szCs w:val="28"/>
        </w:rPr>
        <w:t>.</w:t>
      </w:r>
      <w:r w:rsidRPr="00CA2717">
        <w:rPr>
          <w:rFonts w:ascii="Times New Roman" w:eastAsiaTheme="minorHAnsi" w:hAnsi="Times New Roman"/>
          <w:sz w:val="28"/>
          <w:szCs w:val="28"/>
        </w:rPr>
        <w:t xml:space="preserve"> рублей.</w:t>
      </w:r>
    </w:p>
    <w:p w:rsidR="001F1741" w:rsidRDefault="00843C05" w:rsidP="0036774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Доходы от акцизов на алк</w:t>
      </w:r>
      <w:r w:rsidR="00E1578E">
        <w:rPr>
          <w:rFonts w:ascii="Times New Roman" w:eastAsiaTheme="minorHAnsi" w:hAnsi="Times New Roman"/>
          <w:sz w:val="28"/>
          <w:szCs w:val="28"/>
        </w:rPr>
        <w:t>огольную продукцию зачисляются</w:t>
      </w:r>
      <w:r w:rsidR="001F1741">
        <w:rPr>
          <w:rFonts w:ascii="Times New Roman" w:eastAsiaTheme="minorHAnsi" w:hAnsi="Times New Roman"/>
          <w:sz w:val="28"/>
          <w:szCs w:val="28"/>
        </w:rPr>
        <w:t xml:space="preserve"> в бюджеты субъектов </w:t>
      </w:r>
      <w:r w:rsidR="00D40A33">
        <w:rPr>
          <w:rFonts w:ascii="Times New Roman" w:eastAsiaTheme="minorHAnsi" w:hAnsi="Times New Roman"/>
          <w:sz w:val="28"/>
          <w:szCs w:val="28"/>
        </w:rPr>
        <w:t>Российской Федерации</w:t>
      </w:r>
      <w:r w:rsidR="001F1741">
        <w:rPr>
          <w:rFonts w:ascii="Times New Roman" w:eastAsiaTheme="minorHAnsi" w:hAnsi="Times New Roman"/>
          <w:sz w:val="28"/>
          <w:szCs w:val="28"/>
        </w:rPr>
        <w:t xml:space="preserve"> по нормативу 84%</w:t>
      </w:r>
      <w:r w:rsidR="001F1741" w:rsidRPr="001F1741">
        <w:rPr>
          <w:rFonts w:ascii="Times New Roman" w:eastAsiaTheme="minorHAnsi" w:hAnsi="Times New Roman"/>
          <w:sz w:val="28"/>
          <w:szCs w:val="28"/>
        </w:rPr>
        <w:t xml:space="preserve"> </w:t>
      </w:r>
      <w:r w:rsidR="001F1741">
        <w:rPr>
          <w:rFonts w:ascii="Times New Roman" w:eastAsiaTheme="minorHAnsi" w:hAnsi="Times New Roman"/>
          <w:sz w:val="28"/>
          <w:szCs w:val="28"/>
        </w:rPr>
        <w:t xml:space="preserve">с последующим распределением </w:t>
      </w:r>
      <w:r w:rsidR="00661A09">
        <w:rPr>
          <w:rFonts w:ascii="Times New Roman" w:eastAsiaTheme="minorHAnsi" w:hAnsi="Times New Roman"/>
          <w:sz w:val="28"/>
          <w:szCs w:val="28"/>
        </w:rPr>
        <w:t>в соответствии с установленным порядком</w:t>
      </w:r>
      <w:r w:rsidR="001F1741">
        <w:rPr>
          <w:rFonts w:ascii="Times New Roman" w:eastAsiaTheme="minorHAnsi" w:hAnsi="Times New Roman"/>
          <w:sz w:val="28"/>
          <w:szCs w:val="28"/>
        </w:rPr>
        <w:t>:</w:t>
      </w:r>
    </w:p>
    <w:p w:rsidR="006C13BC" w:rsidRPr="00CA2717" w:rsidRDefault="006C13BC" w:rsidP="006C13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A2717">
        <w:rPr>
          <w:rFonts w:ascii="Times New Roman" w:eastAsiaTheme="minorHAnsi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59,5</w:t>
      </w:r>
      <w:r w:rsidRPr="00CA2717">
        <w:rPr>
          <w:rFonts w:ascii="Times New Roman" w:eastAsiaTheme="minorHAnsi" w:hAnsi="Times New Roman"/>
          <w:sz w:val="28"/>
          <w:szCs w:val="28"/>
        </w:rPr>
        <w:t xml:space="preserve">% – распределяется между субъектами Российской Федерации пропорционально объему розничных продаж алкогольной продукции в системе ЕГАИС. Данный показатель ежеквартально рассчитывается для каждого субъекта Российской Федерации Федеральной службой по </w:t>
      </w:r>
      <w:r w:rsidRPr="00CA2717">
        <w:rPr>
          <w:rFonts w:ascii="Times New Roman" w:eastAsiaTheme="minorHAnsi" w:hAnsi="Times New Roman"/>
          <w:sz w:val="28"/>
          <w:szCs w:val="28"/>
        </w:rPr>
        <w:lastRenderedPageBreak/>
        <w:t xml:space="preserve">регулированию алкогольного рынка. Для Ярославской области среднее значение объема розничных </w:t>
      </w:r>
      <w:r>
        <w:rPr>
          <w:rFonts w:ascii="Times New Roman" w:eastAsiaTheme="minorHAnsi" w:hAnsi="Times New Roman"/>
          <w:sz w:val="28"/>
          <w:szCs w:val="28"/>
        </w:rPr>
        <w:t>продаж крепкого алкоголя</w:t>
      </w:r>
      <w:r w:rsidR="00C66D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8C1C62">
        <w:rPr>
          <w:rFonts w:ascii="Times New Roman" w:eastAsiaTheme="minorHAnsi" w:hAnsi="Times New Roman"/>
          <w:sz w:val="28"/>
          <w:szCs w:val="28"/>
        </w:rPr>
        <w:t xml:space="preserve">– </w:t>
      </w:r>
      <w:r w:rsidR="00F41310" w:rsidRPr="008C1C62">
        <w:rPr>
          <w:rFonts w:ascii="Times New Roman" w:eastAsiaTheme="minorHAnsi" w:hAnsi="Times New Roman"/>
          <w:sz w:val="28"/>
          <w:szCs w:val="28"/>
        </w:rPr>
        <w:t>1,1901</w:t>
      </w:r>
      <w:r w:rsidR="00127DB4" w:rsidRPr="008C1C62">
        <w:rPr>
          <w:rFonts w:ascii="Times New Roman" w:eastAsiaTheme="minorHAnsi" w:hAnsi="Times New Roman"/>
          <w:sz w:val="28"/>
          <w:szCs w:val="28"/>
        </w:rPr>
        <w:t>%</w:t>
      </w:r>
      <w:r w:rsidR="00661A09">
        <w:rPr>
          <w:rFonts w:ascii="Times New Roman" w:eastAsiaTheme="minorHAnsi" w:hAnsi="Times New Roman"/>
          <w:sz w:val="28"/>
          <w:szCs w:val="28"/>
        </w:rPr>
        <w:t>;</w:t>
      </w:r>
    </w:p>
    <w:p w:rsidR="006C13BC" w:rsidRDefault="006C13BC" w:rsidP="006C13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A2717">
        <w:rPr>
          <w:rFonts w:ascii="Times New Roman" w:eastAsiaTheme="minorHAnsi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35,7</w:t>
      </w:r>
      <w:r w:rsidRPr="00CA2717">
        <w:rPr>
          <w:rFonts w:ascii="Times New Roman" w:eastAsiaTheme="minorHAnsi" w:hAnsi="Times New Roman"/>
          <w:sz w:val="28"/>
          <w:szCs w:val="28"/>
        </w:rPr>
        <w:t>% – распределяется между субъектами Российской Федерации по нормативам, установленным законом о федеральном бюджете для субъектов Российской Федерации, в целях компенсации выпадающих доходов бюджетов в связи с исключением движимого имущества из объектов налогообложения по налогу на имущество организаций. Для Ярославской об</w:t>
      </w:r>
      <w:r>
        <w:rPr>
          <w:rFonts w:ascii="Times New Roman" w:eastAsiaTheme="minorHAnsi" w:hAnsi="Times New Roman"/>
          <w:sz w:val="28"/>
          <w:szCs w:val="28"/>
        </w:rPr>
        <w:t>ласти установлен норматив 0,9312%;</w:t>
      </w:r>
    </w:p>
    <w:p w:rsidR="0096622E" w:rsidRDefault="0096622E" w:rsidP="0096622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C57B2">
        <w:rPr>
          <w:rFonts w:ascii="Times New Roman" w:eastAsiaTheme="minorHAnsi" w:hAnsi="Times New Roman"/>
          <w:sz w:val="28"/>
          <w:szCs w:val="28"/>
        </w:rPr>
        <w:t xml:space="preserve">- 4,8% - зачисляются в субъекты Российской Федерации для компенсации выпадающих доходов бюджетов в связи с перераспределением акцизов на средние дистилляты. В </w:t>
      </w:r>
      <w:r w:rsidR="007E4E5C">
        <w:rPr>
          <w:rFonts w:ascii="Times New Roman" w:eastAsiaTheme="minorHAnsi" w:hAnsi="Times New Roman"/>
          <w:sz w:val="28"/>
          <w:szCs w:val="28"/>
        </w:rPr>
        <w:t xml:space="preserve">областной </w:t>
      </w:r>
      <w:r w:rsidRPr="006C57B2">
        <w:rPr>
          <w:rFonts w:ascii="Times New Roman" w:eastAsiaTheme="minorHAnsi" w:hAnsi="Times New Roman"/>
          <w:sz w:val="28"/>
          <w:szCs w:val="28"/>
        </w:rPr>
        <w:t>бюджет эти доходы не поступали.</w:t>
      </w:r>
    </w:p>
    <w:p w:rsidR="00FA2A2F" w:rsidRDefault="00FA2A2F" w:rsidP="00FA2A2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Акцизы</w:t>
      </w:r>
      <w:r w:rsidRPr="00CA2717">
        <w:rPr>
          <w:rFonts w:ascii="Times New Roman" w:eastAsiaTheme="minorHAnsi" w:hAnsi="Times New Roman"/>
          <w:b/>
          <w:sz w:val="28"/>
          <w:szCs w:val="28"/>
        </w:rPr>
        <w:t xml:space="preserve"> на нефтепродукты</w:t>
      </w:r>
      <w:r w:rsidRPr="00CA2717">
        <w:rPr>
          <w:rFonts w:ascii="Times New Roman" w:eastAsiaTheme="minorHAnsi" w:hAnsi="Times New Roman"/>
          <w:sz w:val="28"/>
          <w:szCs w:val="28"/>
        </w:rPr>
        <w:t>.</w:t>
      </w:r>
    </w:p>
    <w:p w:rsidR="001F1741" w:rsidRDefault="001F1741" w:rsidP="001F174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Прогноз поступления представлен главным администратором </w:t>
      </w:r>
      <w:r w:rsidR="00C458A6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A34BA3">
        <w:rPr>
          <w:rFonts w:ascii="Times New Roman" w:eastAsiaTheme="minorHAnsi" w:hAnsi="Times New Roman"/>
          <w:sz w:val="28"/>
          <w:szCs w:val="28"/>
        </w:rPr>
        <w:t>Федеральным казначейством</w:t>
      </w:r>
      <w:r>
        <w:rPr>
          <w:rFonts w:ascii="Times New Roman" w:eastAsiaTheme="minorHAnsi" w:hAnsi="Times New Roman"/>
          <w:sz w:val="28"/>
          <w:szCs w:val="28"/>
        </w:rPr>
        <w:t xml:space="preserve">: </w:t>
      </w:r>
    </w:p>
    <w:p w:rsidR="00E14217" w:rsidRDefault="00E14217" w:rsidP="001F174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2023</w:t>
      </w:r>
      <w:r w:rsidRPr="00CA2717">
        <w:rPr>
          <w:rFonts w:ascii="Times New Roman" w:eastAsiaTheme="minorHAnsi" w:hAnsi="Times New Roman"/>
          <w:sz w:val="28"/>
          <w:szCs w:val="28"/>
        </w:rPr>
        <w:t xml:space="preserve"> году – </w:t>
      </w:r>
      <w:r>
        <w:rPr>
          <w:rFonts w:ascii="Times New Roman" w:eastAsiaTheme="minorHAnsi" w:hAnsi="Times New Roman"/>
          <w:sz w:val="28"/>
          <w:szCs w:val="28"/>
        </w:rPr>
        <w:t>6 651,2 млн</w:t>
      </w:r>
      <w:r w:rsidR="00C458A6">
        <w:rPr>
          <w:rFonts w:ascii="Times New Roman" w:eastAsiaTheme="minorHAnsi" w:hAnsi="Times New Roman"/>
          <w:sz w:val="28"/>
          <w:szCs w:val="28"/>
        </w:rPr>
        <w:t>.</w:t>
      </w:r>
      <w:r w:rsidRPr="00CA2717">
        <w:rPr>
          <w:rFonts w:ascii="Times New Roman" w:eastAsiaTheme="minorHAnsi" w:hAnsi="Times New Roman"/>
          <w:sz w:val="28"/>
          <w:szCs w:val="28"/>
        </w:rPr>
        <w:t xml:space="preserve"> рублей</w:t>
      </w:r>
      <w:r w:rsidR="00C95682">
        <w:rPr>
          <w:rFonts w:ascii="Times New Roman" w:eastAsiaTheme="minorHAnsi" w:hAnsi="Times New Roman"/>
          <w:sz w:val="28"/>
          <w:szCs w:val="28"/>
        </w:rPr>
        <w:t xml:space="preserve">, в том числе </w:t>
      </w:r>
      <w:r w:rsidR="00E96EC4">
        <w:rPr>
          <w:rFonts w:ascii="Times New Roman" w:eastAsiaTheme="minorHAnsi" w:hAnsi="Times New Roman"/>
          <w:sz w:val="28"/>
          <w:szCs w:val="28"/>
        </w:rPr>
        <w:t>в целях формирования дорожного</w:t>
      </w:r>
      <w:r w:rsidR="00C95682">
        <w:rPr>
          <w:rFonts w:ascii="Times New Roman" w:eastAsiaTheme="minorHAnsi" w:hAnsi="Times New Roman"/>
          <w:sz w:val="28"/>
          <w:szCs w:val="28"/>
        </w:rPr>
        <w:t xml:space="preserve"> фонд</w:t>
      </w:r>
      <w:r w:rsidR="00E96EC4">
        <w:rPr>
          <w:rFonts w:ascii="Times New Roman" w:eastAsiaTheme="minorHAnsi" w:hAnsi="Times New Roman"/>
          <w:sz w:val="28"/>
          <w:szCs w:val="28"/>
        </w:rPr>
        <w:t>а</w:t>
      </w:r>
      <w:r w:rsidR="00C95682">
        <w:rPr>
          <w:rFonts w:ascii="Times New Roman" w:eastAsiaTheme="minorHAnsi" w:hAnsi="Times New Roman"/>
          <w:sz w:val="28"/>
          <w:szCs w:val="28"/>
        </w:rPr>
        <w:t xml:space="preserve"> – 4</w:t>
      </w:r>
      <w:r w:rsidR="00C458A6">
        <w:rPr>
          <w:rFonts w:ascii="Times New Roman" w:eastAsiaTheme="minorHAnsi" w:hAnsi="Times New Roman"/>
          <w:sz w:val="28"/>
          <w:szCs w:val="28"/>
        </w:rPr>
        <w:t>.</w:t>
      </w:r>
      <w:r w:rsidR="00C95682">
        <w:rPr>
          <w:rFonts w:ascii="Times New Roman" w:eastAsiaTheme="minorHAnsi" w:hAnsi="Times New Roman"/>
          <w:sz w:val="28"/>
          <w:szCs w:val="28"/>
        </w:rPr>
        <w:t>074,9 млн</w:t>
      </w:r>
      <w:r w:rsidR="00C458A6">
        <w:rPr>
          <w:rFonts w:ascii="Times New Roman" w:eastAsiaTheme="minorHAnsi" w:hAnsi="Times New Roman"/>
          <w:sz w:val="28"/>
          <w:szCs w:val="28"/>
        </w:rPr>
        <w:t>.</w:t>
      </w:r>
      <w:r w:rsidR="00C95682">
        <w:rPr>
          <w:rFonts w:ascii="Times New Roman" w:eastAsiaTheme="minorHAnsi" w:hAnsi="Times New Roman"/>
          <w:sz w:val="28"/>
          <w:szCs w:val="28"/>
        </w:rPr>
        <w:t xml:space="preserve"> рублей;</w:t>
      </w:r>
    </w:p>
    <w:p w:rsidR="001F1741" w:rsidRPr="00CA2717" w:rsidRDefault="001F1741" w:rsidP="001F174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2024</w:t>
      </w:r>
      <w:r w:rsidRPr="00CA271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году – 7 151,6 млн</w:t>
      </w:r>
      <w:r w:rsidR="00C458A6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рублей</w:t>
      </w:r>
      <w:r w:rsidR="00C95682">
        <w:rPr>
          <w:rFonts w:ascii="Times New Roman" w:eastAsiaTheme="minorHAnsi" w:hAnsi="Times New Roman"/>
          <w:sz w:val="28"/>
          <w:szCs w:val="28"/>
        </w:rPr>
        <w:t>, в</w:t>
      </w:r>
      <w:r w:rsidR="00C95682" w:rsidRPr="00C95682">
        <w:rPr>
          <w:rFonts w:ascii="Times New Roman" w:eastAsiaTheme="minorHAnsi" w:hAnsi="Times New Roman"/>
          <w:sz w:val="28"/>
          <w:szCs w:val="28"/>
        </w:rPr>
        <w:t xml:space="preserve"> </w:t>
      </w:r>
      <w:r w:rsidR="00C95682">
        <w:rPr>
          <w:rFonts w:ascii="Times New Roman" w:eastAsiaTheme="minorHAnsi" w:hAnsi="Times New Roman"/>
          <w:sz w:val="28"/>
          <w:szCs w:val="28"/>
        </w:rPr>
        <w:t xml:space="preserve">том числе </w:t>
      </w:r>
      <w:r w:rsidR="00E96EC4">
        <w:rPr>
          <w:rFonts w:ascii="Times New Roman" w:eastAsiaTheme="minorHAnsi" w:hAnsi="Times New Roman"/>
          <w:sz w:val="28"/>
          <w:szCs w:val="28"/>
        </w:rPr>
        <w:t xml:space="preserve">в целях формирования дорожного фонда </w:t>
      </w:r>
      <w:r w:rsidR="00C95682">
        <w:rPr>
          <w:rFonts w:ascii="Times New Roman" w:eastAsiaTheme="minorHAnsi" w:hAnsi="Times New Roman"/>
          <w:sz w:val="28"/>
          <w:szCs w:val="28"/>
        </w:rPr>
        <w:t>– 4433,7 млн</w:t>
      </w:r>
      <w:r w:rsidR="00C458A6">
        <w:rPr>
          <w:rFonts w:ascii="Times New Roman" w:eastAsiaTheme="minorHAnsi" w:hAnsi="Times New Roman"/>
          <w:sz w:val="28"/>
          <w:szCs w:val="28"/>
        </w:rPr>
        <w:t>.</w:t>
      </w:r>
      <w:r w:rsidR="00C95682">
        <w:rPr>
          <w:rFonts w:ascii="Times New Roman" w:eastAsiaTheme="minorHAnsi" w:hAnsi="Times New Roman"/>
          <w:sz w:val="28"/>
          <w:szCs w:val="28"/>
        </w:rPr>
        <w:t xml:space="preserve"> рублей</w:t>
      </w:r>
      <w:r w:rsidRPr="00CA2717">
        <w:rPr>
          <w:rFonts w:ascii="Times New Roman" w:eastAsiaTheme="minorHAnsi" w:hAnsi="Times New Roman"/>
          <w:sz w:val="28"/>
          <w:szCs w:val="28"/>
        </w:rPr>
        <w:t>;</w:t>
      </w:r>
    </w:p>
    <w:p w:rsidR="001F1741" w:rsidRPr="00CA2717" w:rsidRDefault="001F1741" w:rsidP="001F174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2025 году – 6 696,0 млн</w:t>
      </w:r>
      <w:r w:rsidR="00C458A6">
        <w:rPr>
          <w:rFonts w:ascii="Times New Roman" w:eastAsiaTheme="minorHAnsi" w:hAnsi="Times New Roman"/>
          <w:sz w:val="28"/>
          <w:szCs w:val="28"/>
        </w:rPr>
        <w:t>.</w:t>
      </w:r>
      <w:r w:rsidRPr="00CA2717">
        <w:rPr>
          <w:rFonts w:ascii="Times New Roman" w:eastAsiaTheme="minorHAnsi" w:hAnsi="Times New Roman"/>
          <w:sz w:val="28"/>
          <w:szCs w:val="28"/>
        </w:rPr>
        <w:t xml:space="preserve"> рублей</w:t>
      </w:r>
      <w:r w:rsidR="00C95682">
        <w:rPr>
          <w:rFonts w:ascii="Times New Roman" w:eastAsiaTheme="minorHAnsi" w:hAnsi="Times New Roman"/>
          <w:sz w:val="28"/>
          <w:szCs w:val="28"/>
        </w:rPr>
        <w:t>, в</w:t>
      </w:r>
      <w:r w:rsidR="00C95682" w:rsidRPr="00C95682">
        <w:rPr>
          <w:rFonts w:ascii="Times New Roman" w:eastAsiaTheme="minorHAnsi" w:hAnsi="Times New Roman"/>
          <w:sz w:val="28"/>
          <w:szCs w:val="28"/>
        </w:rPr>
        <w:t xml:space="preserve"> </w:t>
      </w:r>
      <w:r w:rsidR="00C95682">
        <w:rPr>
          <w:rFonts w:ascii="Times New Roman" w:eastAsiaTheme="minorHAnsi" w:hAnsi="Times New Roman"/>
          <w:sz w:val="28"/>
          <w:szCs w:val="28"/>
        </w:rPr>
        <w:t xml:space="preserve">том числе </w:t>
      </w:r>
      <w:r w:rsidR="00E96EC4">
        <w:rPr>
          <w:rFonts w:ascii="Times New Roman" w:eastAsiaTheme="minorHAnsi" w:hAnsi="Times New Roman"/>
          <w:sz w:val="28"/>
          <w:szCs w:val="28"/>
        </w:rPr>
        <w:t xml:space="preserve">в целях формирования дорожного фонда </w:t>
      </w:r>
      <w:r w:rsidR="00C95682">
        <w:rPr>
          <w:rFonts w:ascii="Times New Roman" w:eastAsiaTheme="minorHAnsi" w:hAnsi="Times New Roman"/>
          <w:sz w:val="28"/>
          <w:szCs w:val="28"/>
        </w:rPr>
        <w:t>– 4</w:t>
      </w:r>
      <w:r w:rsidR="00C458A6">
        <w:rPr>
          <w:rFonts w:ascii="Times New Roman" w:eastAsiaTheme="minorHAnsi" w:hAnsi="Times New Roman"/>
          <w:sz w:val="28"/>
          <w:szCs w:val="28"/>
        </w:rPr>
        <w:t xml:space="preserve"> </w:t>
      </w:r>
      <w:r w:rsidR="00C95682">
        <w:rPr>
          <w:rFonts w:ascii="Times New Roman" w:eastAsiaTheme="minorHAnsi" w:hAnsi="Times New Roman"/>
          <w:sz w:val="28"/>
          <w:szCs w:val="28"/>
        </w:rPr>
        <w:t>812,3 млн</w:t>
      </w:r>
      <w:r w:rsidR="00C458A6">
        <w:rPr>
          <w:rFonts w:ascii="Times New Roman" w:eastAsiaTheme="minorHAnsi" w:hAnsi="Times New Roman"/>
          <w:sz w:val="28"/>
          <w:szCs w:val="28"/>
        </w:rPr>
        <w:t>.</w:t>
      </w:r>
      <w:r w:rsidR="00C95682">
        <w:rPr>
          <w:rFonts w:ascii="Times New Roman" w:eastAsiaTheme="minorHAnsi" w:hAnsi="Times New Roman"/>
          <w:sz w:val="28"/>
          <w:szCs w:val="28"/>
        </w:rPr>
        <w:t xml:space="preserve"> рублей</w:t>
      </w:r>
      <w:r w:rsidRPr="00CA2717">
        <w:rPr>
          <w:rFonts w:ascii="Times New Roman" w:eastAsiaTheme="minorHAnsi" w:hAnsi="Times New Roman"/>
          <w:sz w:val="28"/>
          <w:szCs w:val="28"/>
        </w:rPr>
        <w:t>.</w:t>
      </w:r>
    </w:p>
    <w:p w:rsidR="001F1741" w:rsidRDefault="001F1741" w:rsidP="00FA2A2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Доходы от акцизов на нефтепродукты зачисляются в бюджеты субъектов </w:t>
      </w:r>
      <w:r w:rsidR="00D40A33">
        <w:rPr>
          <w:rFonts w:ascii="Times New Roman" w:eastAsiaTheme="minorHAnsi" w:hAnsi="Times New Roman"/>
          <w:sz w:val="28"/>
          <w:szCs w:val="28"/>
        </w:rPr>
        <w:t>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 по нормативу 74,9% с последующим распре</w:t>
      </w:r>
      <w:r w:rsidR="00661A09">
        <w:rPr>
          <w:rFonts w:ascii="Times New Roman" w:eastAsiaTheme="minorHAnsi" w:hAnsi="Times New Roman"/>
          <w:sz w:val="28"/>
          <w:szCs w:val="28"/>
        </w:rPr>
        <w:t>делением в соответствии с установленным порядком</w:t>
      </w:r>
      <w:r w:rsidR="00D40A33">
        <w:rPr>
          <w:rFonts w:ascii="Times New Roman" w:eastAsiaTheme="minorHAnsi" w:hAnsi="Times New Roman"/>
          <w:sz w:val="28"/>
          <w:szCs w:val="28"/>
        </w:rPr>
        <w:t>:</w:t>
      </w:r>
    </w:p>
    <w:p w:rsidR="00F62109" w:rsidRDefault="00F62109" w:rsidP="00F6210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A2717">
        <w:rPr>
          <w:rFonts w:ascii="Times New Roman" w:eastAsiaTheme="minorHAnsi" w:hAnsi="Times New Roman"/>
          <w:sz w:val="28"/>
          <w:szCs w:val="28"/>
        </w:rPr>
        <w:t xml:space="preserve">77,7% </w:t>
      </w:r>
      <w:r w:rsidR="003C755B">
        <w:rPr>
          <w:rFonts w:ascii="Times New Roman" w:eastAsiaTheme="minorHAnsi" w:hAnsi="Times New Roman"/>
          <w:sz w:val="28"/>
          <w:szCs w:val="28"/>
        </w:rPr>
        <w:t>–</w:t>
      </w:r>
      <w:r w:rsidRPr="00CA2717">
        <w:rPr>
          <w:rFonts w:ascii="Times New Roman" w:eastAsiaTheme="minorHAnsi" w:hAnsi="Times New Roman"/>
          <w:sz w:val="28"/>
          <w:szCs w:val="28"/>
        </w:rPr>
        <w:t xml:space="preserve"> </w:t>
      </w:r>
      <w:r w:rsidR="001F1741">
        <w:rPr>
          <w:rFonts w:ascii="Times New Roman" w:eastAsiaTheme="minorHAnsi" w:hAnsi="Times New Roman"/>
          <w:sz w:val="28"/>
          <w:szCs w:val="28"/>
        </w:rPr>
        <w:t>распределя</w:t>
      </w:r>
      <w:r w:rsidR="00297831">
        <w:rPr>
          <w:rFonts w:ascii="Times New Roman" w:eastAsiaTheme="minorHAnsi" w:hAnsi="Times New Roman"/>
          <w:sz w:val="28"/>
          <w:szCs w:val="28"/>
        </w:rPr>
        <w:t>е</w:t>
      </w:r>
      <w:r w:rsidR="001F1741">
        <w:rPr>
          <w:rFonts w:ascii="Times New Roman" w:eastAsiaTheme="minorHAnsi" w:hAnsi="Times New Roman"/>
          <w:sz w:val="28"/>
          <w:szCs w:val="28"/>
        </w:rPr>
        <w:t xml:space="preserve">тся между бюджетами субъектов </w:t>
      </w:r>
      <w:r w:rsidR="005944A9">
        <w:rPr>
          <w:rFonts w:ascii="Times New Roman" w:eastAsiaTheme="minorHAnsi" w:hAnsi="Times New Roman"/>
          <w:sz w:val="28"/>
          <w:szCs w:val="28"/>
        </w:rPr>
        <w:t>Российской Федерации</w:t>
      </w:r>
      <w:r w:rsidR="001F1741">
        <w:rPr>
          <w:rFonts w:ascii="Times New Roman" w:eastAsiaTheme="minorHAnsi" w:hAnsi="Times New Roman"/>
          <w:sz w:val="28"/>
          <w:szCs w:val="28"/>
        </w:rPr>
        <w:t xml:space="preserve"> </w:t>
      </w:r>
      <w:r w:rsidR="00297831">
        <w:rPr>
          <w:rFonts w:ascii="Times New Roman" w:eastAsiaTheme="minorHAnsi" w:hAnsi="Times New Roman"/>
          <w:sz w:val="28"/>
          <w:szCs w:val="28"/>
        </w:rPr>
        <w:t>в целях</w:t>
      </w:r>
      <w:r w:rsidRPr="00CA2717">
        <w:rPr>
          <w:rFonts w:ascii="Times New Roman" w:eastAsiaTheme="minorHAnsi" w:hAnsi="Times New Roman"/>
          <w:sz w:val="28"/>
          <w:szCs w:val="28"/>
        </w:rPr>
        <w:t xml:space="preserve"> формирования дорожного фонда</w:t>
      </w:r>
      <w:r w:rsidR="005944A9">
        <w:rPr>
          <w:rFonts w:ascii="Times New Roman" w:eastAsiaTheme="minorHAnsi" w:hAnsi="Times New Roman"/>
          <w:sz w:val="28"/>
          <w:szCs w:val="28"/>
        </w:rPr>
        <w:t>, по нормативам</w:t>
      </w:r>
      <w:r w:rsidR="00D40A33">
        <w:rPr>
          <w:rFonts w:ascii="Times New Roman" w:eastAsiaTheme="minorHAnsi" w:hAnsi="Times New Roman"/>
          <w:sz w:val="28"/>
          <w:szCs w:val="28"/>
        </w:rPr>
        <w:t xml:space="preserve"> установленным </w:t>
      </w:r>
      <w:r w:rsidR="00D40A33" w:rsidRPr="00CA2717">
        <w:rPr>
          <w:rFonts w:ascii="Times New Roman" w:eastAsiaTheme="minorHAnsi" w:hAnsi="Times New Roman"/>
          <w:sz w:val="28"/>
          <w:szCs w:val="28"/>
        </w:rPr>
        <w:t>законом о федеральном бюджете</w:t>
      </w:r>
      <w:r w:rsidR="00D40A33">
        <w:rPr>
          <w:rFonts w:ascii="Times New Roman" w:eastAsiaTheme="minorHAnsi" w:hAnsi="Times New Roman"/>
          <w:sz w:val="28"/>
          <w:szCs w:val="28"/>
        </w:rPr>
        <w:t xml:space="preserve"> для субъектов Российской Федерации, исходя из </w:t>
      </w:r>
      <w:r w:rsidR="00D40A33" w:rsidRPr="00CA2717">
        <w:rPr>
          <w:rFonts w:ascii="Times New Roman" w:eastAsiaTheme="minorHAnsi" w:hAnsi="Times New Roman"/>
          <w:sz w:val="28"/>
          <w:szCs w:val="28"/>
        </w:rPr>
        <w:t>протяженности авто</w:t>
      </w:r>
      <w:r w:rsidR="00D40A33">
        <w:rPr>
          <w:rFonts w:ascii="Times New Roman" w:eastAsiaTheme="minorHAnsi" w:hAnsi="Times New Roman"/>
          <w:sz w:val="28"/>
          <w:szCs w:val="28"/>
        </w:rPr>
        <w:t xml:space="preserve">мобильных </w:t>
      </w:r>
      <w:r w:rsidR="00D40A33" w:rsidRPr="00CA2717">
        <w:rPr>
          <w:rFonts w:ascii="Times New Roman" w:eastAsiaTheme="minorHAnsi" w:hAnsi="Times New Roman"/>
          <w:sz w:val="28"/>
          <w:szCs w:val="28"/>
        </w:rPr>
        <w:t>дорог, количества транспортных средств, объема розничной продажи нефтепродуктов</w:t>
      </w:r>
      <w:r w:rsidR="00D40A33">
        <w:rPr>
          <w:rFonts w:ascii="Times New Roman" w:eastAsiaTheme="minorHAnsi" w:hAnsi="Times New Roman"/>
          <w:sz w:val="28"/>
          <w:szCs w:val="28"/>
        </w:rPr>
        <w:t>. Для Ярославской области норматив – 0,9085%</w:t>
      </w:r>
      <w:r w:rsidRPr="00CA2717">
        <w:rPr>
          <w:rFonts w:ascii="Times New Roman" w:eastAsiaTheme="minorHAnsi" w:hAnsi="Times New Roman"/>
          <w:sz w:val="28"/>
          <w:szCs w:val="28"/>
        </w:rPr>
        <w:t>;</w:t>
      </w:r>
    </w:p>
    <w:p w:rsidR="00D40A33" w:rsidRDefault="00D40A33" w:rsidP="00D40A3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A2717">
        <w:rPr>
          <w:rFonts w:ascii="Times New Roman" w:eastAsiaTheme="minorHAnsi" w:hAnsi="Times New Roman"/>
          <w:sz w:val="28"/>
          <w:szCs w:val="28"/>
        </w:rPr>
        <w:t xml:space="preserve">22,3% </w:t>
      </w:r>
      <w:r w:rsidR="003C755B">
        <w:rPr>
          <w:rFonts w:ascii="Times New Roman" w:eastAsiaTheme="minorHAnsi" w:hAnsi="Times New Roman"/>
          <w:sz w:val="28"/>
          <w:szCs w:val="28"/>
        </w:rPr>
        <w:t>–</w:t>
      </w:r>
      <w:r w:rsidRPr="00CA271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распределяется между бюджетами субъектов </w:t>
      </w:r>
      <w:r w:rsidR="00A301F2">
        <w:rPr>
          <w:rFonts w:ascii="Times New Roman" w:eastAsiaTheme="minorHAnsi" w:hAnsi="Times New Roman"/>
          <w:sz w:val="28"/>
          <w:szCs w:val="28"/>
        </w:rPr>
        <w:t>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 в целях</w:t>
      </w:r>
      <w:r w:rsidRPr="00CA2717">
        <w:rPr>
          <w:rFonts w:ascii="Times New Roman" w:eastAsiaTheme="minorHAnsi" w:hAnsi="Times New Roman"/>
          <w:sz w:val="28"/>
          <w:szCs w:val="28"/>
        </w:rPr>
        <w:t xml:space="preserve"> реализации национального</w:t>
      </w:r>
      <w:r>
        <w:rPr>
          <w:rFonts w:ascii="Times New Roman" w:eastAsiaTheme="minorHAnsi" w:hAnsi="Times New Roman"/>
          <w:sz w:val="28"/>
          <w:szCs w:val="28"/>
        </w:rPr>
        <w:t xml:space="preserve"> проекта «Безопасные и</w:t>
      </w:r>
      <w:r w:rsidRPr="00CA2717">
        <w:rPr>
          <w:rFonts w:ascii="Times New Roman" w:eastAsiaTheme="minorHAnsi" w:hAnsi="Times New Roman"/>
          <w:sz w:val="28"/>
          <w:szCs w:val="28"/>
        </w:rPr>
        <w:t xml:space="preserve"> качественные</w:t>
      </w:r>
      <w:r>
        <w:rPr>
          <w:rFonts w:ascii="Times New Roman" w:eastAsiaTheme="minorHAnsi" w:hAnsi="Times New Roman"/>
          <w:sz w:val="28"/>
          <w:szCs w:val="28"/>
        </w:rPr>
        <w:t xml:space="preserve"> автомобильные дороги</w:t>
      </w:r>
      <w:r w:rsidRPr="00CA2717">
        <w:rPr>
          <w:rFonts w:ascii="Times New Roman" w:eastAsiaTheme="minorHAnsi" w:hAnsi="Times New Roman"/>
          <w:sz w:val="28"/>
          <w:szCs w:val="28"/>
        </w:rPr>
        <w:t>»</w:t>
      </w:r>
      <w:r w:rsidR="00297831">
        <w:rPr>
          <w:rFonts w:ascii="Times New Roman" w:eastAsiaTheme="minorHAnsi" w:hAnsi="Times New Roman"/>
          <w:sz w:val="28"/>
          <w:szCs w:val="28"/>
        </w:rPr>
        <w:t xml:space="preserve"> по нормативам,</w:t>
      </w:r>
      <w:r w:rsidR="00297831" w:rsidRPr="00297831">
        <w:rPr>
          <w:rFonts w:ascii="Times New Roman" w:eastAsiaTheme="minorHAnsi" w:hAnsi="Times New Roman"/>
          <w:sz w:val="28"/>
          <w:szCs w:val="28"/>
        </w:rPr>
        <w:t xml:space="preserve"> </w:t>
      </w:r>
      <w:r w:rsidR="00297831">
        <w:rPr>
          <w:rFonts w:ascii="Times New Roman" w:eastAsiaTheme="minorHAnsi" w:hAnsi="Times New Roman"/>
          <w:sz w:val="28"/>
          <w:szCs w:val="28"/>
        </w:rPr>
        <w:t xml:space="preserve">установленным </w:t>
      </w:r>
      <w:r w:rsidR="00297831" w:rsidRPr="00CA2717">
        <w:rPr>
          <w:rFonts w:ascii="Times New Roman" w:eastAsiaTheme="minorHAnsi" w:hAnsi="Times New Roman"/>
          <w:sz w:val="28"/>
          <w:szCs w:val="28"/>
        </w:rPr>
        <w:t>законом о федеральном бюджете</w:t>
      </w:r>
      <w:r w:rsidR="00297831">
        <w:rPr>
          <w:rFonts w:ascii="Times New Roman" w:eastAsiaTheme="minorHAnsi" w:hAnsi="Times New Roman"/>
          <w:sz w:val="28"/>
          <w:szCs w:val="28"/>
        </w:rPr>
        <w:t xml:space="preserve"> для субъектов Российской Федерации. Для  Ярославской области норматив</w:t>
      </w:r>
      <w:r w:rsidR="00C95682">
        <w:rPr>
          <w:rFonts w:ascii="Times New Roman" w:eastAsiaTheme="minorHAnsi" w:hAnsi="Times New Roman"/>
          <w:sz w:val="28"/>
          <w:szCs w:val="28"/>
        </w:rPr>
        <w:t xml:space="preserve"> на 2023-2024 годы</w:t>
      </w:r>
      <w:r w:rsidR="00297831">
        <w:rPr>
          <w:rFonts w:ascii="Times New Roman" w:eastAsiaTheme="minorHAnsi" w:hAnsi="Times New Roman"/>
          <w:sz w:val="28"/>
          <w:szCs w:val="28"/>
        </w:rPr>
        <w:t xml:space="preserve"> – 1,8012%.</w:t>
      </w:r>
      <w:r w:rsidR="00C95682">
        <w:rPr>
          <w:rFonts w:ascii="Times New Roman" w:eastAsiaTheme="minorHAnsi" w:hAnsi="Times New Roman"/>
          <w:sz w:val="28"/>
          <w:szCs w:val="28"/>
        </w:rPr>
        <w:t xml:space="preserve"> На 2025 год установлен норматив – 1,1719%.</w:t>
      </w:r>
    </w:p>
    <w:p w:rsidR="00F62109" w:rsidRDefault="00F62109" w:rsidP="00F6210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A2717">
        <w:rPr>
          <w:rFonts w:ascii="Times New Roman" w:eastAsiaTheme="minorHAnsi" w:hAnsi="Times New Roman"/>
          <w:sz w:val="28"/>
          <w:szCs w:val="28"/>
        </w:rPr>
        <w:t>В соответствии со ст. 58 Бюджетного кодекса Российской Федерации в бюджеты муниципальных</w:t>
      </w:r>
      <w:r w:rsidR="00297831">
        <w:rPr>
          <w:rFonts w:ascii="Times New Roman" w:eastAsiaTheme="minorHAnsi" w:hAnsi="Times New Roman"/>
          <w:sz w:val="28"/>
          <w:szCs w:val="28"/>
        </w:rPr>
        <w:t xml:space="preserve"> образований подлежит направлению</w:t>
      </w:r>
      <w:r w:rsidRPr="00CA2717">
        <w:rPr>
          <w:rFonts w:ascii="Times New Roman" w:eastAsiaTheme="minorHAnsi" w:hAnsi="Times New Roman"/>
          <w:sz w:val="28"/>
          <w:szCs w:val="28"/>
        </w:rPr>
        <w:t xml:space="preserve"> 10% акцизов на н</w:t>
      </w:r>
      <w:r>
        <w:rPr>
          <w:rFonts w:ascii="Times New Roman" w:eastAsiaTheme="minorHAnsi" w:hAnsi="Times New Roman"/>
          <w:sz w:val="28"/>
          <w:szCs w:val="28"/>
        </w:rPr>
        <w:t xml:space="preserve">ефтепродукты, </w:t>
      </w:r>
      <w:r w:rsidR="00297831">
        <w:rPr>
          <w:rFonts w:ascii="Times New Roman" w:eastAsiaTheme="minorHAnsi" w:hAnsi="Times New Roman"/>
          <w:sz w:val="28"/>
          <w:szCs w:val="28"/>
        </w:rPr>
        <w:t xml:space="preserve">зачисляемых в бюджеты субъектов </w:t>
      </w:r>
      <w:r w:rsidR="00297831" w:rsidRPr="00CA2717">
        <w:rPr>
          <w:rFonts w:ascii="Times New Roman" w:eastAsiaTheme="minorHAnsi" w:hAnsi="Times New Roman"/>
          <w:sz w:val="28"/>
          <w:szCs w:val="28"/>
        </w:rPr>
        <w:t xml:space="preserve">Российской Федерации </w:t>
      </w:r>
      <w:r w:rsidR="00297831">
        <w:rPr>
          <w:rFonts w:ascii="Times New Roman" w:eastAsiaTheme="minorHAnsi" w:hAnsi="Times New Roman"/>
          <w:sz w:val="28"/>
          <w:szCs w:val="28"/>
        </w:rPr>
        <w:t>в целях</w:t>
      </w:r>
      <w:r w:rsidR="00297831" w:rsidRPr="00CA2717">
        <w:rPr>
          <w:rFonts w:ascii="Times New Roman" w:eastAsiaTheme="minorHAnsi" w:hAnsi="Times New Roman"/>
          <w:sz w:val="28"/>
          <w:szCs w:val="28"/>
        </w:rPr>
        <w:t xml:space="preserve"> формирования дорожного фонда</w:t>
      </w:r>
      <w:r w:rsidR="00297831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что составит 452,8</w:t>
      </w:r>
      <w:r w:rsidR="00BF0FDC">
        <w:rPr>
          <w:rFonts w:ascii="Times New Roman" w:eastAsiaTheme="minorHAnsi" w:hAnsi="Times New Roman"/>
          <w:sz w:val="28"/>
          <w:szCs w:val="28"/>
        </w:rPr>
        <w:t xml:space="preserve"> млн</w:t>
      </w:r>
      <w:r w:rsidR="003C755B">
        <w:rPr>
          <w:rFonts w:ascii="Times New Roman" w:eastAsiaTheme="minorHAnsi" w:hAnsi="Times New Roman"/>
          <w:sz w:val="28"/>
          <w:szCs w:val="28"/>
        </w:rPr>
        <w:t>.</w:t>
      </w:r>
      <w:r w:rsidRPr="00CA2717">
        <w:rPr>
          <w:rFonts w:ascii="Times New Roman" w:eastAsiaTheme="minorHAnsi" w:hAnsi="Times New Roman"/>
          <w:sz w:val="28"/>
          <w:szCs w:val="28"/>
        </w:rPr>
        <w:t xml:space="preserve"> рублей.</w:t>
      </w:r>
    </w:p>
    <w:p w:rsidR="00622978" w:rsidRPr="005F7790" w:rsidRDefault="00622978" w:rsidP="0062297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>
        <w:rPr>
          <w:rFonts w:ascii="Times New Roman" w:eastAsiaTheme="minorHAnsi" w:hAnsi="Times New Roman"/>
          <w:b/>
          <w:sz w:val="28"/>
          <w:szCs w:val="28"/>
        </w:rPr>
        <w:t>Налог, взимаемый</w:t>
      </w:r>
      <w:r w:rsidR="00A301F2">
        <w:rPr>
          <w:rFonts w:ascii="Times New Roman" w:eastAsiaTheme="minorHAnsi" w:hAnsi="Times New Roman"/>
          <w:b/>
          <w:sz w:val="28"/>
          <w:szCs w:val="28"/>
        </w:rPr>
        <w:t xml:space="preserve"> в связи с применением </w:t>
      </w:r>
      <w:r w:rsidRPr="005F7790">
        <w:rPr>
          <w:rFonts w:ascii="Times New Roman" w:eastAsiaTheme="minorHAnsi" w:hAnsi="Times New Roman"/>
          <w:b/>
          <w:sz w:val="28"/>
          <w:szCs w:val="28"/>
        </w:rPr>
        <w:t>упрощенной систем</w:t>
      </w:r>
      <w:r w:rsidR="00A301F2">
        <w:rPr>
          <w:rFonts w:ascii="Times New Roman" w:eastAsiaTheme="minorHAnsi" w:hAnsi="Times New Roman"/>
          <w:b/>
          <w:sz w:val="28"/>
          <w:szCs w:val="28"/>
        </w:rPr>
        <w:t>ы</w:t>
      </w:r>
      <w:r w:rsidRPr="005F7790">
        <w:rPr>
          <w:rFonts w:ascii="Times New Roman" w:eastAsiaTheme="minorHAnsi" w:hAnsi="Times New Roman"/>
          <w:b/>
          <w:sz w:val="28"/>
          <w:szCs w:val="28"/>
        </w:rPr>
        <w:t xml:space="preserve"> налогообложения</w:t>
      </w:r>
      <w:r w:rsidRPr="005F7790">
        <w:rPr>
          <w:rFonts w:ascii="Times New Roman" w:eastAsiaTheme="minorHAnsi" w:hAnsi="Times New Roman"/>
          <w:sz w:val="28"/>
          <w:szCs w:val="28"/>
        </w:rPr>
        <w:t>, в 202</w:t>
      </w:r>
      <w:r>
        <w:rPr>
          <w:rFonts w:ascii="Times New Roman" w:eastAsiaTheme="minorHAnsi" w:hAnsi="Times New Roman"/>
          <w:sz w:val="28"/>
          <w:szCs w:val="28"/>
        </w:rPr>
        <w:t>3 году – 6 623,8 млн</w:t>
      </w:r>
      <w:r w:rsidR="003C755B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рублей</w:t>
      </w:r>
      <w:r w:rsidRPr="005F7790">
        <w:rPr>
          <w:rFonts w:ascii="Times New Roman" w:eastAsiaTheme="minorHAnsi" w:hAnsi="Times New Roman"/>
          <w:sz w:val="28"/>
          <w:szCs w:val="28"/>
        </w:rPr>
        <w:t xml:space="preserve">, рост на </w:t>
      </w:r>
      <w:r>
        <w:rPr>
          <w:rFonts w:ascii="Times New Roman" w:eastAsiaTheme="minorHAnsi" w:hAnsi="Times New Roman"/>
          <w:sz w:val="28"/>
          <w:szCs w:val="28"/>
        </w:rPr>
        <w:t>7</w:t>
      </w:r>
      <w:r w:rsidRPr="005F7790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5F7790">
        <w:rPr>
          <w:rFonts w:ascii="Times New Roman" w:eastAsiaTheme="minorHAnsi" w:hAnsi="Times New Roman"/>
          <w:sz w:val="28"/>
          <w:szCs w:val="28"/>
        </w:rPr>
        <w:t xml:space="preserve">% или на </w:t>
      </w:r>
      <w:r>
        <w:rPr>
          <w:rFonts w:ascii="Times New Roman" w:eastAsiaTheme="minorHAnsi" w:hAnsi="Times New Roman"/>
          <w:sz w:val="28"/>
          <w:szCs w:val="28"/>
        </w:rPr>
        <w:t>461</w:t>
      </w:r>
      <w:r w:rsidRPr="005F7790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5 млн</w:t>
      </w:r>
      <w:r w:rsidR="003C755B">
        <w:rPr>
          <w:rFonts w:ascii="Times New Roman" w:eastAsiaTheme="minorHAnsi" w:hAnsi="Times New Roman"/>
          <w:sz w:val="28"/>
          <w:szCs w:val="28"/>
        </w:rPr>
        <w:t>.</w:t>
      </w:r>
      <w:r w:rsidRPr="005F7790">
        <w:rPr>
          <w:rFonts w:ascii="Times New Roman" w:eastAsiaTheme="minorHAnsi" w:hAnsi="Times New Roman"/>
          <w:sz w:val="28"/>
          <w:szCs w:val="28"/>
        </w:rPr>
        <w:t xml:space="preserve"> руб</w:t>
      </w:r>
      <w:r>
        <w:rPr>
          <w:rFonts w:ascii="Times New Roman" w:eastAsiaTheme="minorHAnsi" w:hAnsi="Times New Roman"/>
          <w:sz w:val="28"/>
          <w:szCs w:val="28"/>
        </w:rPr>
        <w:t>лей</w:t>
      </w:r>
      <w:r w:rsidRPr="005F7790">
        <w:rPr>
          <w:rFonts w:ascii="Times New Roman" w:eastAsiaTheme="minorHAnsi" w:hAnsi="Times New Roman"/>
          <w:sz w:val="28"/>
          <w:szCs w:val="28"/>
        </w:rPr>
        <w:t>.</w:t>
      </w:r>
    </w:p>
    <w:p w:rsidR="00EC1CD7" w:rsidRDefault="00622978" w:rsidP="006229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7790">
        <w:rPr>
          <w:rFonts w:ascii="Times New Roman" w:eastAsiaTheme="minorHAnsi" w:hAnsi="Times New Roman"/>
          <w:sz w:val="28"/>
          <w:szCs w:val="28"/>
        </w:rPr>
        <w:lastRenderedPageBreak/>
        <w:t>Для расчета прогноза применены макроэкономические показатели</w:t>
      </w:r>
      <w:r w:rsidR="00E34125">
        <w:rPr>
          <w:rFonts w:ascii="Times New Roman" w:eastAsiaTheme="minorHAnsi" w:hAnsi="Times New Roman"/>
          <w:sz w:val="28"/>
          <w:szCs w:val="28"/>
        </w:rPr>
        <w:t xml:space="preserve"> прогноза </w:t>
      </w:r>
      <w:r>
        <w:rPr>
          <w:rFonts w:ascii="Times New Roman" w:eastAsiaTheme="minorHAnsi" w:hAnsi="Times New Roman"/>
          <w:sz w:val="28"/>
          <w:szCs w:val="28"/>
        </w:rPr>
        <w:t>СЭР ЯО</w:t>
      </w:r>
      <w:r w:rsidRPr="005F7790">
        <w:rPr>
          <w:rFonts w:ascii="Times New Roman" w:eastAsiaTheme="minorHAnsi" w:hAnsi="Times New Roman"/>
          <w:sz w:val="28"/>
          <w:szCs w:val="28"/>
        </w:rPr>
        <w:t xml:space="preserve">: </w:t>
      </w:r>
    </w:p>
    <w:p w:rsidR="00EC1CD7" w:rsidRDefault="00EC1CD7" w:rsidP="006229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0776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рост количества</w:t>
      </w:r>
      <w:r w:rsidR="00622978" w:rsidRPr="005F7790">
        <w:rPr>
          <w:rFonts w:ascii="Times New Roman" w:eastAsiaTheme="minorHAnsi" w:hAnsi="Times New Roman"/>
          <w:sz w:val="28"/>
          <w:szCs w:val="28"/>
        </w:rPr>
        <w:t xml:space="preserve"> малых предприятий, включая </w:t>
      </w:r>
      <w:proofErr w:type="spellStart"/>
      <w:r w:rsidR="00622978" w:rsidRPr="005F7790">
        <w:rPr>
          <w:rFonts w:ascii="Times New Roman" w:eastAsiaTheme="minorHAnsi" w:hAnsi="Times New Roman"/>
          <w:sz w:val="28"/>
          <w:szCs w:val="28"/>
        </w:rPr>
        <w:t>микропредприятия</w:t>
      </w:r>
      <w:proofErr w:type="spellEnd"/>
      <w:r w:rsidR="00622978">
        <w:rPr>
          <w:rFonts w:ascii="Times New Roman" w:eastAsiaTheme="minorHAnsi" w:hAnsi="Times New Roman"/>
          <w:sz w:val="28"/>
          <w:szCs w:val="28"/>
        </w:rPr>
        <w:t xml:space="preserve">, </w:t>
      </w:r>
      <w:r w:rsidR="001E0EB4">
        <w:rPr>
          <w:rFonts w:ascii="Times New Roman" w:eastAsiaTheme="minorHAnsi" w:hAnsi="Times New Roman"/>
          <w:sz w:val="28"/>
          <w:szCs w:val="28"/>
        </w:rPr>
        <w:t>–</w:t>
      </w:r>
      <w:r w:rsidR="009D7713">
        <w:rPr>
          <w:rFonts w:ascii="Times New Roman" w:eastAsiaTheme="minorHAnsi" w:hAnsi="Times New Roman"/>
          <w:sz w:val="28"/>
          <w:szCs w:val="28"/>
        </w:rPr>
        <w:t>101,5%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622978" w:rsidRPr="005F7790" w:rsidRDefault="00EC1CD7" w:rsidP="006229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622978" w:rsidRPr="005F7790">
        <w:rPr>
          <w:rFonts w:ascii="Times New Roman" w:eastAsiaTheme="minorHAnsi" w:hAnsi="Times New Roman"/>
          <w:sz w:val="28"/>
          <w:szCs w:val="28"/>
        </w:rPr>
        <w:t xml:space="preserve"> индекс потребительских цен </w:t>
      </w:r>
      <w:r w:rsidR="00622978">
        <w:rPr>
          <w:rFonts w:ascii="Times New Roman" w:eastAsiaTheme="minorHAnsi" w:hAnsi="Times New Roman"/>
          <w:sz w:val="28"/>
          <w:szCs w:val="28"/>
        </w:rPr>
        <w:t xml:space="preserve">– </w:t>
      </w:r>
      <w:r w:rsidR="00622978" w:rsidRPr="005F7790">
        <w:rPr>
          <w:rFonts w:ascii="Times New Roman" w:eastAsiaTheme="minorHAnsi" w:hAnsi="Times New Roman"/>
          <w:sz w:val="28"/>
          <w:szCs w:val="28"/>
        </w:rPr>
        <w:t>105,9%.</w:t>
      </w:r>
    </w:p>
    <w:p w:rsidR="00622978" w:rsidRPr="005F7790" w:rsidRDefault="00EC1CD7" w:rsidP="0062297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Расчет поступления</w:t>
      </w:r>
      <w:r w:rsidR="00622978" w:rsidRPr="005F7790">
        <w:rPr>
          <w:rFonts w:ascii="Times New Roman" w:eastAsiaTheme="minorHAnsi" w:hAnsi="Times New Roman"/>
          <w:sz w:val="28"/>
          <w:szCs w:val="28"/>
        </w:rPr>
        <w:t xml:space="preserve"> налога</w:t>
      </w:r>
      <w:r w:rsidR="00622978">
        <w:rPr>
          <w:rFonts w:ascii="Times New Roman" w:eastAsiaTheme="minorHAnsi" w:hAnsi="Times New Roman"/>
          <w:sz w:val="28"/>
          <w:szCs w:val="28"/>
        </w:rPr>
        <w:t xml:space="preserve"> в 2023 году</w:t>
      </w:r>
      <w:r w:rsidR="00622978" w:rsidRPr="005F7790">
        <w:rPr>
          <w:rFonts w:ascii="Times New Roman" w:eastAsiaTheme="minorHAnsi" w:hAnsi="Times New Roman"/>
          <w:sz w:val="28"/>
          <w:szCs w:val="28"/>
        </w:rPr>
        <w:t>:</w:t>
      </w:r>
    </w:p>
    <w:p w:rsidR="00622978" w:rsidRPr="005F7790" w:rsidRDefault="00622978" w:rsidP="0062297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6 162,3 </w:t>
      </w:r>
      <w:r w:rsidRPr="005F7790">
        <w:rPr>
          <w:rFonts w:ascii="Times New Roman" w:eastAsiaTheme="minorHAnsi" w:hAnsi="Times New Roman"/>
          <w:sz w:val="28"/>
          <w:szCs w:val="28"/>
        </w:rPr>
        <w:t xml:space="preserve"> * 10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5F7790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5F7790">
        <w:rPr>
          <w:rFonts w:ascii="Times New Roman" w:eastAsiaTheme="minorHAnsi" w:hAnsi="Times New Roman"/>
          <w:sz w:val="28"/>
          <w:szCs w:val="28"/>
        </w:rPr>
        <w:t>% * 105,9%</w:t>
      </w:r>
      <w:r>
        <w:rPr>
          <w:rFonts w:ascii="Times New Roman" w:eastAsiaTheme="minorHAnsi" w:hAnsi="Times New Roman"/>
          <w:sz w:val="28"/>
          <w:szCs w:val="28"/>
        </w:rPr>
        <w:t xml:space="preserve"> = 6 623,8 млн</w:t>
      </w:r>
      <w:r w:rsidR="001E0EB4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рублей</w:t>
      </w:r>
      <w:r w:rsidRPr="005F7790">
        <w:rPr>
          <w:rFonts w:ascii="Times New Roman" w:eastAsiaTheme="minorHAnsi" w:hAnsi="Times New Roman"/>
          <w:sz w:val="28"/>
          <w:szCs w:val="28"/>
        </w:rPr>
        <w:t>, где:</w:t>
      </w:r>
    </w:p>
    <w:p w:rsidR="00622978" w:rsidRPr="005F7790" w:rsidRDefault="00622978" w:rsidP="0062297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- 6 162,3 млн</w:t>
      </w:r>
      <w:r w:rsidR="001E0EB4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рублей</w:t>
      </w:r>
      <w:r w:rsidRPr="005F7790">
        <w:rPr>
          <w:rFonts w:ascii="Times New Roman" w:eastAsiaTheme="minorHAnsi" w:hAnsi="Times New Roman"/>
          <w:sz w:val="28"/>
          <w:szCs w:val="28"/>
        </w:rPr>
        <w:t xml:space="preserve"> – ожидаемое поступление налога, взимаемого по упрощенной системе налогообложения, в 202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5F7790">
        <w:rPr>
          <w:rFonts w:ascii="Times New Roman" w:eastAsiaTheme="minorHAnsi" w:hAnsi="Times New Roman"/>
          <w:sz w:val="28"/>
          <w:szCs w:val="28"/>
        </w:rPr>
        <w:t xml:space="preserve"> году;</w:t>
      </w:r>
    </w:p>
    <w:p w:rsidR="00622978" w:rsidRPr="005F7790" w:rsidRDefault="00C4278E" w:rsidP="0062297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Прогноз поступления налога</w:t>
      </w:r>
      <w:r w:rsidR="00622978" w:rsidRPr="005F7790">
        <w:rPr>
          <w:rFonts w:ascii="Times New Roman" w:eastAsiaTheme="minorHAnsi" w:hAnsi="Times New Roman"/>
          <w:sz w:val="28"/>
          <w:szCs w:val="28"/>
        </w:rPr>
        <w:t>:</w:t>
      </w:r>
    </w:p>
    <w:p w:rsidR="00622978" w:rsidRPr="005F7790" w:rsidRDefault="00622978" w:rsidP="00622978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F7790">
        <w:rPr>
          <w:rFonts w:ascii="Times New Roman" w:eastAsiaTheme="minorHAnsi" w:hAnsi="Times New Roman"/>
          <w:sz w:val="28"/>
          <w:szCs w:val="28"/>
        </w:rPr>
        <w:t>- в 202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5F7790">
        <w:rPr>
          <w:rFonts w:ascii="Times New Roman" w:eastAsiaTheme="minorHAnsi" w:hAnsi="Times New Roman"/>
          <w:sz w:val="28"/>
          <w:szCs w:val="28"/>
        </w:rPr>
        <w:t xml:space="preserve"> году – 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5F7790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988</w:t>
      </w:r>
      <w:r w:rsidRPr="005F7790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4 млн</w:t>
      </w:r>
      <w:r w:rsidR="001E0EB4">
        <w:rPr>
          <w:rFonts w:ascii="Times New Roman" w:eastAsiaTheme="minorHAnsi" w:hAnsi="Times New Roman"/>
          <w:sz w:val="28"/>
          <w:szCs w:val="28"/>
        </w:rPr>
        <w:t>.</w:t>
      </w:r>
      <w:r w:rsidRPr="005F7790">
        <w:rPr>
          <w:rFonts w:ascii="Times New Roman" w:eastAsiaTheme="minorHAnsi" w:hAnsi="Times New Roman"/>
          <w:sz w:val="28"/>
          <w:szCs w:val="28"/>
        </w:rPr>
        <w:t xml:space="preserve"> рублей, при росте числа малых предприятий, включая </w:t>
      </w:r>
      <w:proofErr w:type="spellStart"/>
      <w:r w:rsidRPr="005F7790">
        <w:rPr>
          <w:rFonts w:ascii="Times New Roman" w:eastAsiaTheme="minorHAnsi" w:hAnsi="Times New Roman"/>
          <w:sz w:val="28"/>
          <w:szCs w:val="28"/>
        </w:rPr>
        <w:t>микропредприятия</w:t>
      </w:r>
      <w:proofErr w:type="spellEnd"/>
      <w:r w:rsidRPr="005F7790">
        <w:rPr>
          <w:rFonts w:ascii="Times New Roman" w:eastAsiaTheme="minorHAnsi" w:hAnsi="Times New Roman"/>
          <w:sz w:val="28"/>
          <w:szCs w:val="28"/>
        </w:rPr>
        <w:t>,</w:t>
      </w:r>
      <w:r w:rsidR="001A2898">
        <w:rPr>
          <w:rFonts w:ascii="Times New Roman" w:eastAsiaTheme="minorHAnsi" w:hAnsi="Times New Roman"/>
          <w:sz w:val="28"/>
          <w:szCs w:val="28"/>
        </w:rPr>
        <w:t xml:space="preserve"> </w:t>
      </w:r>
      <w:r w:rsidR="001E0EB4">
        <w:rPr>
          <w:rFonts w:ascii="Times New Roman" w:eastAsiaTheme="minorHAnsi" w:hAnsi="Times New Roman"/>
          <w:sz w:val="28"/>
          <w:szCs w:val="28"/>
        </w:rPr>
        <w:t>–</w:t>
      </w:r>
      <w:r w:rsidRPr="005F7790">
        <w:rPr>
          <w:rFonts w:ascii="Times New Roman" w:eastAsiaTheme="minorHAnsi" w:hAnsi="Times New Roman"/>
          <w:sz w:val="28"/>
          <w:szCs w:val="28"/>
        </w:rPr>
        <w:t xml:space="preserve"> </w:t>
      </w:r>
      <w:r w:rsidR="00F0776A">
        <w:rPr>
          <w:rFonts w:ascii="Times New Roman" w:eastAsiaTheme="minorHAnsi" w:hAnsi="Times New Roman"/>
          <w:sz w:val="28"/>
          <w:szCs w:val="28"/>
        </w:rPr>
        <w:t>100,1</w:t>
      </w:r>
      <w:r w:rsidRPr="005F7790">
        <w:rPr>
          <w:rFonts w:ascii="Times New Roman" w:eastAsiaTheme="minorHAnsi" w:hAnsi="Times New Roman"/>
          <w:sz w:val="28"/>
          <w:szCs w:val="28"/>
        </w:rPr>
        <w:t>% и индексе потребительских цен </w:t>
      </w:r>
      <w:r>
        <w:rPr>
          <w:rFonts w:ascii="Times New Roman" w:eastAsiaTheme="minorHAnsi" w:hAnsi="Times New Roman"/>
          <w:sz w:val="28"/>
          <w:szCs w:val="28"/>
        </w:rPr>
        <w:t xml:space="preserve">– </w:t>
      </w:r>
      <w:r w:rsidRPr="005F7790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5F7790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="00AE39DE">
        <w:rPr>
          <w:rFonts w:ascii="Times New Roman" w:eastAsiaTheme="minorHAnsi" w:hAnsi="Times New Roman"/>
          <w:sz w:val="28"/>
          <w:szCs w:val="28"/>
        </w:rPr>
        <w:t>%;</w:t>
      </w:r>
      <w:r w:rsidRPr="005F779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22978" w:rsidRDefault="00622978" w:rsidP="00622978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F7790">
        <w:rPr>
          <w:rFonts w:ascii="Times New Roman" w:eastAsiaTheme="minorHAnsi" w:hAnsi="Times New Roman"/>
          <w:sz w:val="28"/>
          <w:szCs w:val="28"/>
        </w:rPr>
        <w:t>- в 202</w:t>
      </w:r>
      <w:r>
        <w:rPr>
          <w:rFonts w:ascii="Times New Roman" w:eastAsiaTheme="minorHAnsi" w:hAnsi="Times New Roman"/>
          <w:sz w:val="28"/>
          <w:szCs w:val="28"/>
        </w:rPr>
        <w:t>5 году – 7</w:t>
      </w:r>
      <w:r w:rsidRPr="005F7790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499</w:t>
      </w:r>
      <w:r w:rsidRPr="005F7790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1 млн</w:t>
      </w:r>
      <w:r w:rsidR="001E0EB4">
        <w:rPr>
          <w:rFonts w:ascii="Times New Roman" w:eastAsiaTheme="minorHAnsi" w:hAnsi="Times New Roman"/>
          <w:sz w:val="28"/>
          <w:szCs w:val="28"/>
        </w:rPr>
        <w:t>.</w:t>
      </w:r>
      <w:r w:rsidRPr="005F7790">
        <w:rPr>
          <w:rFonts w:ascii="Times New Roman" w:eastAsiaTheme="minorHAnsi" w:hAnsi="Times New Roman"/>
          <w:sz w:val="28"/>
          <w:szCs w:val="28"/>
        </w:rPr>
        <w:t xml:space="preserve"> рублей, при росте числа малых предприятий, включая </w:t>
      </w:r>
      <w:proofErr w:type="spellStart"/>
      <w:r w:rsidRPr="005F7790">
        <w:rPr>
          <w:rFonts w:ascii="Times New Roman" w:eastAsiaTheme="minorHAnsi" w:hAnsi="Times New Roman"/>
          <w:sz w:val="28"/>
          <w:szCs w:val="28"/>
        </w:rPr>
        <w:t>микропредприятия</w:t>
      </w:r>
      <w:proofErr w:type="spellEnd"/>
      <w:r w:rsidRPr="005F7790">
        <w:rPr>
          <w:rFonts w:ascii="Times New Roman" w:eastAsiaTheme="minorHAnsi" w:hAnsi="Times New Roman"/>
          <w:sz w:val="28"/>
          <w:szCs w:val="28"/>
        </w:rPr>
        <w:t xml:space="preserve">, </w:t>
      </w:r>
      <w:r w:rsidR="001E0EB4">
        <w:rPr>
          <w:rFonts w:ascii="Times New Roman" w:eastAsiaTheme="minorHAnsi" w:hAnsi="Times New Roman"/>
          <w:sz w:val="28"/>
          <w:szCs w:val="28"/>
        </w:rPr>
        <w:t>–</w:t>
      </w:r>
      <w:r w:rsidR="001A2898">
        <w:rPr>
          <w:rFonts w:ascii="Times New Roman" w:eastAsiaTheme="minorHAnsi" w:hAnsi="Times New Roman"/>
          <w:sz w:val="28"/>
          <w:szCs w:val="28"/>
        </w:rPr>
        <w:t xml:space="preserve"> </w:t>
      </w:r>
      <w:r w:rsidR="00947C9F">
        <w:rPr>
          <w:rFonts w:ascii="Times New Roman" w:eastAsiaTheme="minorHAnsi" w:hAnsi="Times New Roman"/>
          <w:sz w:val="28"/>
          <w:szCs w:val="28"/>
        </w:rPr>
        <w:t>102,1</w:t>
      </w:r>
      <w:r w:rsidRPr="005F7790">
        <w:rPr>
          <w:rFonts w:ascii="Times New Roman" w:eastAsiaTheme="minorHAnsi" w:hAnsi="Times New Roman"/>
          <w:sz w:val="28"/>
          <w:szCs w:val="28"/>
        </w:rPr>
        <w:t>% и индексе потребительских цен </w:t>
      </w:r>
      <w:r>
        <w:rPr>
          <w:rFonts w:ascii="Times New Roman" w:eastAsiaTheme="minorHAnsi" w:hAnsi="Times New Roman"/>
          <w:sz w:val="28"/>
          <w:szCs w:val="28"/>
        </w:rPr>
        <w:t xml:space="preserve">– </w:t>
      </w:r>
      <w:r w:rsidRPr="005F7790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5F7790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5F7790">
        <w:rPr>
          <w:rFonts w:ascii="Times New Roman" w:eastAsiaTheme="minorHAnsi" w:hAnsi="Times New Roman"/>
          <w:sz w:val="28"/>
          <w:szCs w:val="28"/>
        </w:rPr>
        <w:t>%.</w:t>
      </w:r>
    </w:p>
    <w:p w:rsidR="00311C6C" w:rsidRPr="004D0675" w:rsidRDefault="00311C6C" w:rsidP="00311C6C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4D0675">
        <w:rPr>
          <w:rFonts w:ascii="Times New Roman" w:eastAsiaTheme="minorHAnsi" w:hAnsi="Times New Roman"/>
          <w:b/>
          <w:bCs/>
          <w:sz w:val="28"/>
          <w:szCs w:val="28"/>
        </w:rPr>
        <w:t xml:space="preserve">Налог на имущество организаций </w:t>
      </w:r>
      <w:r w:rsidRPr="004D0675">
        <w:rPr>
          <w:rFonts w:ascii="Times New Roman" w:eastAsiaTheme="minorHAnsi" w:hAnsi="Times New Roman"/>
          <w:bCs/>
          <w:sz w:val="28"/>
          <w:szCs w:val="28"/>
        </w:rPr>
        <w:t>в 202</w:t>
      </w:r>
      <w:r>
        <w:rPr>
          <w:rFonts w:ascii="Times New Roman" w:eastAsiaTheme="minorHAnsi" w:hAnsi="Times New Roman"/>
          <w:bCs/>
          <w:sz w:val="28"/>
          <w:szCs w:val="28"/>
        </w:rPr>
        <w:t>3</w:t>
      </w:r>
      <w:r w:rsidRPr="004D0675">
        <w:rPr>
          <w:rFonts w:ascii="Times New Roman" w:eastAsiaTheme="minorHAnsi" w:hAnsi="Times New Roman"/>
          <w:bCs/>
          <w:sz w:val="28"/>
          <w:szCs w:val="28"/>
        </w:rPr>
        <w:t xml:space="preserve"> году</w:t>
      </w:r>
      <w:r w:rsidRPr="004D0675">
        <w:rPr>
          <w:rFonts w:ascii="Times New Roman" w:eastAsiaTheme="minorHAnsi" w:hAnsi="Times New Roman"/>
          <w:b/>
          <w:bCs/>
          <w:sz w:val="28"/>
          <w:szCs w:val="28"/>
        </w:rPr>
        <w:t xml:space="preserve"> – </w:t>
      </w:r>
      <w:r>
        <w:rPr>
          <w:rFonts w:ascii="Times New Roman" w:eastAsiaTheme="minorHAnsi" w:hAnsi="Times New Roman"/>
          <w:bCs/>
          <w:sz w:val="28"/>
          <w:szCs w:val="28"/>
        </w:rPr>
        <w:t>6 474,7</w:t>
      </w:r>
      <w:r w:rsidRPr="004D0675">
        <w:rPr>
          <w:rFonts w:ascii="Times New Roman" w:eastAsiaTheme="minorHAnsi" w:hAnsi="Times New Roman"/>
          <w:bCs/>
          <w:sz w:val="28"/>
          <w:szCs w:val="28"/>
        </w:rPr>
        <w:t xml:space="preserve"> млн. рублей.</w:t>
      </w:r>
    </w:p>
    <w:p w:rsidR="00311C6C" w:rsidRPr="0068396D" w:rsidRDefault="00311C6C" w:rsidP="00D27A4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8396D">
        <w:rPr>
          <w:rFonts w:ascii="Times New Roman" w:eastAsiaTheme="minorHAnsi" w:hAnsi="Times New Roman"/>
          <w:bCs/>
          <w:sz w:val="28"/>
          <w:szCs w:val="28"/>
        </w:rPr>
        <w:t>Для пр</w:t>
      </w:r>
      <w:r w:rsidR="00C00205">
        <w:rPr>
          <w:rFonts w:ascii="Times New Roman" w:eastAsiaTheme="minorHAnsi" w:hAnsi="Times New Roman"/>
          <w:bCs/>
          <w:sz w:val="28"/>
          <w:szCs w:val="28"/>
        </w:rPr>
        <w:t xml:space="preserve">огноза использованы показатели прогноза </w:t>
      </w:r>
      <w:r w:rsidRPr="0068396D">
        <w:rPr>
          <w:rFonts w:ascii="Times New Roman" w:eastAsiaTheme="minorHAnsi" w:hAnsi="Times New Roman"/>
          <w:bCs/>
          <w:sz w:val="28"/>
          <w:szCs w:val="28"/>
        </w:rPr>
        <w:t xml:space="preserve">СЭР ЯО: стоимость основных фондов по остаточной стоимости на конец года, совокупная доля недвижимого имущества в остаточной стоимости основных фондов на конец года, информация организаций о планируемых налоговых платежах.  </w:t>
      </w:r>
    </w:p>
    <w:p w:rsidR="00311C6C" w:rsidRPr="0068396D" w:rsidRDefault="00311C6C" w:rsidP="00D27A4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8396D">
        <w:rPr>
          <w:rFonts w:ascii="Times New Roman" w:eastAsiaTheme="minorHAnsi" w:hAnsi="Times New Roman"/>
          <w:bCs/>
          <w:sz w:val="28"/>
          <w:szCs w:val="28"/>
        </w:rPr>
        <w:t>Оценка ожидаемого поступления н</w:t>
      </w:r>
      <w:r w:rsidR="00B93454">
        <w:rPr>
          <w:rFonts w:ascii="Times New Roman" w:eastAsiaTheme="minorHAnsi" w:hAnsi="Times New Roman"/>
          <w:bCs/>
          <w:sz w:val="28"/>
          <w:szCs w:val="28"/>
        </w:rPr>
        <w:t>алога в 2022 году – 6 073,9 млн</w:t>
      </w:r>
      <w:r w:rsidR="001E0EB4">
        <w:rPr>
          <w:rFonts w:ascii="Times New Roman" w:eastAsiaTheme="minorHAnsi" w:hAnsi="Times New Roman"/>
          <w:bCs/>
          <w:sz w:val="28"/>
          <w:szCs w:val="28"/>
        </w:rPr>
        <w:t>.</w:t>
      </w:r>
      <w:r w:rsidRPr="0068396D">
        <w:rPr>
          <w:rFonts w:ascii="Times New Roman" w:eastAsiaTheme="minorHAnsi" w:hAnsi="Times New Roman"/>
          <w:bCs/>
          <w:sz w:val="28"/>
          <w:szCs w:val="28"/>
        </w:rPr>
        <w:t xml:space="preserve"> рублей.</w:t>
      </w:r>
    </w:p>
    <w:p w:rsidR="00311C6C" w:rsidRPr="0068396D" w:rsidRDefault="00311C6C" w:rsidP="00311C6C">
      <w:pPr>
        <w:spacing w:after="0"/>
        <w:ind w:firstLine="708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68396D">
        <w:rPr>
          <w:rFonts w:ascii="Times New Roman" w:eastAsiaTheme="minorHAnsi" w:hAnsi="Times New Roman"/>
          <w:b/>
          <w:bCs/>
          <w:sz w:val="28"/>
          <w:szCs w:val="28"/>
        </w:rPr>
        <w:t>Расчет прогноза по налогу на имущество организаций</w:t>
      </w:r>
    </w:p>
    <w:p w:rsidR="00311C6C" w:rsidRPr="0068396D" w:rsidRDefault="00311C6C" w:rsidP="00311C6C">
      <w:pPr>
        <w:spacing w:after="0"/>
        <w:ind w:right="-143" w:firstLine="708"/>
        <w:contextualSpacing/>
        <w:jc w:val="right"/>
        <w:rPr>
          <w:rFonts w:ascii="Times New Roman" w:eastAsiaTheme="minorHAnsi" w:hAnsi="Times New Roman"/>
          <w:bCs/>
          <w:sz w:val="24"/>
          <w:szCs w:val="24"/>
        </w:rPr>
      </w:pPr>
      <w:r w:rsidRPr="0068396D">
        <w:rPr>
          <w:rFonts w:ascii="Times New Roman" w:eastAsiaTheme="minorHAnsi" w:hAnsi="Times New Roman"/>
          <w:bCs/>
          <w:sz w:val="28"/>
          <w:szCs w:val="28"/>
        </w:rPr>
        <w:t xml:space="preserve">       </w:t>
      </w:r>
      <w:r w:rsidRPr="0068396D">
        <w:rPr>
          <w:rFonts w:ascii="Times New Roman" w:eastAsiaTheme="minorHAnsi" w:hAnsi="Times New Roman"/>
          <w:bCs/>
          <w:sz w:val="28"/>
          <w:szCs w:val="28"/>
        </w:rPr>
        <w:tab/>
      </w:r>
      <w:r w:rsidRPr="0068396D">
        <w:rPr>
          <w:rFonts w:ascii="Times New Roman" w:eastAsiaTheme="minorHAnsi" w:hAnsi="Times New Roman"/>
          <w:bCs/>
          <w:sz w:val="28"/>
          <w:szCs w:val="28"/>
        </w:rPr>
        <w:tab/>
      </w:r>
      <w:r w:rsidRPr="0068396D">
        <w:rPr>
          <w:rFonts w:ascii="Times New Roman" w:eastAsiaTheme="minorHAnsi" w:hAnsi="Times New Roman"/>
          <w:bCs/>
          <w:sz w:val="28"/>
          <w:szCs w:val="28"/>
        </w:rPr>
        <w:tab/>
      </w:r>
      <w:r w:rsidRPr="0068396D">
        <w:rPr>
          <w:rFonts w:ascii="Times New Roman" w:eastAsiaTheme="minorHAnsi" w:hAnsi="Times New Roman"/>
          <w:bCs/>
          <w:sz w:val="28"/>
          <w:szCs w:val="28"/>
        </w:rPr>
        <w:tab/>
      </w:r>
      <w:r w:rsidRPr="0068396D">
        <w:rPr>
          <w:rFonts w:ascii="Times New Roman" w:eastAsiaTheme="minorHAnsi" w:hAnsi="Times New Roman"/>
          <w:bCs/>
          <w:sz w:val="28"/>
          <w:szCs w:val="28"/>
        </w:rPr>
        <w:tab/>
      </w:r>
      <w:r w:rsidRPr="0068396D">
        <w:rPr>
          <w:rFonts w:ascii="Times New Roman" w:eastAsiaTheme="minorHAnsi" w:hAnsi="Times New Roman"/>
          <w:bCs/>
          <w:sz w:val="28"/>
          <w:szCs w:val="28"/>
        </w:rPr>
        <w:tab/>
      </w:r>
      <w:r w:rsidRPr="0068396D">
        <w:rPr>
          <w:rFonts w:ascii="Times New Roman" w:eastAsiaTheme="minorHAnsi" w:hAnsi="Times New Roman"/>
          <w:bCs/>
          <w:sz w:val="28"/>
          <w:szCs w:val="28"/>
        </w:rPr>
        <w:tab/>
      </w:r>
      <w:r w:rsidRPr="0068396D">
        <w:rPr>
          <w:rFonts w:ascii="Times New Roman" w:eastAsiaTheme="minorHAnsi" w:hAnsi="Times New Roman"/>
          <w:bCs/>
          <w:sz w:val="28"/>
          <w:szCs w:val="28"/>
        </w:rPr>
        <w:tab/>
        <w:t xml:space="preserve">                          </w:t>
      </w:r>
      <w:r w:rsidR="00E81424">
        <w:rPr>
          <w:rFonts w:ascii="Times New Roman" w:eastAsiaTheme="minorHAnsi" w:hAnsi="Times New Roman"/>
          <w:bCs/>
          <w:sz w:val="24"/>
          <w:szCs w:val="24"/>
        </w:rPr>
        <w:t>м</w:t>
      </w:r>
      <w:r w:rsidR="00B93454">
        <w:rPr>
          <w:rFonts w:ascii="Times New Roman" w:eastAsiaTheme="minorHAnsi" w:hAnsi="Times New Roman"/>
          <w:bCs/>
          <w:sz w:val="24"/>
          <w:szCs w:val="24"/>
        </w:rPr>
        <w:t>лн</w:t>
      </w:r>
      <w:r w:rsidR="00E81424">
        <w:rPr>
          <w:rFonts w:ascii="Times New Roman" w:eastAsiaTheme="minorHAnsi" w:hAnsi="Times New Roman"/>
          <w:bCs/>
          <w:sz w:val="24"/>
          <w:szCs w:val="24"/>
        </w:rPr>
        <w:t>.</w:t>
      </w:r>
      <w:r w:rsidRPr="0068396D">
        <w:rPr>
          <w:rFonts w:ascii="Times New Roman" w:eastAsiaTheme="minorHAnsi" w:hAnsi="Times New Roman"/>
          <w:bCs/>
          <w:sz w:val="24"/>
          <w:szCs w:val="24"/>
        </w:rPr>
        <w:t xml:space="preserve">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253"/>
        <w:gridCol w:w="1134"/>
        <w:gridCol w:w="1418"/>
        <w:gridCol w:w="1275"/>
        <w:gridCol w:w="1134"/>
      </w:tblGrid>
      <w:tr w:rsidR="00311C6C" w:rsidRPr="0068396D" w:rsidTr="000F2CA8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11C6C" w:rsidRPr="0068396D" w:rsidRDefault="00311C6C" w:rsidP="000F2CA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8396D">
              <w:rPr>
                <w:rFonts w:ascii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68396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gramEnd"/>
            <w:r w:rsidRPr="0068396D">
              <w:rPr>
                <w:rFonts w:ascii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C6C" w:rsidRPr="0068396D" w:rsidRDefault="00311C6C" w:rsidP="000F2CA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8396D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C6C" w:rsidRPr="0068396D" w:rsidRDefault="00311C6C" w:rsidP="000F2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D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C6C" w:rsidRPr="0068396D" w:rsidRDefault="00311C6C" w:rsidP="000F2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D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C6C" w:rsidRPr="0068396D" w:rsidRDefault="00311C6C" w:rsidP="000F2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D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6C" w:rsidRPr="0068396D" w:rsidRDefault="00311C6C" w:rsidP="000F2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D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311C6C" w:rsidRPr="0068396D" w:rsidTr="000F2CA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C6C" w:rsidRPr="0068396D" w:rsidRDefault="00311C6C" w:rsidP="000F2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C6C" w:rsidRPr="0068396D" w:rsidRDefault="00311C6C" w:rsidP="000F2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6C" w:rsidRPr="0068396D" w:rsidRDefault="00311C6C" w:rsidP="000F2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C6C" w:rsidRPr="0068396D" w:rsidRDefault="00311C6C" w:rsidP="000F2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C6C" w:rsidRPr="0068396D" w:rsidRDefault="00311C6C" w:rsidP="000F2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6C" w:rsidRPr="0068396D" w:rsidRDefault="00311C6C" w:rsidP="000F2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</w:tr>
      <w:tr w:rsidR="00311C6C" w:rsidRPr="0068396D" w:rsidTr="000F2CA8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C6C" w:rsidRPr="005D125E" w:rsidRDefault="00311C6C" w:rsidP="000F2C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D125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C6C" w:rsidRPr="005D125E" w:rsidRDefault="00311C6C" w:rsidP="000F2CA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D125E">
              <w:rPr>
                <w:rFonts w:ascii="Times New Roman" w:hAnsi="Times New Roman"/>
                <w:color w:val="000000"/>
                <w:lang w:eastAsia="ru-RU"/>
              </w:rPr>
              <w:t xml:space="preserve">Стоимость основных фондов по остаточной стоимости на конец года (по данным ПСЭР)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6C" w:rsidRPr="005D125E" w:rsidRDefault="00311C6C" w:rsidP="000F2C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D125E">
              <w:rPr>
                <w:rFonts w:ascii="Times New Roman" w:hAnsi="Times New Roman"/>
                <w:color w:val="000000"/>
                <w:lang w:eastAsia="ru-RU"/>
              </w:rPr>
              <w:t xml:space="preserve">1 596 585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6C" w:rsidRPr="005D125E" w:rsidRDefault="00311C6C" w:rsidP="000F2C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D125E">
              <w:rPr>
                <w:rFonts w:ascii="Times New Roman" w:hAnsi="Times New Roman"/>
                <w:color w:val="000000"/>
                <w:lang w:eastAsia="ru-RU"/>
              </w:rPr>
              <w:t xml:space="preserve">    1 749 852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6C" w:rsidRPr="005D125E" w:rsidRDefault="00311C6C" w:rsidP="000F2C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D125E">
              <w:rPr>
                <w:rFonts w:ascii="Times New Roman" w:hAnsi="Times New Roman"/>
                <w:color w:val="000000"/>
                <w:lang w:eastAsia="ru-RU"/>
              </w:rPr>
              <w:t xml:space="preserve">  1 910 310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6C" w:rsidRPr="005D125E" w:rsidRDefault="00311C6C" w:rsidP="000F2C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D125E">
              <w:rPr>
                <w:rFonts w:ascii="Times New Roman" w:hAnsi="Times New Roman"/>
                <w:color w:val="000000"/>
                <w:lang w:eastAsia="ru-RU"/>
              </w:rPr>
              <w:t>2 092 895</w:t>
            </w:r>
          </w:p>
        </w:tc>
      </w:tr>
      <w:tr w:rsidR="00311C6C" w:rsidRPr="0068396D" w:rsidTr="000F2CA8">
        <w:trPr>
          <w:trHeight w:val="7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C" w:rsidRPr="005D125E" w:rsidRDefault="00311C6C" w:rsidP="000F2C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D125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C6C" w:rsidRPr="005D125E" w:rsidRDefault="00311C6C" w:rsidP="000F2CA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D125E">
              <w:rPr>
                <w:rFonts w:ascii="Times New Roman" w:hAnsi="Times New Roman"/>
                <w:color w:val="000000"/>
                <w:lang w:eastAsia="ru-RU"/>
              </w:rPr>
              <w:t>Доля недвижимого имущества в основных фондах по остаточной стоимости (по данным ПСЭР)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C6C" w:rsidRPr="005D125E" w:rsidRDefault="00311C6C" w:rsidP="000F2C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D125E">
              <w:rPr>
                <w:rFonts w:ascii="Times New Roman" w:hAnsi="Times New Roman"/>
                <w:color w:val="000000"/>
                <w:lang w:eastAsia="ru-RU"/>
              </w:rPr>
              <w:t>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C6C" w:rsidRPr="005D125E" w:rsidRDefault="00311C6C" w:rsidP="000F2C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D125E">
              <w:rPr>
                <w:rFonts w:ascii="Times New Roman" w:hAnsi="Times New Roman"/>
                <w:color w:val="000000"/>
                <w:lang w:eastAsia="ru-RU"/>
              </w:rPr>
              <w:t>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C6C" w:rsidRPr="005D125E" w:rsidRDefault="00311C6C" w:rsidP="000F2C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D125E">
              <w:rPr>
                <w:rFonts w:ascii="Times New Roman" w:hAnsi="Times New Roman"/>
                <w:color w:val="000000"/>
                <w:lang w:eastAsia="ru-RU"/>
              </w:rPr>
              <w:t>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C6C" w:rsidRPr="005D125E" w:rsidRDefault="00311C6C" w:rsidP="000F2C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D125E">
              <w:rPr>
                <w:rFonts w:ascii="Times New Roman" w:hAnsi="Times New Roman"/>
                <w:color w:val="000000"/>
                <w:lang w:eastAsia="ru-RU"/>
              </w:rPr>
              <w:t>84,1</w:t>
            </w:r>
          </w:p>
        </w:tc>
      </w:tr>
      <w:tr w:rsidR="00311C6C" w:rsidRPr="0068396D" w:rsidTr="000F2CA8">
        <w:trPr>
          <w:trHeight w:val="5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C" w:rsidRPr="00B8027D" w:rsidRDefault="00311C6C" w:rsidP="000F2C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B8027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C6C" w:rsidRPr="00B8027D" w:rsidRDefault="00311C6C" w:rsidP="000F2CA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8027D">
              <w:rPr>
                <w:rFonts w:ascii="Times New Roman" w:hAnsi="Times New Roman"/>
                <w:color w:val="000000"/>
                <w:lang w:eastAsia="ru-RU"/>
              </w:rPr>
              <w:t xml:space="preserve">Остаточная стоимость основных фондов по объектам недвижимого имущества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6C" w:rsidRPr="0068396D" w:rsidRDefault="00311C6C" w:rsidP="000F2CA8">
            <w:pPr>
              <w:jc w:val="right"/>
              <w:rPr>
                <w:rFonts w:ascii="Times New Roman" w:eastAsiaTheme="minorHAnsi" w:hAnsi="Times New Roman"/>
                <w:highlight w:val="yellow"/>
              </w:rPr>
            </w:pPr>
            <w:r w:rsidRPr="00255697">
              <w:rPr>
                <w:rFonts w:ascii="Times New Roman" w:eastAsiaTheme="minorHAnsi" w:hAnsi="Times New Roman"/>
              </w:rPr>
              <w:t>1 334 745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6C" w:rsidRPr="0068396D" w:rsidRDefault="00311C6C" w:rsidP="000F2CA8">
            <w:pPr>
              <w:jc w:val="right"/>
              <w:rPr>
                <w:rFonts w:ascii="Times New Roman" w:eastAsiaTheme="minorHAnsi" w:hAnsi="Times New Roman"/>
                <w:highlight w:val="yellow"/>
              </w:rPr>
            </w:pPr>
            <w:r w:rsidRPr="00255697">
              <w:rPr>
                <w:rFonts w:ascii="Times New Roman" w:eastAsiaTheme="minorHAnsi" w:hAnsi="Times New Roman"/>
              </w:rPr>
              <w:t>1 464 626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6C" w:rsidRPr="0068396D" w:rsidRDefault="00311C6C" w:rsidP="000F2CA8">
            <w:pPr>
              <w:jc w:val="right"/>
              <w:rPr>
                <w:rFonts w:ascii="Times New Roman" w:eastAsiaTheme="minorHAnsi" w:hAnsi="Times New Roman"/>
                <w:highlight w:val="yellow"/>
              </w:rPr>
            </w:pPr>
            <w:r w:rsidRPr="00255697">
              <w:rPr>
                <w:rFonts w:ascii="Times New Roman" w:eastAsiaTheme="minorHAnsi" w:hAnsi="Times New Roman"/>
              </w:rPr>
              <w:t>1 606 571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6C" w:rsidRPr="0068396D" w:rsidRDefault="00311C6C" w:rsidP="000F2CA8">
            <w:pPr>
              <w:jc w:val="right"/>
              <w:rPr>
                <w:rFonts w:ascii="Times New Roman" w:eastAsiaTheme="minorHAnsi" w:hAnsi="Times New Roman"/>
                <w:highlight w:val="yellow"/>
              </w:rPr>
            </w:pPr>
            <w:r w:rsidRPr="00255697">
              <w:rPr>
                <w:rFonts w:ascii="Times New Roman" w:eastAsiaTheme="minorHAnsi" w:hAnsi="Times New Roman"/>
              </w:rPr>
              <w:t>1 760 125</w:t>
            </w:r>
          </w:p>
        </w:tc>
      </w:tr>
      <w:tr w:rsidR="00311C6C" w:rsidRPr="0068396D" w:rsidTr="000F2CA8">
        <w:trPr>
          <w:trHeight w:val="7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C" w:rsidRPr="00B8027D" w:rsidRDefault="00311C6C" w:rsidP="000F2C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B8027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C6C" w:rsidRPr="00B8027D" w:rsidRDefault="00311C6C" w:rsidP="000F2CA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8027D">
              <w:rPr>
                <w:rFonts w:ascii="Times New Roman" w:hAnsi="Times New Roman"/>
                <w:color w:val="000000"/>
                <w:lang w:eastAsia="ru-RU"/>
              </w:rPr>
              <w:t>Среднегодовая остаточная стоимость основных фондов по объектам недвижимого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6C" w:rsidRPr="00B8027D" w:rsidRDefault="00311C6C" w:rsidP="000F2CA8">
            <w:pPr>
              <w:jc w:val="right"/>
              <w:rPr>
                <w:rFonts w:ascii="Times New Roman" w:eastAsiaTheme="minorHAnsi" w:hAnsi="Times New Roman"/>
              </w:rPr>
            </w:pPr>
            <w:r w:rsidRPr="00B8027D">
              <w:rPr>
                <w:rFonts w:ascii="Times New Roman" w:eastAsiaTheme="minorHAnsi" w:hAnsi="Times New Roman"/>
              </w:rPr>
              <w:t>1 310 55</w:t>
            </w:r>
            <w:r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6C" w:rsidRPr="0068396D" w:rsidRDefault="00311C6C" w:rsidP="000F2CA8">
            <w:pPr>
              <w:jc w:val="right"/>
              <w:rPr>
                <w:rFonts w:ascii="Times New Roman" w:eastAsiaTheme="minorHAnsi" w:hAnsi="Times New Roman"/>
                <w:highlight w:val="yellow"/>
              </w:rPr>
            </w:pPr>
            <w:r w:rsidRPr="00B8027D">
              <w:rPr>
                <w:rFonts w:ascii="Times New Roman" w:eastAsiaTheme="minorHAnsi" w:hAnsi="Times New Roman"/>
              </w:rPr>
              <w:t>1 399 68</w:t>
            </w:r>
            <w:r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6C" w:rsidRPr="0068396D" w:rsidRDefault="00311C6C" w:rsidP="000F2CA8">
            <w:pPr>
              <w:jc w:val="right"/>
              <w:rPr>
                <w:rFonts w:ascii="Times New Roman" w:eastAsiaTheme="minorHAnsi" w:hAnsi="Times New Roman"/>
                <w:highlight w:val="yellow"/>
              </w:rPr>
            </w:pPr>
            <w:r w:rsidRPr="00B8027D">
              <w:rPr>
                <w:rFonts w:ascii="Times New Roman" w:eastAsiaTheme="minorHAnsi" w:hAnsi="Times New Roman"/>
              </w:rPr>
              <w:t>1 535 59</w:t>
            </w:r>
            <w:r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6C" w:rsidRPr="00B8027D" w:rsidRDefault="00311C6C" w:rsidP="000F2CA8">
            <w:pPr>
              <w:jc w:val="right"/>
              <w:rPr>
                <w:rFonts w:ascii="Times New Roman" w:eastAsiaTheme="minorHAnsi" w:hAnsi="Times New Roman"/>
              </w:rPr>
            </w:pPr>
            <w:r w:rsidRPr="00B8027D">
              <w:rPr>
                <w:rFonts w:ascii="Times New Roman" w:eastAsiaTheme="minorHAnsi" w:hAnsi="Times New Roman"/>
              </w:rPr>
              <w:t>1 683 348</w:t>
            </w:r>
          </w:p>
        </w:tc>
      </w:tr>
      <w:tr w:rsidR="00311C6C" w:rsidRPr="0068396D" w:rsidTr="000F2CA8">
        <w:trPr>
          <w:trHeight w:val="4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C" w:rsidRPr="00B00908" w:rsidRDefault="00311C6C" w:rsidP="000F2C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B0090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C6C" w:rsidRPr="00B00908" w:rsidRDefault="00311C6C" w:rsidP="000F2CA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0908">
              <w:rPr>
                <w:rFonts w:ascii="Times New Roman" w:hAnsi="Times New Roman"/>
                <w:color w:val="000000"/>
                <w:lang w:eastAsia="ru-RU"/>
              </w:rPr>
              <w:t>Темп роста среднегодовой остаточной стоимости недвижимого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6C" w:rsidRPr="0068396D" w:rsidRDefault="00311C6C" w:rsidP="000F2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  <w:lang w:eastAsia="ru-RU"/>
              </w:rPr>
            </w:pPr>
            <w:r w:rsidRPr="0068396D">
              <w:rPr>
                <w:rFonts w:ascii="Times New Roman" w:hAnsi="Times New Roman"/>
                <w:b/>
                <w:bCs/>
                <w:color w:val="000000"/>
                <w:highlight w:val="yellow"/>
                <w:lang w:eastAsia="ru-RU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6C" w:rsidRPr="00E81424" w:rsidRDefault="00311C6C" w:rsidP="000F2CA8">
            <w:pPr>
              <w:jc w:val="right"/>
              <w:rPr>
                <w:rFonts w:ascii="Times New Roman" w:eastAsiaTheme="minorHAnsi" w:hAnsi="Times New Roman"/>
                <w:highlight w:val="yellow"/>
              </w:rPr>
            </w:pPr>
            <w:r w:rsidRPr="00E81424">
              <w:rPr>
                <w:rFonts w:ascii="Times New Roman" w:eastAsiaTheme="minorHAnsi" w:hAnsi="Times New Roman"/>
              </w:rPr>
              <w:t>106,80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6C" w:rsidRPr="00E81424" w:rsidRDefault="00311C6C" w:rsidP="000F2CA8">
            <w:pPr>
              <w:jc w:val="right"/>
              <w:rPr>
                <w:rFonts w:ascii="Times New Roman" w:eastAsiaTheme="minorHAnsi" w:hAnsi="Times New Roman"/>
                <w:highlight w:val="yellow"/>
              </w:rPr>
            </w:pPr>
            <w:r w:rsidRPr="00E81424">
              <w:rPr>
                <w:rFonts w:ascii="Times New Roman" w:eastAsiaTheme="minorHAnsi" w:hAnsi="Times New Roman"/>
              </w:rPr>
              <w:t>109,71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6C" w:rsidRPr="00E81424" w:rsidRDefault="00311C6C" w:rsidP="000F2CA8">
            <w:pPr>
              <w:jc w:val="right"/>
              <w:rPr>
                <w:rFonts w:ascii="Times New Roman" w:eastAsiaTheme="minorHAnsi" w:hAnsi="Times New Roman"/>
                <w:highlight w:val="yellow"/>
              </w:rPr>
            </w:pPr>
            <w:r w:rsidRPr="00E81424">
              <w:rPr>
                <w:rFonts w:ascii="Times New Roman" w:eastAsiaTheme="minorHAnsi" w:hAnsi="Times New Roman"/>
              </w:rPr>
              <w:t>109,62</w:t>
            </w:r>
          </w:p>
        </w:tc>
      </w:tr>
      <w:tr w:rsidR="00311C6C" w:rsidRPr="0068396D" w:rsidTr="000F2CA8">
        <w:trPr>
          <w:trHeight w:val="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C" w:rsidRPr="007C0E46" w:rsidRDefault="00311C6C" w:rsidP="000F2C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C0E46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6C" w:rsidRPr="007C0E46" w:rsidRDefault="00311C6C" w:rsidP="000F2CA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0E46">
              <w:rPr>
                <w:rFonts w:ascii="Times New Roman" w:hAnsi="Times New Roman"/>
                <w:color w:val="000000"/>
                <w:lang w:eastAsia="ru-RU"/>
              </w:rPr>
              <w:t xml:space="preserve">Ожидаемое поступление налога, без учета налога, </w:t>
            </w:r>
            <w:r w:rsidRPr="007C0E46">
              <w:rPr>
                <w:rFonts w:ascii="Times New Roman" w:eastAsiaTheme="minorHAnsi" w:hAnsi="Times New Roman"/>
                <w:bCs/>
              </w:rPr>
              <w:t>в части железнодорожных путей общего пользования</w:t>
            </w:r>
            <w:r w:rsidRPr="007C0E46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6C" w:rsidRPr="00E81424" w:rsidRDefault="00311C6C" w:rsidP="000F2CA8">
            <w:pPr>
              <w:jc w:val="right"/>
              <w:rPr>
                <w:rFonts w:ascii="Times New Roman" w:eastAsiaTheme="minorHAnsi" w:hAnsi="Times New Roman"/>
              </w:rPr>
            </w:pPr>
            <w:r w:rsidRPr="00E81424">
              <w:rPr>
                <w:rFonts w:ascii="Times New Roman" w:eastAsiaTheme="minorHAnsi" w:hAnsi="Times New Roman"/>
              </w:rPr>
              <w:t xml:space="preserve"> 5 893,6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6C" w:rsidRPr="00E81424" w:rsidRDefault="00311C6C" w:rsidP="000F2CA8">
            <w:pPr>
              <w:jc w:val="right"/>
              <w:rPr>
                <w:rFonts w:ascii="Times New Roman" w:eastAsiaTheme="minorHAnsi" w:hAnsi="Times New Roman"/>
              </w:rPr>
            </w:pPr>
            <w:r w:rsidRPr="00E81424">
              <w:rPr>
                <w:rFonts w:ascii="Times New Roman" w:eastAsiaTheme="minorHAnsi" w:hAnsi="Times New Roman"/>
              </w:rPr>
              <w:t xml:space="preserve"> 6 294,4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6C" w:rsidRPr="00E81424" w:rsidRDefault="00311C6C" w:rsidP="000F2CA8">
            <w:pPr>
              <w:jc w:val="right"/>
              <w:rPr>
                <w:rFonts w:ascii="Times New Roman" w:eastAsiaTheme="minorHAnsi" w:hAnsi="Times New Roman"/>
              </w:rPr>
            </w:pPr>
            <w:r w:rsidRPr="00E81424">
              <w:rPr>
                <w:rFonts w:ascii="Times New Roman" w:eastAsiaTheme="minorHAnsi" w:hAnsi="Times New Roman"/>
              </w:rPr>
              <w:t xml:space="preserve"> 6 905,6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6C" w:rsidRPr="00E81424" w:rsidRDefault="00311C6C" w:rsidP="000F2CA8">
            <w:pPr>
              <w:jc w:val="right"/>
              <w:rPr>
                <w:rFonts w:ascii="Times New Roman" w:eastAsiaTheme="minorHAnsi" w:hAnsi="Times New Roman"/>
              </w:rPr>
            </w:pPr>
            <w:r w:rsidRPr="00E81424">
              <w:rPr>
                <w:rFonts w:ascii="Times New Roman" w:eastAsiaTheme="minorHAnsi" w:hAnsi="Times New Roman"/>
              </w:rPr>
              <w:t xml:space="preserve"> 7 570,0   </w:t>
            </w:r>
          </w:p>
        </w:tc>
      </w:tr>
      <w:tr w:rsidR="00311C6C" w:rsidRPr="0068396D" w:rsidTr="000F2CA8">
        <w:trPr>
          <w:trHeight w:val="8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C" w:rsidRPr="007C0E46" w:rsidRDefault="00311C6C" w:rsidP="000F2C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C0E46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C6C" w:rsidRPr="007C0E46" w:rsidRDefault="00311C6C" w:rsidP="000F2CA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0E46">
              <w:rPr>
                <w:rFonts w:ascii="Times New Roman" w:hAnsi="Times New Roman"/>
                <w:color w:val="000000"/>
                <w:lang w:eastAsia="ru-RU"/>
              </w:rPr>
              <w:t>Поступление налога в части</w:t>
            </w:r>
            <w:r w:rsidRPr="007C0E46">
              <w:rPr>
                <w:rFonts w:ascii="Times New Roman" w:eastAsiaTheme="minorHAnsi" w:hAnsi="Times New Roman"/>
                <w:bCs/>
              </w:rPr>
              <w:t xml:space="preserve"> железнодорожных путей общего пользования</w:t>
            </w:r>
            <w:r w:rsidRPr="007C0E46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C6C" w:rsidRPr="00E81424" w:rsidRDefault="00311C6C" w:rsidP="000F2CA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81424">
              <w:rPr>
                <w:rFonts w:ascii="Times New Roman" w:hAnsi="Times New Roman"/>
                <w:bCs/>
                <w:color w:val="000000"/>
                <w:lang w:eastAsia="ru-RU"/>
              </w:rPr>
              <w:t>180,3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C6C" w:rsidRPr="00E81424" w:rsidRDefault="00311C6C" w:rsidP="000F2CA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81424">
              <w:rPr>
                <w:rFonts w:ascii="Times New Roman" w:hAnsi="Times New Roman"/>
                <w:bCs/>
                <w:color w:val="000000"/>
                <w:lang w:eastAsia="ru-RU"/>
              </w:rPr>
              <w:t>180,3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C6C" w:rsidRPr="00E81424" w:rsidRDefault="00311C6C" w:rsidP="000F2CA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81424">
              <w:rPr>
                <w:rFonts w:ascii="Times New Roman" w:hAnsi="Times New Roman"/>
                <w:bCs/>
                <w:color w:val="000000"/>
                <w:lang w:eastAsia="ru-RU"/>
              </w:rPr>
              <w:t>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C6C" w:rsidRPr="00E81424" w:rsidRDefault="00311C6C" w:rsidP="000F2CA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81424">
              <w:rPr>
                <w:rFonts w:ascii="Times New Roman" w:hAnsi="Times New Roman"/>
                <w:bCs/>
                <w:color w:val="000000"/>
                <w:lang w:eastAsia="ru-RU"/>
              </w:rPr>
              <w:t>248,0</w:t>
            </w:r>
          </w:p>
        </w:tc>
      </w:tr>
      <w:tr w:rsidR="00311C6C" w:rsidRPr="0068396D" w:rsidTr="000F2CA8">
        <w:trPr>
          <w:trHeight w:val="4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C" w:rsidRPr="007C0E46" w:rsidRDefault="00311C6C" w:rsidP="000F2C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C0E46">
              <w:rPr>
                <w:rFonts w:ascii="Times New Roman" w:hAnsi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C6C" w:rsidRPr="007C0E46" w:rsidRDefault="00311C6C" w:rsidP="000F2CA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0E46">
              <w:rPr>
                <w:rFonts w:ascii="Times New Roman" w:hAnsi="Times New Roman"/>
                <w:color w:val="000000"/>
                <w:lang w:eastAsia="ru-RU"/>
              </w:rPr>
              <w:t> Прогноз поступления налога на имущество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6C" w:rsidRPr="00E81424" w:rsidRDefault="00311C6C" w:rsidP="000F2CA8">
            <w:pPr>
              <w:jc w:val="right"/>
              <w:rPr>
                <w:rFonts w:ascii="Times New Roman" w:eastAsiaTheme="minorHAnsi" w:hAnsi="Times New Roman"/>
              </w:rPr>
            </w:pPr>
            <w:r w:rsidRPr="00E81424">
              <w:rPr>
                <w:rFonts w:ascii="Times New Roman" w:eastAsiaTheme="minorHAnsi" w:hAnsi="Times New Roman"/>
              </w:rPr>
              <w:t>6 073,9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6C" w:rsidRPr="00E81424" w:rsidRDefault="00311C6C" w:rsidP="000F2CA8">
            <w:pPr>
              <w:jc w:val="right"/>
              <w:rPr>
                <w:rFonts w:ascii="Times New Roman" w:eastAsiaTheme="minorHAnsi" w:hAnsi="Times New Roman"/>
              </w:rPr>
            </w:pPr>
            <w:r w:rsidRPr="00E81424">
              <w:rPr>
                <w:rFonts w:ascii="Times New Roman" w:eastAsiaTheme="minorHAnsi" w:hAnsi="Times New Roman"/>
              </w:rPr>
              <w:t>6 474,7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6C" w:rsidRPr="00E81424" w:rsidRDefault="00311C6C" w:rsidP="000F2CA8">
            <w:pPr>
              <w:jc w:val="right"/>
              <w:rPr>
                <w:rFonts w:ascii="Times New Roman" w:eastAsiaTheme="minorHAnsi" w:hAnsi="Times New Roman"/>
              </w:rPr>
            </w:pPr>
            <w:r w:rsidRPr="00E81424">
              <w:rPr>
                <w:rFonts w:ascii="Times New Roman" w:eastAsiaTheme="minorHAnsi" w:hAnsi="Times New Roman"/>
              </w:rPr>
              <w:t>7 136,6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6C" w:rsidRPr="00E81424" w:rsidRDefault="00311C6C" w:rsidP="000F2CA8">
            <w:pPr>
              <w:jc w:val="right"/>
              <w:rPr>
                <w:rFonts w:ascii="Times New Roman" w:eastAsiaTheme="minorHAnsi" w:hAnsi="Times New Roman"/>
              </w:rPr>
            </w:pPr>
            <w:r w:rsidRPr="00E81424">
              <w:rPr>
                <w:rFonts w:ascii="Times New Roman" w:eastAsiaTheme="minorHAnsi" w:hAnsi="Times New Roman"/>
              </w:rPr>
              <w:t>7 818,0</w:t>
            </w:r>
          </w:p>
        </w:tc>
      </w:tr>
    </w:tbl>
    <w:p w:rsidR="00E81424" w:rsidRDefault="00E81424" w:rsidP="00D27A4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311C6C" w:rsidRPr="00FE5AAB" w:rsidRDefault="00311C6C" w:rsidP="00D27A4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E5AAB">
        <w:rPr>
          <w:rFonts w:ascii="Times New Roman" w:eastAsiaTheme="minorHAnsi" w:hAnsi="Times New Roman"/>
          <w:bCs/>
          <w:sz w:val="28"/>
          <w:szCs w:val="28"/>
        </w:rPr>
        <w:t xml:space="preserve">Поступление налога в части железнодорожных путей общего пользования и сооружений, являющихся их неотъемлемой технологической частью, определено на основании отчета  Федеральной налоговой службы </w:t>
      </w:r>
      <w:r w:rsidR="00E81424">
        <w:rPr>
          <w:rFonts w:ascii="Times New Roman" w:eastAsiaTheme="minorHAnsi" w:hAnsi="Times New Roman"/>
          <w:bCs/>
          <w:sz w:val="28"/>
          <w:szCs w:val="28"/>
        </w:rPr>
        <w:t xml:space="preserve">   </w:t>
      </w:r>
      <w:r w:rsidRPr="00FE5AAB">
        <w:rPr>
          <w:rFonts w:ascii="Times New Roman" w:eastAsiaTheme="minorHAnsi" w:hAnsi="Times New Roman"/>
          <w:bCs/>
          <w:sz w:val="28"/>
          <w:szCs w:val="28"/>
        </w:rPr>
        <w:t>5-НИО «О налоговой базе и структуре начислений по налогу на имущество организаций» за 2021 год.</w:t>
      </w:r>
    </w:p>
    <w:p w:rsidR="00531C9A" w:rsidRPr="005B6FBA" w:rsidRDefault="00531C9A" w:rsidP="00D27A4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B6FBA">
        <w:rPr>
          <w:rFonts w:ascii="Times New Roman" w:eastAsiaTheme="minorHAnsi" w:hAnsi="Times New Roman"/>
          <w:bCs/>
          <w:sz w:val="28"/>
          <w:szCs w:val="28"/>
        </w:rPr>
        <w:t xml:space="preserve">В соответствии  с положениями Налогового кодекса Российской Федерации ставка налога в части железнодорожных путей общего пользования и сооружений, являющихся их неотъемлемой технологической частью,  </w:t>
      </w:r>
      <w:r>
        <w:rPr>
          <w:rFonts w:ascii="Times New Roman" w:eastAsiaTheme="minorHAnsi" w:hAnsi="Times New Roman"/>
          <w:bCs/>
          <w:sz w:val="28"/>
          <w:szCs w:val="28"/>
        </w:rPr>
        <w:t>в 2022 – 2023 годах учтена в размере 1,6%, в</w:t>
      </w:r>
      <w:r w:rsidRPr="005B6FBA">
        <w:rPr>
          <w:rFonts w:ascii="Times New Roman" w:eastAsiaTheme="minorHAnsi" w:hAnsi="Times New Roman"/>
          <w:bCs/>
          <w:sz w:val="28"/>
          <w:szCs w:val="28"/>
        </w:rPr>
        <w:t xml:space="preserve"> 2024 </w:t>
      </w:r>
      <w:r w:rsidR="00E81424">
        <w:rPr>
          <w:rFonts w:ascii="Times New Roman" w:eastAsiaTheme="minorHAnsi" w:hAnsi="Times New Roman"/>
          <w:bCs/>
          <w:sz w:val="28"/>
          <w:szCs w:val="28"/>
        </w:rPr>
        <w:t>–</w:t>
      </w:r>
      <w:r w:rsidRPr="005B6FBA">
        <w:rPr>
          <w:rFonts w:ascii="Times New Roman" w:eastAsiaTheme="minorHAnsi" w:hAnsi="Times New Roman"/>
          <w:bCs/>
          <w:sz w:val="28"/>
          <w:szCs w:val="28"/>
        </w:rPr>
        <w:t xml:space="preserve"> 2025 год</w:t>
      </w:r>
      <w:r>
        <w:rPr>
          <w:rFonts w:ascii="Times New Roman" w:eastAsiaTheme="minorHAnsi" w:hAnsi="Times New Roman"/>
          <w:bCs/>
          <w:sz w:val="28"/>
          <w:szCs w:val="28"/>
        </w:rPr>
        <w:t>ах – в размере</w:t>
      </w:r>
      <w:r w:rsidRPr="005B6FBA">
        <w:rPr>
          <w:rFonts w:ascii="Times New Roman" w:eastAsiaTheme="minorHAnsi" w:hAnsi="Times New Roman"/>
          <w:bCs/>
          <w:sz w:val="28"/>
          <w:szCs w:val="28"/>
        </w:rPr>
        <w:t xml:space="preserve"> 2,2%. </w:t>
      </w:r>
    </w:p>
    <w:p w:rsidR="00F438FD" w:rsidRPr="009D77D8" w:rsidRDefault="00F438FD" w:rsidP="00D27A40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Транспортный налог</w:t>
      </w:r>
      <w:r w:rsidRPr="00507D59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07D59">
        <w:rPr>
          <w:rFonts w:ascii="Times New Roman" w:eastAsiaTheme="minorHAnsi" w:hAnsi="Times New Roman"/>
          <w:sz w:val="28"/>
          <w:szCs w:val="28"/>
        </w:rPr>
        <w:t>в</w:t>
      </w:r>
      <w:r w:rsidRPr="00507D5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2023</w:t>
      </w:r>
      <w:r w:rsidRPr="009D77D8">
        <w:rPr>
          <w:rFonts w:ascii="Times New Roman" w:eastAsiaTheme="minorHAnsi" w:hAnsi="Times New Roman"/>
          <w:bCs/>
          <w:sz w:val="28"/>
          <w:szCs w:val="28"/>
        </w:rPr>
        <w:t xml:space="preserve"> году – 1</w:t>
      </w:r>
      <w:r w:rsidR="009A2E1C">
        <w:rPr>
          <w:rFonts w:ascii="Times New Roman" w:eastAsiaTheme="minorHAnsi" w:hAnsi="Times New Roman"/>
          <w:bCs/>
          <w:sz w:val="28"/>
          <w:szCs w:val="28"/>
        </w:rPr>
        <w:t> 566,3</w:t>
      </w:r>
      <w:r w:rsidR="008557AC">
        <w:rPr>
          <w:rFonts w:ascii="Times New Roman" w:eastAsiaTheme="minorHAnsi" w:hAnsi="Times New Roman"/>
          <w:bCs/>
          <w:sz w:val="28"/>
          <w:szCs w:val="28"/>
        </w:rPr>
        <w:t xml:space="preserve">  млн</w:t>
      </w:r>
      <w:r w:rsidR="00E81424">
        <w:rPr>
          <w:rFonts w:ascii="Times New Roman" w:eastAsiaTheme="minorHAnsi" w:hAnsi="Times New Roman"/>
          <w:bCs/>
          <w:sz w:val="28"/>
          <w:szCs w:val="28"/>
        </w:rPr>
        <w:t>.</w:t>
      </w:r>
      <w:r w:rsidRPr="009D77D8">
        <w:rPr>
          <w:rFonts w:ascii="Times New Roman" w:eastAsiaTheme="minorHAnsi" w:hAnsi="Times New Roman"/>
          <w:bCs/>
          <w:sz w:val="28"/>
          <w:szCs w:val="28"/>
        </w:rPr>
        <w:t xml:space="preserve"> рублей, рост </w:t>
      </w:r>
      <w:proofErr w:type="gramStart"/>
      <w:r w:rsidRPr="009D77D8">
        <w:rPr>
          <w:rFonts w:ascii="Times New Roman" w:eastAsiaTheme="minorHAnsi" w:hAnsi="Times New Roman"/>
          <w:bCs/>
          <w:sz w:val="28"/>
          <w:szCs w:val="28"/>
        </w:rPr>
        <w:t>к</w:t>
      </w:r>
      <w:proofErr w:type="gramEnd"/>
      <w:r w:rsidRPr="009D77D8">
        <w:rPr>
          <w:rFonts w:ascii="Times New Roman" w:eastAsiaTheme="minorHAnsi" w:hAnsi="Times New Roman"/>
          <w:bCs/>
          <w:sz w:val="28"/>
          <w:szCs w:val="28"/>
        </w:rPr>
        <w:t xml:space="preserve"> ожидаемому на </w:t>
      </w:r>
      <w:r w:rsidR="009A2E1C">
        <w:rPr>
          <w:rFonts w:ascii="Times New Roman" w:eastAsiaTheme="minorHAnsi" w:hAnsi="Times New Roman"/>
          <w:bCs/>
          <w:sz w:val="28"/>
          <w:szCs w:val="28"/>
        </w:rPr>
        <w:t>1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,4% или на </w:t>
      </w:r>
      <w:r w:rsidR="009A2E1C">
        <w:rPr>
          <w:rFonts w:ascii="Times New Roman" w:eastAsiaTheme="minorHAnsi" w:hAnsi="Times New Roman"/>
          <w:bCs/>
          <w:sz w:val="28"/>
          <w:szCs w:val="28"/>
        </w:rPr>
        <w:t>21,4</w:t>
      </w:r>
      <w:r w:rsidR="008557AC">
        <w:rPr>
          <w:rFonts w:ascii="Times New Roman" w:eastAsiaTheme="minorHAnsi" w:hAnsi="Times New Roman"/>
          <w:bCs/>
          <w:sz w:val="28"/>
          <w:szCs w:val="28"/>
        </w:rPr>
        <w:t xml:space="preserve"> млн</w:t>
      </w:r>
      <w:r w:rsidR="00E81424">
        <w:rPr>
          <w:rFonts w:ascii="Times New Roman" w:eastAsiaTheme="minorHAnsi" w:hAnsi="Times New Roman"/>
          <w:bCs/>
          <w:sz w:val="28"/>
          <w:szCs w:val="28"/>
        </w:rPr>
        <w:t>.</w:t>
      </w:r>
      <w:r w:rsidRPr="009D77D8">
        <w:rPr>
          <w:rFonts w:ascii="Times New Roman" w:eastAsiaTheme="minorHAnsi" w:hAnsi="Times New Roman"/>
          <w:bCs/>
          <w:sz w:val="28"/>
          <w:szCs w:val="28"/>
        </w:rPr>
        <w:t xml:space="preserve"> руб</w:t>
      </w:r>
      <w:r>
        <w:rPr>
          <w:rFonts w:ascii="Times New Roman" w:eastAsiaTheme="minorHAnsi" w:hAnsi="Times New Roman"/>
          <w:bCs/>
          <w:sz w:val="28"/>
          <w:szCs w:val="28"/>
        </w:rPr>
        <w:t>лей</w:t>
      </w:r>
      <w:r w:rsidRPr="009D77D8">
        <w:rPr>
          <w:rFonts w:ascii="Times New Roman" w:eastAsiaTheme="minorHAnsi" w:hAnsi="Times New Roman"/>
          <w:bCs/>
          <w:sz w:val="28"/>
          <w:szCs w:val="28"/>
        </w:rPr>
        <w:t xml:space="preserve">. Прогноз рассчитан исходя из </w:t>
      </w:r>
      <w:r w:rsidR="00BA1F91">
        <w:rPr>
          <w:rFonts w:ascii="Times New Roman" w:eastAsiaTheme="minorHAnsi" w:hAnsi="Times New Roman"/>
          <w:bCs/>
          <w:sz w:val="28"/>
          <w:szCs w:val="28"/>
        </w:rPr>
        <w:t>ожидаемого поступления в 2022</w:t>
      </w:r>
      <w:r w:rsidRPr="009D77D8">
        <w:rPr>
          <w:rFonts w:ascii="Times New Roman" w:eastAsiaTheme="minorHAnsi" w:hAnsi="Times New Roman"/>
          <w:bCs/>
          <w:sz w:val="28"/>
          <w:szCs w:val="28"/>
        </w:rPr>
        <w:t xml:space="preserve"> году в сумме 1</w:t>
      </w:r>
      <w:r w:rsidR="008557AC">
        <w:rPr>
          <w:rFonts w:ascii="Times New Roman" w:eastAsiaTheme="minorHAnsi" w:hAnsi="Times New Roman"/>
          <w:bCs/>
          <w:sz w:val="28"/>
          <w:szCs w:val="28"/>
        </w:rPr>
        <w:t> 544,9  млн</w:t>
      </w:r>
      <w:r w:rsidR="00E81424">
        <w:rPr>
          <w:rFonts w:ascii="Times New Roman" w:eastAsiaTheme="minorHAnsi" w:hAnsi="Times New Roman"/>
          <w:bCs/>
          <w:sz w:val="28"/>
          <w:szCs w:val="28"/>
        </w:rPr>
        <w:t>.</w:t>
      </w:r>
      <w:r w:rsidR="00E34125">
        <w:rPr>
          <w:rFonts w:ascii="Times New Roman" w:eastAsiaTheme="minorHAnsi" w:hAnsi="Times New Roman"/>
          <w:bCs/>
          <w:sz w:val="28"/>
          <w:szCs w:val="28"/>
        </w:rPr>
        <w:t xml:space="preserve"> рублей с учетом показателей прогноза </w:t>
      </w:r>
      <w:r w:rsidRPr="009D77D8">
        <w:rPr>
          <w:rFonts w:ascii="Times New Roman" w:eastAsiaTheme="minorHAnsi" w:hAnsi="Times New Roman"/>
          <w:bCs/>
          <w:sz w:val="28"/>
          <w:szCs w:val="28"/>
        </w:rPr>
        <w:t xml:space="preserve">СЭР </w:t>
      </w:r>
      <w:r w:rsidR="00E81424">
        <w:rPr>
          <w:rFonts w:ascii="Times New Roman" w:eastAsiaTheme="minorHAnsi" w:hAnsi="Times New Roman"/>
          <w:bCs/>
          <w:sz w:val="28"/>
          <w:szCs w:val="28"/>
        </w:rPr>
        <w:t>Ярославской области</w:t>
      </w:r>
      <w:r w:rsidRPr="009D77D8">
        <w:rPr>
          <w:rFonts w:ascii="Times New Roman" w:eastAsiaTheme="minorHAnsi" w:hAnsi="Times New Roman"/>
          <w:bCs/>
          <w:sz w:val="28"/>
          <w:szCs w:val="28"/>
        </w:rPr>
        <w:t xml:space="preserve"> – наличие автомобилей всего, наличие легковых автомобилей у индивидуальных владельцев.  </w:t>
      </w:r>
    </w:p>
    <w:p w:rsidR="00F438FD" w:rsidRPr="009D77D8" w:rsidRDefault="008557AC" w:rsidP="00D27A40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Расчет поступления налога в 2023</w:t>
      </w:r>
      <w:r w:rsidR="00F438FD" w:rsidRPr="009D77D8">
        <w:rPr>
          <w:rFonts w:ascii="Times New Roman" w:eastAsiaTheme="minorHAnsi" w:hAnsi="Times New Roman"/>
          <w:bCs/>
          <w:sz w:val="28"/>
          <w:szCs w:val="28"/>
        </w:rPr>
        <w:t xml:space="preserve"> году: </w:t>
      </w:r>
    </w:p>
    <w:p w:rsidR="00F438FD" w:rsidRPr="005F7790" w:rsidRDefault="00BA1F91" w:rsidP="00D27A4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(285,07 * 103,1</w:t>
      </w:r>
      <w:r w:rsidR="00F438FD" w:rsidRPr="005F7790">
        <w:rPr>
          <w:rFonts w:ascii="Times New Roman" w:eastAsiaTheme="minorHAnsi" w:hAnsi="Times New Roman"/>
          <w:sz w:val="28"/>
          <w:szCs w:val="28"/>
        </w:rPr>
        <w:t>%) + (1</w:t>
      </w:r>
      <w:r>
        <w:rPr>
          <w:rFonts w:ascii="Times New Roman" w:eastAsiaTheme="minorHAnsi" w:hAnsi="Times New Roman"/>
          <w:sz w:val="28"/>
          <w:szCs w:val="28"/>
        </w:rPr>
        <w:t> 259,8</w:t>
      </w:r>
      <w:r w:rsidR="00F438FD" w:rsidRPr="005F7790">
        <w:rPr>
          <w:rFonts w:ascii="Times New Roman" w:eastAsiaTheme="minorHAnsi" w:hAnsi="Times New Roman"/>
          <w:sz w:val="28"/>
          <w:szCs w:val="28"/>
        </w:rPr>
        <w:t xml:space="preserve"> *</w:t>
      </w:r>
      <w:r w:rsidR="009A2E1C">
        <w:rPr>
          <w:rFonts w:ascii="Times New Roman" w:eastAsiaTheme="minorHAnsi" w:hAnsi="Times New Roman"/>
          <w:sz w:val="28"/>
          <w:szCs w:val="28"/>
        </w:rPr>
        <w:t xml:space="preserve"> 101,0</w:t>
      </w:r>
      <w:r>
        <w:rPr>
          <w:rFonts w:ascii="Times New Roman" w:eastAsiaTheme="minorHAnsi" w:hAnsi="Times New Roman"/>
          <w:sz w:val="28"/>
          <w:szCs w:val="28"/>
        </w:rPr>
        <w:t>%</w:t>
      </w:r>
      <w:r w:rsidR="00F438FD">
        <w:rPr>
          <w:rFonts w:ascii="Times New Roman" w:eastAsiaTheme="minorHAnsi" w:hAnsi="Times New Roman"/>
          <w:sz w:val="28"/>
          <w:szCs w:val="28"/>
        </w:rPr>
        <w:t>) = 1</w:t>
      </w:r>
      <w:r w:rsidR="009A2E1C">
        <w:rPr>
          <w:rFonts w:ascii="Times New Roman" w:eastAsiaTheme="minorHAnsi" w:hAnsi="Times New Roman"/>
          <w:sz w:val="28"/>
          <w:szCs w:val="28"/>
        </w:rPr>
        <w:t> 566,3</w:t>
      </w:r>
      <w:r w:rsidR="00F438FD">
        <w:rPr>
          <w:rFonts w:ascii="Times New Roman" w:eastAsiaTheme="minorHAnsi" w:hAnsi="Times New Roman"/>
          <w:sz w:val="28"/>
          <w:szCs w:val="28"/>
        </w:rPr>
        <w:t xml:space="preserve"> млн. рублей</w:t>
      </w:r>
      <w:r w:rsidR="00F438FD" w:rsidRPr="005F7790">
        <w:rPr>
          <w:rFonts w:ascii="Times New Roman" w:eastAsiaTheme="minorHAnsi" w:hAnsi="Times New Roman"/>
          <w:sz w:val="28"/>
          <w:szCs w:val="28"/>
        </w:rPr>
        <w:t xml:space="preserve">, где: </w:t>
      </w:r>
    </w:p>
    <w:p w:rsidR="00F438FD" w:rsidRPr="005F7790" w:rsidRDefault="00BA1F91" w:rsidP="00D27A40">
      <w:pPr>
        <w:spacing w:after="0" w:line="240" w:lineRule="auto"/>
        <w:ind w:left="40" w:right="4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- 285,07 млн</w:t>
      </w:r>
      <w:r w:rsidR="00E81424">
        <w:rPr>
          <w:rFonts w:ascii="Times New Roman" w:eastAsiaTheme="minorHAnsi" w:hAnsi="Times New Roman"/>
          <w:sz w:val="28"/>
          <w:szCs w:val="28"/>
        </w:rPr>
        <w:t>.</w:t>
      </w:r>
      <w:r w:rsidR="00F438FD">
        <w:rPr>
          <w:rFonts w:ascii="Times New Roman" w:eastAsiaTheme="minorHAnsi" w:hAnsi="Times New Roman"/>
          <w:sz w:val="28"/>
          <w:szCs w:val="28"/>
        </w:rPr>
        <w:t xml:space="preserve"> рублей</w:t>
      </w:r>
      <w:r w:rsidR="00F438FD" w:rsidRPr="005F7790">
        <w:rPr>
          <w:rFonts w:ascii="Times New Roman" w:eastAsiaTheme="minorHAnsi" w:hAnsi="Times New Roman"/>
          <w:sz w:val="28"/>
          <w:szCs w:val="28"/>
        </w:rPr>
        <w:t xml:space="preserve"> – оцен</w:t>
      </w:r>
      <w:r>
        <w:rPr>
          <w:rFonts w:ascii="Times New Roman" w:eastAsiaTheme="minorHAnsi" w:hAnsi="Times New Roman"/>
          <w:sz w:val="28"/>
          <w:szCs w:val="28"/>
        </w:rPr>
        <w:t>ка ожидаемого поступления в 2022</w:t>
      </w:r>
      <w:r w:rsidR="00F438FD" w:rsidRPr="005F7790">
        <w:rPr>
          <w:rFonts w:ascii="Times New Roman" w:eastAsiaTheme="minorHAnsi" w:hAnsi="Times New Roman"/>
          <w:sz w:val="28"/>
          <w:szCs w:val="28"/>
        </w:rPr>
        <w:t xml:space="preserve"> году транспортного налога, уплачиваемого организациями;</w:t>
      </w:r>
    </w:p>
    <w:p w:rsidR="00F438FD" w:rsidRPr="005F7790" w:rsidRDefault="00BA1F91" w:rsidP="00D27A40">
      <w:pPr>
        <w:spacing w:after="0" w:line="240" w:lineRule="auto"/>
        <w:ind w:left="40" w:right="4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- 103,1</w:t>
      </w:r>
      <w:r w:rsidR="00F438FD" w:rsidRPr="005F7790">
        <w:rPr>
          <w:rFonts w:ascii="Times New Roman" w:eastAsiaTheme="minorHAnsi" w:hAnsi="Times New Roman"/>
          <w:sz w:val="28"/>
          <w:szCs w:val="28"/>
        </w:rPr>
        <w:t>% – темп роста транспорт</w:t>
      </w:r>
      <w:r>
        <w:rPr>
          <w:rFonts w:ascii="Times New Roman" w:eastAsiaTheme="minorHAnsi" w:hAnsi="Times New Roman"/>
          <w:sz w:val="28"/>
          <w:szCs w:val="28"/>
        </w:rPr>
        <w:t>ных средств у организаций в 2023</w:t>
      </w:r>
      <w:r w:rsidR="00F438FD" w:rsidRPr="005F7790">
        <w:rPr>
          <w:rFonts w:ascii="Times New Roman" w:eastAsiaTheme="minorHAnsi" w:hAnsi="Times New Roman"/>
          <w:sz w:val="28"/>
          <w:szCs w:val="28"/>
        </w:rPr>
        <w:t> году;</w:t>
      </w:r>
    </w:p>
    <w:p w:rsidR="00F438FD" w:rsidRPr="005F7790" w:rsidRDefault="00F438FD" w:rsidP="00D27A40">
      <w:pPr>
        <w:spacing w:after="0" w:line="240" w:lineRule="auto"/>
        <w:ind w:left="40" w:right="4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- 1</w:t>
      </w:r>
      <w:r w:rsidR="00BA1F91">
        <w:rPr>
          <w:rFonts w:ascii="Times New Roman" w:eastAsiaTheme="minorHAnsi" w:hAnsi="Times New Roman"/>
          <w:sz w:val="28"/>
          <w:szCs w:val="28"/>
        </w:rPr>
        <w:t> 259,8 млн</w:t>
      </w:r>
      <w:r w:rsidR="00E81424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рублей</w:t>
      </w:r>
      <w:r w:rsidRPr="005F7790">
        <w:rPr>
          <w:rFonts w:ascii="Times New Roman" w:eastAsiaTheme="minorHAnsi" w:hAnsi="Times New Roman"/>
          <w:sz w:val="28"/>
          <w:szCs w:val="28"/>
        </w:rPr>
        <w:t xml:space="preserve"> – оцен</w:t>
      </w:r>
      <w:r w:rsidR="00BA1F91">
        <w:rPr>
          <w:rFonts w:ascii="Times New Roman" w:eastAsiaTheme="minorHAnsi" w:hAnsi="Times New Roman"/>
          <w:sz w:val="28"/>
          <w:szCs w:val="28"/>
        </w:rPr>
        <w:t>ка ожидаемого поступления в 2022</w:t>
      </w:r>
      <w:r w:rsidRPr="005F7790">
        <w:rPr>
          <w:rFonts w:ascii="Times New Roman" w:eastAsiaTheme="minorHAnsi" w:hAnsi="Times New Roman"/>
          <w:sz w:val="28"/>
          <w:szCs w:val="28"/>
        </w:rPr>
        <w:t xml:space="preserve"> году транспортного налога, уплачиваемого физическими лицами;</w:t>
      </w:r>
    </w:p>
    <w:p w:rsidR="00F438FD" w:rsidRPr="005F7790" w:rsidRDefault="009A2E1C" w:rsidP="00D27A40">
      <w:pPr>
        <w:spacing w:after="0" w:line="240" w:lineRule="auto"/>
        <w:ind w:left="40" w:right="4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- 101,0</w:t>
      </w:r>
      <w:r w:rsidR="00F438FD" w:rsidRPr="005F7790">
        <w:rPr>
          <w:rFonts w:ascii="Times New Roman" w:eastAsiaTheme="minorHAnsi" w:hAnsi="Times New Roman"/>
          <w:sz w:val="28"/>
          <w:szCs w:val="28"/>
        </w:rPr>
        <w:t xml:space="preserve">% – темп роста легковых автомобилей у </w:t>
      </w:r>
      <w:r>
        <w:rPr>
          <w:rFonts w:ascii="Times New Roman" w:eastAsiaTheme="minorHAnsi" w:hAnsi="Times New Roman"/>
          <w:sz w:val="28"/>
          <w:szCs w:val="28"/>
        </w:rPr>
        <w:t>индивидуальных владельцев в 2022</w:t>
      </w:r>
      <w:r w:rsidR="00F438FD" w:rsidRPr="005F7790">
        <w:rPr>
          <w:rFonts w:ascii="Times New Roman" w:eastAsiaTheme="minorHAnsi" w:hAnsi="Times New Roman"/>
          <w:sz w:val="28"/>
          <w:szCs w:val="28"/>
        </w:rPr>
        <w:t xml:space="preserve"> году;</w:t>
      </w:r>
    </w:p>
    <w:p w:rsidR="00F438FD" w:rsidRPr="005F7790" w:rsidRDefault="00863008" w:rsidP="00D27A4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Прогноз поступления</w:t>
      </w:r>
      <w:r w:rsidR="00C4278E">
        <w:rPr>
          <w:rFonts w:ascii="Times New Roman" w:eastAsiaTheme="minorHAnsi" w:hAnsi="Times New Roman"/>
          <w:sz w:val="28"/>
          <w:szCs w:val="28"/>
        </w:rPr>
        <w:t xml:space="preserve"> налога</w:t>
      </w:r>
      <w:r w:rsidR="00F438FD" w:rsidRPr="005F7790">
        <w:rPr>
          <w:rFonts w:ascii="Times New Roman" w:eastAsiaTheme="minorHAnsi" w:hAnsi="Times New Roman"/>
          <w:sz w:val="28"/>
          <w:szCs w:val="28"/>
        </w:rPr>
        <w:t>:</w:t>
      </w:r>
    </w:p>
    <w:p w:rsidR="00F438FD" w:rsidRPr="005F7790" w:rsidRDefault="00370E29" w:rsidP="00D27A4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2024</w:t>
      </w:r>
      <w:r w:rsidR="00F438FD">
        <w:rPr>
          <w:rFonts w:ascii="Times New Roman" w:eastAsiaTheme="minorHAnsi" w:hAnsi="Times New Roman"/>
          <w:sz w:val="28"/>
          <w:szCs w:val="28"/>
        </w:rPr>
        <w:t xml:space="preserve"> году – 1</w:t>
      </w:r>
      <w:r>
        <w:rPr>
          <w:rFonts w:ascii="Times New Roman" w:eastAsiaTheme="minorHAnsi" w:hAnsi="Times New Roman"/>
          <w:sz w:val="28"/>
          <w:szCs w:val="28"/>
        </w:rPr>
        <w:t> 605,8 млн</w:t>
      </w:r>
      <w:r w:rsidR="00E81424">
        <w:rPr>
          <w:rFonts w:ascii="Times New Roman" w:eastAsiaTheme="minorHAnsi" w:hAnsi="Times New Roman"/>
          <w:sz w:val="28"/>
          <w:szCs w:val="28"/>
        </w:rPr>
        <w:t>.</w:t>
      </w:r>
      <w:r w:rsidR="00F438FD">
        <w:rPr>
          <w:rFonts w:ascii="Times New Roman" w:eastAsiaTheme="minorHAnsi" w:hAnsi="Times New Roman"/>
          <w:sz w:val="28"/>
          <w:szCs w:val="28"/>
        </w:rPr>
        <w:t xml:space="preserve"> рублей</w:t>
      </w:r>
      <w:r w:rsidR="00F438FD" w:rsidRPr="005F7790">
        <w:rPr>
          <w:rFonts w:ascii="Times New Roman" w:eastAsiaTheme="minorHAnsi" w:hAnsi="Times New Roman"/>
          <w:sz w:val="28"/>
          <w:szCs w:val="28"/>
        </w:rPr>
        <w:t xml:space="preserve">, при темпе роста наличия автомобилей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="00F438F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102,8</w:t>
      </w:r>
      <w:r w:rsidR="00F438FD" w:rsidRPr="005F7790">
        <w:rPr>
          <w:rFonts w:ascii="Times New Roman" w:eastAsiaTheme="minorHAnsi" w:hAnsi="Times New Roman"/>
          <w:sz w:val="28"/>
          <w:szCs w:val="28"/>
        </w:rPr>
        <w:t xml:space="preserve">%; </w:t>
      </w:r>
    </w:p>
    <w:p w:rsidR="00F438FD" w:rsidRPr="005F7790" w:rsidRDefault="00370E29" w:rsidP="00D27A4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2025</w:t>
      </w:r>
      <w:r w:rsidR="00F438FD" w:rsidRPr="005F7790">
        <w:rPr>
          <w:rFonts w:ascii="Times New Roman" w:eastAsiaTheme="minorHAnsi" w:hAnsi="Times New Roman"/>
          <w:sz w:val="28"/>
          <w:szCs w:val="28"/>
        </w:rPr>
        <w:t xml:space="preserve"> году – 1</w:t>
      </w:r>
      <w:r>
        <w:rPr>
          <w:rFonts w:ascii="Times New Roman" w:eastAsiaTheme="minorHAnsi" w:hAnsi="Times New Roman"/>
          <w:sz w:val="28"/>
          <w:szCs w:val="28"/>
        </w:rPr>
        <w:t> 648,3 млн</w:t>
      </w:r>
      <w:r w:rsidR="00E81424">
        <w:rPr>
          <w:rFonts w:ascii="Times New Roman" w:eastAsiaTheme="minorHAnsi" w:hAnsi="Times New Roman"/>
          <w:sz w:val="28"/>
          <w:szCs w:val="28"/>
        </w:rPr>
        <w:t>.</w:t>
      </w:r>
      <w:r w:rsidR="00F438FD" w:rsidRPr="005F7790">
        <w:rPr>
          <w:rFonts w:ascii="Times New Roman" w:eastAsiaTheme="minorHAnsi" w:hAnsi="Times New Roman"/>
          <w:sz w:val="28"/>
          <w:szCs w:val="28"/>
        </w:rPr>
        <w:t xml:space="preserve"> руб</w:t>
      </w:r>
      <w:r w:rsidR="00F438FD">
        <w:rPr>
          <w:rFonts w:ascii="Times New Roman" w:eastAsiaTheme="minorHAnsi" w:hAnsi="Times New Roman"/>
          <w:sz w:val="28"/>
          <w:szCs w:val="28"/>
        </w:rPr>
        <w:t>лей,</w:t>
      </w:r>
      <w:r w:rsidR="00F438FD" w:rsidRPr="005F7790">
        <w:rPr>
          <w:rFonts w:ascii="Times New Roman" w:eastAsiaTheme="minorHAnsi" w:hAnsi="Times New Roman"/>
          <w:sz w:val="28"/>
          <w:szCs w:val="28"/>
        </w:rPr>
        <w:t xml:space="preserve"> при темпе роста наличия автомобилей </w:t>
      </w:r>
      <w:r w:rsidR="00F438FD">
        <w:rPr>
          <w:rFonts w:ascii="Times New Roman" w:eastAsiaTheme="minorHAnsi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101,8</w:t>
      </w:r>
      <w:r w:rsidR="00F438FD" w:rsidRPr="005F7790">
        <w:rPr>
          <w:rFonts w:ascii="Times New Roman" w:eastAsiaTheme="minorHAnsi" w:hAnsi="Times New Roman"/>
          <w:sz w:val="28"/>
          <w:szCs w:val="28"/>
        </w:rPr>
        <w:t xml:space="preserve">%. </w:t>
      </w:r>
    </w:p>
    <w:p w:rsidR="008557AC" w:rsidRPr="005F7790" w:rsidRDefault="008557AC" w:rsidP="008557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Государственная пошлина</w:t>
      </w:r>
      <w:r w:rsidRPr="005F7790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в 2023 </w:t>
      </w:r>
      <w:r w:rsidRPr="005F7790">
        <w:rPr>
          <w:rFonts w:ascii="Times New Roman" w:eastAsia="Calibri" w:hAnsi="Times New Roman"/>
          <w:sz w:val="28"/>
          <w:szCs w:val="28"/>
        </w:rPr>
        <w:t xml:space="preserve">году – </w:t>
      </w:r>
      <w:r w:rsidR="0073116B" w:rsidRPr="0083379C">
        <w:rPr>
          <w:rFonts w:ascii="Times New Roman" w:eastAsia="Calibri" w:hAnsi="Times New Roman"/>
          <w:sz w:val="28"/>
          <w:szCs w:val="28"/>
        </w:rPr>
        <w:t>187,2 млн</w:t>
      </w:r>
      <w:r w:rsidR="00E81424">
        <w:rPr>
          <w:rFonts w:ascii="Times New Roman" w:eastAsia="Calibri" w:hAnsi="Times New Roman"/>
          <w:sz w:val="28"/>
          <w:szCs w:val="28"/>
        </w:rPr>
        <w:t>.</w:t>
      </w:r>
      <w:r w:rsidRPr="0083379C">
        <w:rPr>
          <w:rFonts w:ascii="Times New Roman" w:eastAsia="Calibri" w:hAnsi="Times New Roman"/>
          <w:sz w:val="28"/>
          <w:szCs w:val="28"/>
        </w:rPr>
        <w:t xml:space="preserve"> рублей. Прогноз предоставлен главными администраторами доходов:</w:t>
      </w:r>
    </w:p>
    <w:p w:rsidR="008557AC" w:rsidRPr="005F7790" w:rsidRDefault="005B285B" w:rsidP="008557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- 147,7 млн</w:t>
      </w:r>
      <w:r w:rsidR="00156F25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557AC">
        <w:rPr>
          <w:rFonts w:ascii="Times New Roman" w:eastAsia="Calibri" w:hAnsi="Times New Roman"/>
          <w:sz w:val="28"/>
          <w:szCs w:val="28"/>
        </w:rPr>
        <w:t xml:space="preserve"> рублей</w:t>
      </w:r>
      <w:r w:rsidR="008557AC" w:rsidRPr="005F7790">
        <w:rPr>
          <w:rFonts w:ascii="Times New Roman" w:eastAsia="Calibri" w:hAnsi="Times New Roman"/>
          <w:sz w:val="28"/>
          <w:szCs w:val="28"/>
        </w:rPr>
        <w:t xml:space="preserve"> – госпошлина за оказание государственных услуг, предоставленных на базе многофункциональных центров предоставления государственных и муниципальных услуг;</w:t>
      </w:r>
    </w:p>
    <w:p w:rsidR="008557AC" w:rsidRPr="005F7790" w:rsidRDefault="005B285B" w:rsidP="008557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- 24 млн</w:t>
      </w:r>
      <w:r w:rsidR="00156F25">
        <w:rPr>
          <w:rFonts w:ascii="Times New Roman" w:eastAsia="Calibri" w:hAnsi="Times New Roman"/>
          <w:sz w:val="28"/>
          <w:szCs w:val="28"/>
        </w:rPr>
        <w:t>.</w:t>
      </w:r>
      <w:r w:rsidR="008557AC">
        <w:rPr>
          <w:rFonts w:ascii="Times New Roman" w:eastAsia="Calibri" w:hAnsi="Times New Roman"/>
          <w:sz w:val="28"/>
          <w:szCs w:val="28"/>
        </w:rPr>
        <w:t xml:space="preserve"> рублей</w:t>
      </w:r>
      <w:r w:rsidR="008557AC" w:rsidRPr="005F7790">
        <w:rPr>
          <w:rFonts w:ascii="Times New Roman" w:eastAsia="Calibri" w:hAnsi="Times New Roman"/>
          <w:sz w:val="28"/>
          <w:szCs w:val="28"/>
        </w:rPr>
        <w:t xml:space="preserve"> –</w:t>
      </w:r>
      <w:r w:rsidR="008557AC">
        <w:rPr>
          <w:rFonts w:ascii="Times New Roman" w:eastAsia="Calibri" w:hAnsi="Times New Roman"/>
          <w:sz w:val="28"/>
          <w:szCs w:val="28"/>
        </w:rPr>
        <w:t xml:space="preserve"> </w:t>
      </w:r>
      <w:r w:rsidR="008557AC" w:rsidRPr="005F7790">
        <w:rPr>
          <w:rFonts w:ascii="Times New Roman" w:eastAsia="Calibri" w:hAnsi="Times New Roman"/>
          <w:sz w:val="28"/>
          <w:szCs w:val="28"/>
        </w:rPr>
        <w:t>госпошлина за предоставление лицензий на розничную продажу алкогольной продукции;</w:t>
      </w:r>
    </w:p>
    <w:p w:rsidR="008557AC" w:rsidRPr="005F7790" w:rsidRDefault="005B285B" w:rsidP="008557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- 11 млн</w:t>
      </w:r>
      <w:r w:rsidR="00156F25">
        <w:rPr>
          <w:rFonts w:ascii="Times New Roman" w:eastAsia="Calibri" w:hAnsi="Times New Roman"/>
          <w:sz w:val="28"/>
          <w:szCs w:val="28"/>
        </w:rPr>
        <w:t>.</w:t>
      </w:r>
      <w:r w:rsidR="008557AC">
        <w:rPr>
          <w:rFonts w:ascii="Times New Roman" w:eastAsia="Calibri" w:hAnsi="Times New Roman"/>
          <w:sz w:val="28"/>
          <w:szCs w:val="28"/>
        </w:rPr>
        <w:t xml:space="preserve"> рублей</w:t>
      </w:r>
      <w:r w:rsidR="008557AC" w:rsidRPr="005F7790">
        <w:rPr>
          <w:rFonts w:ascii="Times New Roman" w:eastAsia="Calibri" w:hAnsi="Times New Roman"/>
          <w:sz w:val="28"/>
          <w:szCs w:val="28"/>
        </w:rPr>
        <w:t xml:space="preserve"> – госпошлина за проведение уполномоченными органами исполнительной власти субъектов Российской Федерации государственного технического осмотра и регистрации тракторов, самоходных и иных машин, за выдачу удостоверений тракториста;</w:t>
      </w:r>
    </w:p>
    <w:p w:rsidR="008557AC" w:rsidRPr="005F7790" w:rsidRDefault="005B285B" w:rsidP="008557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- 2,5</w:t>
      </w:r>
      <w:r w:rsidR="008557AC">
        <w:rPr>
          <w:rFonts w:ascii="Times New Roman" w:eastAsia="Calibri" w:hAnsi="Times New Roman"/>
          <w:sz w:val="28"/>
          <w:szCs w:val="28"/>
        </w:rPr>
        <w:t xml:space="preserve"> млн</w:t>
      </w:r>
      <w:r w:rsidR="00A733BE">
        <w:rPr>
          <w:rFonts w:ascii="Times New Roman" w:eastAsia="Calibri" w:hAnsi="Times New Roman"/>
          <w:sz w:val="28"/>
          <w:szCs w:val="28"/>
        </w:rPr>
        <w:t>.</w:t>
      </w:r>
      <w:r w:rsidR="008557AC">
        <w:rPr>
          <w:rFonts w:ascii="Times New Roman" w:eastAsia="Calibri" w:hAnsi="Times New Roman"/>
          <w:sz w:val="28"/>
          <w:szCs w:val="28"/>
        </w:rPr>
        <w:t xml:space="preserve"> рублей</w:t>
      </w:r>
      <w:r w:rsidR="008557AC" w:rsidRPr="005F7790">
        <w:rPr>
          <w:rFonts w:ascii="Times New Roman" w:eastAsia="Calibri" w:hAnsi="Times New Roman"/>
          <w:sz w:val="28"/>
          <w:szCs w:val="28"/>
        </w:rPr>
        <w:t xml:space="preserve"> – госпошлина за выдачу органом исполнительной власти субъекта Российской Федерации специального разрешения на </w:t>
      </w:r>
      <w:r w:rsidR="008557AC" w:rsidRPr="005F7790">
        <w:rPr>
          <w:rFonts w:ascii="Times New Roman" w:eastAsia="Calibri" w:hAnsi="Times New Roman"/>
          <w:sz w:val="28"/>
          <w:szCs w:val="28"/>
        </w:rPr>
        <w:lastRenderedPageBreak/>
        <w:t xml:space="preserve">движение по автомобильным дорогам транспортных средств, осуществляющих перевозки опасных и крупногабаритных грузов; </w:t>
      </w:r>
    </w:p>
    <w:p w:rsidR="008557AC" w:rsidRPr="005F7790" w:rsidRDefault="005B285B" w:rsidP="008557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- 2,0 млн</w:t>
      </w:r>
      <w:r w:rsidR="00A733BE">
        <w:rPr>
          <w:rFonts w:ascii="Times New Roman" w:eastAsia="Calibri" w:hAnsi="Times New Roman"/>
          <w:sz w:val="28"/>
          <w:szCs w:val="28"/>
        </w:rPr>
        <w:t>.</w:t>
      </w:r>
      <w:r w:rsidR="008557AC">
        <w:rPr>
          <w:rFonts w:ascii="Times New Roman" w:eastAsia="Calibri" w:hAnsi="Times New Roman"/>
          <w:sz w:val="28"/>
          <w:szCs w:val="28"/>
        </w:rPr>
        <w:t xml:space="preserve"> рублей</w:t>
      </w:r>
      <w:r w:rsidR="008557AC" w:rsidRPr="005F7790">
        <w:rPr>
          <w:rFonts w:ascii="Times New Roman" w:eastAsia="Calibri" w:hAnsi="Times New Roman"/>
          <w:sz w:val="28"/>
          <w:szCs w:val="28"/>
        </w:rPr>
        <w:t xml:space="preserve"> – иные виды госпошлины.</w:t>
      </w:r>
    </w:p>
    <w:p w:rsidR="008557AC" w:rsidRPr="005F7790" w:rsidRDefault="008557AC" w:rsidP="008557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F7790">
        <w:rPr>
          <w:rFonts w:ascii="Times New Roman" w:eastAsia="Calibri" w:hAnsi="Times New Roman"/>
          <w:sz w:val="28"/>
          <w:szCs w:val="28"/>
        </w:rPr>
        <w:t>Прогноз пос</w:t>
      </w:r>
      <w:r w:rsidR="00A43AA8">
        <w:rPr>
          <w:rFonts w:ascii="Times New Roman" w:eastAsia="Calibri" w:hAnsi="Times New Roman"/>
          <w:sz w:val="28"/>
          <w:szCs w:val="28"/>
        </w:rPr>
        <w:t>тупления</w:t>
      </w:r>
      <w:r w:rsidR="00C4278E">
        <w:rPr>
          <w:rFonts w:ascii="Times New Roman" w:eastAsia="Calibri" w:hAnsi="Times New Roman"/>
          <w:sz w:val="28"/>
          <w:szCs w:val="28"/>
        </w:rPr>
        <w:t xml:space="preserve"> государственной пошлины</w:t>
      </w:r>
      <w:r w:rsidRPr="005F7790">
        <w:rPr>
          <w:rFonts w:ascii="Times New Roman" w:eastAsia="Calibri" w:hAnsi="Times New Roman"/>
          <w:sz w:val="28"/>
          <w:szCs w:val="28"/>
        </w:rPr>
        <w:t xml:space="preserve">: </w:t>
      </w:r>
    </w:p>
    <w:p w:rsidR="008557AC" w:rsidRPr="005F7790" w:rsidRDefault="0073116B" w:rsidP="008557AC">
      <w:pPr>
        <w:spacing w:after="0" w:line="240" w:lineRule="auto"/>
        <w:ind w:right="4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в 2024 году – 187,5 млн</w:t>
      </w:r>
      <w:r w:rsidR="00A733BE"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8557AC">
        <w:rPr>
          <w:rFonts w:ascii="Times New Roman" w:eastAsia="Calibri" w:hAnsi="Times New Roman"/>
          <w:color w:val="000000"/>
          <w:sz w:val="28"/>
          <w:szCs w:val="28"/>
        </w:rPr>
        <w:t xml:space="preserve"> рублей;</w:t>
      </w:r>
      <w:r w:rsidR="008557AC" w:rsidRPr="005F7790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8557AC" w:rsidRPr="005F7790" w:rsidRDefault="0073116B" w:rsidP="008557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в 2025 году – 187,6 млн</w:t>
      </w:r>
      <w:r w:rsidR="00A733BE"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8557AC" w:rsidRPr="005F7790">
        <w:rPr>
          <w:rFonts w:ascii="Times New Roman" w:eastAsia="Calibri" w:hAnsi="Times New Roman"/>
          <w:color w:val="000000"/>
          <w:sz w:val="28"/>
          <w:szCs w:val="28"/>
        </w:rPr>
        <w:t xml:space="preserve"> руб</w:t>
      </w:r>
      <w:r w:rsidR="008557AC">
        <w:rPr>
          <w:rFonts w:ascii="Times New Roman" w:eastAsia="Calibri" w:hAnsi="Times New Roman"/>
          <w:color w:val="000000"/>
          <w:sz w:val="28"/>
          <w:szCs w:val="28"/>
        </w:rPr>
        <w:t>лей</w:t>
      </w:r>
      <w:r w:rsidR="008557AC" w:rsidRPr="005F7790">
        <w:rPr>
          <w:rFonts w:ascii="Times New Roman" w:eastAsia="Calibri" w:hAnsi="Times New Roman"/>
          <w:color w:val="000000"/>
          <w:sz w:val="28"/>
          <w:szCs w:val="28"/>
        </w:rPr>
        <w:t xml:space="preserve">.  </w:t>
      </w:r>
    </w:p>
    <w:p w:rsidR="006B6EBB" w:rsidRPr="006B6EBB" w:rsidRDefault="006B6EBB" w:rsidP="006B6EBB">
      <w:pPr>
        <w:overflowPunct w:val="0"/>
        <w:autoSpaceDE w:val="0"/>
        <w:autoSpaceDN w:val="0"/>
        <w:adjustRightInd w:val="0"/>
        <w:spacing w:after="0" w:line="240" w:lineRule="auto"/>
        <w:ind w:left="40" w:right="40" w:firstLine="709"/>
        <w:contextualSpacing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6B6EB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Прогноз </w:t>
      </w:r>
      <w:r w:rsidRPr="006B6EB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неналоговых доходов</w:t>
      </w:r>
      <w:r w:rsidRPr="006B6EB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представлен главными администраторами неналоговых доходов</w:t>
      </w:r>
      <w:r w:rsidR="00112F8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832E79" w:rsidRDefault="00832E79" w:rsidP="00832E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C087C">
        <w:rPr>
          <w:rFonts w:ascii="Times New Roman" w:hAnsi="Times New Roman"/>
          <w:b/>
          <w:sz w:val="28"/>
          <w:szCs w:val="28"/>
          <w:lang w:eastAsia="ru-RU"/>
        </w:rPr>
        <w:t>Доходы от использования имущества, находящегося в государственной собственности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– главный администратор  департамент</w:t>
      </w:r>
      <w:r w:rsidRPr="00201AAD">
        <w:rPr>
          <w:rFonts w:ascii="Times New Roman" w:hAnsi="Times New Roman"/>
          <w:sz w:val="28"/>
          <w:szCs w:val="28"/>
          <w:lang w:eastAsia="ru-RU"/>
        </w:rPr>
        <w:t xml:space="preserve"> имущественных и земельных отношений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Ярославской </w:t>
      </w:r>
      <w:r w:rsidRPr="00201AAD">
        <w:rPr>
          <w:rFonts w:ascii="Times New Roman" w:hAnsi="Times New Roman"/>
          <w:sz w:val="28"/>
          <w:szCs w:val="28"/>
          <w:lang w:eastAsia="ru-RU"/>
        </w:rPr>
        <w:t>области.</w:t>
      </w:r>
    </w:p>
    <w:p w:rsidR="00832E79" w:rsidRDefault="00832E79" w:rsidP="00832E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B6EBB" w:rsidRPr="00C51089" w:rsidRDefault="009B72A3" w:rsidP="006B6E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Д</w:t>
      </w:r>
      <w:r w:rsidR="006B6EBB" w:rsidRPr="00C51089">
        <w:rPr>
          <w:rFonts w:ascii="Times New Roman" w:hAnsi="Times New Roman"/>
          <w:b/>
          <w:sz w:val="28"/>
          <w:szCs w:val="28"/>
          <w:lang w:eastAsia="ru-RU"/>
        </w:rPr>
        <w:t>оходы от перечисления части чистой прибыли государственных предприятий в областной бюджет в 202</w:t>
      </w:r>
      <w:r w:rsidR="006C1BE1" w:rsidRPr="00C51089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6B6EBB" w:rsidRPr="00C51089">
        <w:rPr>
          <w:rFonts w:ascii="Times New Roman" w:hAnsi="Times New Roman"/>
          <w:b/>
          <w:sz w:val="28"/>
          <w:szCs w:val="28"/>
          <w:lang w:eastAsia="ru-RU"/>
        </w:rPr>
        <w:t>-2025 гг.</w:t>
      </w:r>
    </w:p>
    <w:p w:rsidR="006B6EBB" w:rsidRPr="00C51089" w:rsidRDefault="006B6EBB" w:rsidP="006B6E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728"/>
        <w:gridCol w:w="1843"/>
        <w:gridCol w:w="1701"/>
        <w:gridCol w:w="1701"/>
      </w:tblGrid>
      <w:tr w:rsidR="006C1BE1" w:rsidRPr="00066D9F" w:rsidTr="00C6498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BE1" w:rsidRPr="00066D9F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66D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66D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BE1" w:rsidRPr="00066D9F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6C1BE1" w:rsidRPr="00066D9F" w:rsidRDefault="006C1BE1" w:rsidP="006B6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066D9F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Прогноз</w:t>
            </w:r>
          </w:p>
          <w:p w:rsidR="006C1BE1" w:rsidRPr="00066D9F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2023, </w:t>
            </w:r>
          </w:p>
          <w:p w:rsidR="006C1BE1" w:rsidRPr="00066D9F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066D9F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Прогноз </w:t>
            </w:r>
          </w:p>
          <w:p w:rsidR="006C1BE1" w:rsidRPr="00066D9F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2024, </w:t>
            </w:r>
          </w:p>
          <w:p w:rsidR="006C1BE1" w:rsidRPr="00066D9F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066D9F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Прогноз </w:t>
            </w:r>
          </w:p>
          <w:p w:rsidR="006C1BE1" w:rsidRPr="00066D9F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2025, </w:t>
            </w:r>
          </w:p>
          <w:p w:rsidR="006C1BE1" w:rsidRPr="00066D9F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6C1BE1" w:rsidRPr="00066D9F" w:rsidTr="00C6498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BE1" w:rsidRPr="00066D9F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BE1" w:rsidRPr="00066D9F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ГП ЯО "Комплексное управление активами"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066D9F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sz w:val="28"/>
                <w:szCs w:val="28"/>
                <w:lang w:eastAsia="ru-RU"/>
              </w:rPr>
              <w:t>361,00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066D9F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066D9F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</w:p>
        </w:tc>
      </w:tr>
      <w:tr w:rsidR="006C1BE1" w:rsidRPr="00066D9F" w:rsidTr="00C6498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BE1" w:rsidRPr="00066D9F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BE1" w:rsidRPr="00066D9F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sz w:val="28"/>
                <w:szCs w:val="28"/>
                <w:lang w:eastAsia="ru-RU"/>
              </w:rPr>
              <w:t>ГП ЯО "Северный водоканал"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066D9F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066D9F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066D9F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6C1BE1" w:rsidRPr="00066D9F" w:rsidTr="00C6498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BE1" w:rsidRPr="00066D9F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BE1" w:rsidRPr="00066D9F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sz w:val="28"/>
                <w:szCs w:val="28"/>
                <w:lang w:eastAsia="ru-RU"/>
              </w:rPr>
              <w:t>ГП ЯО "Южный водоканал"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066D9F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066D9F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066D9F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</w:p>
        </w:tc>
      </w:tr>
      <w:tr w:rsidR="006C1BE1" w:rsidRPr="00066D9F" w:rsidTr="00C64981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E1" w:rsidRPr="00066D9F" w:rsidRDefault="006C1BE1" w:rsidP="006B6EB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066D9F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066D9F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066D9F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6D9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500,00</w:t>
            </w:r>
          </w:p>
        </w:tc>
      </w:tr>
    </w:tbl>
    <w:p w:rsidR="006B6EBB" w:rsidRPr="00066D9F" w:rsidRDefault="006B6EBB" w:rsidP="006B6E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B6EBB" w:rsidRPr="00C51089" w:rsidRDefault="009B72A3" w:rsidP="006B6E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</w:t>
      </w:r>
      <w:r w:rsidR="006B6EBB" w:rsidRPr="00C51089">
        <w:rPr>
          <w:rFonts w:ascii="Times New Roman" w:hAnsi="Times New Roman"/>
          <w:b/>
          <w:sz w:val="28"/>
          <w:szCs w:val="28"/>
          <w:lang w:eastAsia="ru-RU"/>
        </w:rPr>
        <w:t>оходы от перечисления дивидендов хозяйственных обществ с участием области в областной бюджет в 202</w:t>
      </w:r>
      <w:r w:rsidR="006C1BE1" w:rsidRPr="00C51089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6B6EBB" w:rsidRPr="00C51089">
        <w:rPr>
          <w:rFonts w:ascii="Times New Roman" w:hAnsi="Times New Roman"/>
          <w:b/>
          <w:sz w:val="28"/>
          <w:szCs w:val="28"/>
          <w:lang w:eastAsia="ru-RU"/>
        </w:rPr>
        <w:t>-2025 гг.</w:t>
      </w:r>
    </w:p>
    <w:p w:rsidR="006B6EBB" w:rsidRPr="006B6EBB" w:rsidRDefault="006B6EBB" w:rsidP="006B6E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594"/>
        <w:gridCol w:w="3816"/>
        <w:gridCol w:w="1694"/>
        <w:gridCol w:w="1687"/>
        <w:gridCol w:w="1687"/>
      </w:tblGrid>
      <w:tr w:rsidR="006C1BE1" w:rsidRPr="00E0695A" w:rsidTr="001E0DC3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BE1" w:rsidRPr="00112F8E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12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12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6C1BE1" w:rsidRPr="00112F8E" w:rsidRDefault="006C1BE1" w:rsidP="006B6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Прогноз</w:t>
            </w:r>
          </w:p>
          <w:p w:rsidR="006C1BE1" w:rsidRPr="00112F8E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2023, </w:t>
            </w:r>
          </w:p>
          <w:p w:rsidR="006C1BE1" w:rsidRPr="00112F8E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Прогноз </w:t>
            </w:r>
          </w:p>
          <w:p w:rsidR="006C1BE1" w:rsidRPr="00112F8E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2024, </w:t>
            </w:r>
          </w:p>
          <w:p w:rsidR="006C1BE1" w:rsidRPr="00112F8E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Прогноз </w:t>
            </w:r>
          </w:p>
          <w:p w:rsidR="006C1BE1" w:rsidRPr="00112F8E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2025, </w:t>
            </w:r>
          </w:p>
          <w:p w:rsidR="006C1BE1" w:rsidRPr="00112F8E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6C1BE1" w:rsidRPr="00E0695A" w:rsidTr="001E0DC3">
        <w:trPr>
          <w:trHeight w:val="361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BE1" w:rsidRPr="00112F8E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АО "АИЖК ЯО"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158,90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174,70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192,20</w:t>
            </w:r>
          </w:p>
        </w:tc>
      </w:tr>
      <w:tr w:rsidR="006C1BE1" w:rsidRPr="00E0695A" w:rsidTr="001E0DC3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BE1" w:rsidRPr="00112F8E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АО "Санаторий "Малые Соли"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352,00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385,00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420,00</w:t>
            </w:r>
          </w:p>
        </w:tc>
      </w:tr>
      <w:tr w:rsidR="006C1BE1" w:rsidRPr="00E0695A" w:rsidTr="001E0DC3">
        <w:trPr>
          <w:trHeight w:val="52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BE1" w:rsidRPr="00112F8E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ОАО "Тепличный комплекс "</w:t>
            </w:r>
            <w:proofErr w:type="spellStart"/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Туношна</w:t>
            </w:r>
            <w:proofErr w:type="spellEnd"/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182,00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205,00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216,00</w:t>
            </w:r>
          </w:p>
        </w:tc>
      </w:tr>
      <w:tr w:rsidR="006C1BE1" w:rsidRPr="00E0695A" w:rsidTr="001E0DC3">
        <w:trPr>
          <w:trHeight w:val="367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BE1" w:rsidRPr="00112F8E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ОАО «</w:t>
            </w:r>
            <w:proofErr w:type="spellStart"/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Ярославльагропромтехснаб</w:t>
            </w:r>
            <w:proofErr w:type="spellEnd"/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194,00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196,00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196,00</w:t>
            </w:r>
          </w:p>
        </w:tc>
      </w:tr>
      <w:tr w:rsidR="006C1BE1" w:rsidRPr="00E0695A" w:rsidTr="001E0DC3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BE1" w:rsidRPr="00112F8E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АО "</w:t>
            </w:r>
            <w:proofErr w:type="spellStart"/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Яркоммунсервис</w:t>
            </w:r>
            <w:proofErr w:type="spellEnd"/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316,00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420,00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525,00</w:t>
            </w:r>
          </w:p>
        </w:tc>
      </w:tr>
      <w:tr w:rsidR="006C1BE1" w:rsidRPr="00E0695A" w:rsidTr="001E0DC3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АО "</w:t>
            </w:r>
            <w:proofErr w:type="spellStart"/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Ярославльводоканал</w:t>
            </w:r>
            <w:proofErr w:type="spellEnd"/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2 462,00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2 462,00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2 462,00</w:t>
            </w:r>
          </w:p>
        </w:tc>
      </w:tr>
      <w:tr w:rsidR="006C1BE1" w:rsidRPr="00E0695A" w:rsidTr="001E0DC3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АО «ЯРДОРМОСТ»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7 146,00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7 504,00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7 879,00</w:t>
            </w:r>
          </w:p>
        </w:tc>
      </w:tr>
      <w:tr w:rsidR="006C1BE1" w:rsidRPr="00E0695A" w:rsidTr="001E0DC3">
        <w:trPr>
          <w:trHeight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ООО "Кварц"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1 310,00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1 440,60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1 584,80</w:t>
            </w:r>
          </w:p>
        </w:tc>
      </w:tr>
      <w:tr w:rsidR="006C1BE1" w:rsidRPr="00E0695A" w:rsidTr="001E0DC3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>АО "Скоково"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41,30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</w:p>
        </w:tc>
      </w:tr>
      <w:tr w:rsidR="006C1BE1" w:rsidRPr="00E0695A" w:rsidTr="001E0DC3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1BE1" w:rsidRPr="00112F8E" w:rsidRDefault="006C1BE1" w:rsidP="006B6E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12 162,20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12 787,30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BE1" w:rsidRPr="00112F8E" w:rsidRDefault="006C1BE1" w:rsidP="006B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2F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13 475,00</w:t>
            </w:r>
          </w:p>
        </w:tc>
      </w:tr>
    </w:tbl>
    <w:p w:rsidR="006B6EBB" w:rsidRPr="006B6EBB" w:rsidRDefault="006B6EBB" w:rsidP="00EF7B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BE0023" w:rsidRDefault="006B6EBB" w:rsidP="006B6EB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526C6">
        <w:rPr>
          <w:rFonts w:ascii="Times New Roman" w:hAnsi="Times New Roman"/>
          <w:b/>
          <w:sz w:val="28"/>
          <w:szCs w:val="28"/>
          <w:lang w:eastAsia="ru-RU"/>
        </w:rPr>
        <w:t>Прогноз доходов от сдачи в аренду имущества</w:t>
      </w:r>
      <w:r w:rsidRPr="006B6EBB">
        <w:rPr>
          <w:rFonts w:ascii="Times New Roman" w:hAnsi="Times New Roman"/>
          <w:sz w:val="28"/>
          <w:szCs w:val="28"/>
          <w:lang w:eastAsia="ru-RU"/>
        </w:rPr>
        <w:t xml:space="preserve">, находящегося в оперативном управлении и доходов от сдачи в аренду имущества, находящегося в казне субъектов Российской Федерации рассчитан исходя из суммарной годовой арендной платы за имущество, находящееся в собственности </w:t>
      </w:r>
      <w:r w:rsidR="00EF7BE1">
        <w:rPr>
          <w:rFonts w:ascii="Times New Roman" w:hAnsi="Times New Roman"/>
          <w:sz w:val="28"/>
          <w:szCs w:val="28"/>
          <w:lang w:eastAsia="ru-RU"/>
        </w:rPr>
        <w:t xml:space="preserve">Ярославской </w:t>
      </w:r>
      <w:r w:rsidRPr="006B6EBB">
        <w:rPr>
          <w:rFonts w:ascii="Times New Roman" w:hAnsi="Times New Roman"/>
          <w:sz w:val="28"/>
          <w:szCs w:val="28"/>
          <w:lang w:eastAsia="ru-RU"/>
        </w:rPr>
        <w:t>области. Расчет произведен по действующим договорам аренды с учетом вновь заключённых и досрочно расторгнутых договоров.</w:t>
      </w:r>
      <w:r w:rsidR="00AE18D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B6EBB" w:rsidRDefault="002526C6" w:rsidP="006B6EB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Прогноз поступления в 2023-2025</w:t>
      </w:r>
      <w:r w:rsidR="00AE18DB">
        <w:rPr>
          <w:rFonts w:ascii="Times New Roman" w:hAnsi="Times New Roman"/>
          <w:sz w:val="28"/>
          <w:szCs w:val="28"/>
          <w:lang w:eastAsia="ru-RU"/>
        </w:rPr>
        <w:t xml:space="preserve"> гг. по 25,8 млн</w:t>
      </w:r>
      <w:r w:rsidR="00EF7BE1">
        <w:rPr>
          <w:rFonts w:ascii="Times New Roman" w:hAnsi="Times New Roman"/>
          <w:sz w:val="28"/>
          <w:szCs w:val="28"/>
          <w:lang w:eastAsia="ru-RU"/>
        </w:rPr>
        <w:t>.</w:t>
      </w:r>
      <w:r w:rsidR="00AE18DB">
        <w:rPr>
          <w:rFonts w:ascii="Times New Roman" w:hAnsi="Times New Roman"/>
          <w:sz w:val="28"/>
          <w:szCs w:val="28"/>
          <w:lang w:eastAsia="ru-RU"/>
        </w:rPr>
        <w:t xml:space="preserve"> рублей ежегодно.</w:t>
      </w:r>
    </w:p>
    <w:p w:rsidR="006B6EBB" w:rsidRDefault="006B6EBB" w:rsidP="006B6EB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526C6">
        <w:rPr>
          <w:rFonts w:ascii="Times New Roman" w:hAnsi="Times New Roman"/>
          <w:b/>
          <w:sz w:val="28"/>
          <w:szCs w:val="28"/>
          <w:lang w:eastAsia="ru-RU"/>
        </w:rPr>
        <w:t>Прогноз доходов, получаемых от продажи права на заключение договоров аренды за земли</w:t>
      </w:r>
      <w:r w:rsidRPr="006B6EBB">
        <w:rPr>
          <w:rFonts w:ascii="Times New Roman" w:hAnsi="Times New Roman"/>
          <w:sz w:val="28"/>
          <w:szCs w:val="28"/>
          <w:lang w:eastAsia="ru-RU"/>
        </w:rPr>
        <w:t>, находящиеся в собственности субъектов Российской Федерации рассчитан исходя из величины ежемесячных начислений арендной платы за земельные участки на дату разработки прогноза, с учетом уровня инфляции, установленного в соответствии с проектом федерального закона «О федеральном бюджете на 20</w:t>
      </w:r>
      <w:r w:rsidRPr="006B6EBB">
        <w:rPr>
          <w:rFonts w:ascii="Times New Roman" w:hAnsi="Times New Roman"/>
          <w:color w:val="1F497D"/>
          <w:sz w:val="28"/>
          <w:szCs w:val="28"/>
          <w:lang w:eastAsia="ru-RU"/>
        </w:rPr>
        <w:t>23</w:t>
      </w:r>
      <w:r w:rsidRPr="006B6EBB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2024 и 2025 годов» в размере</w:t>
      </w:r>
      <w:proofErr w:type="gramEnd"/>
      <w:r w:rsidRPr="006B6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5690" w:rsidRPr="008C6692">
        <w:rPr>
          <w:rFonts w:ascii="Times New Roman" w:hAnsi="Times New Roman"/>
          <w:sz w:val="28"/>
          <w:szCs w:val="28"/>
          <w:lang w:eastAsia="ru-RU"/>
        </w:rPr>
        <w:t>5,5</w:t>
      </w:r>
      <w:r w:rsidRPr="008C6692">
        <w:rPr>
          <w:rFonts w:ascii="Times New Roman" w:hAnsi="Times New Roman"/>
          <w:sz w:val="28"/>
          <w:szCs w:val="28"/>
          <w:lang w:eastAsia="ru-RU"/>
        </w:rPr>
        <w:t>%.</w:t>
      </w:r>
      <w:r w:rsidRPr="006B6EBB">
        <w:rPr>
          <w:rFonts w:ascii="Times New Roman" w:hAnsi="Times New Roman"/>
          <w:sz w:val="28"/>
          <w:szCs w:val="28"/>
          <w:lang w:eastAsia="ru-RU"/>
        </w:rPr>
        <w:t xml:space="preserve"> Учтены поступления фиксированного размера арендной платы, установленного по результатам торгов по продаже права аренды земельных участков и судебных решен</w:t>
      </w:r>
      <w:r w:rsidR="008C6692">
        <w:rPr>
          <w:rFonts w:ascii="Times New Roman" w:hAnsi="Times New Roman"/>
          <w:sz w:val="28"/>
          <w:szCs w:val="28"/>
          <w:lang w:eastAsia="ru-RU"/>
        </w:rPr>
        <w:t xml:space="preserve">ий, вступивших в законную силу, результаты </w:t>
      </w:r>
      <w:proofErr w:type="spellStart"/>
      <w:r w:rsidR="008C6692">
        <w:rPr>
          <w:rFonts w:ascii="Times New Roman" w:hAnsi="Times New Roman"/>
          <w:sz w:val="28"/>
          <w:szCs w:val="28"/>
          <w:lang w:eastAsia="ru-RU"/>
        </w:rPr>
        <w:t>претензионно</w:t>
      </w:r>
      <w:proofErr w:type="spellEnd"/>
      <w:r w:rsidR="008C6692">
        <w:rPr>
          <w:rFonts w:ascii="Times New Roman" w:hAnsi="Times New Roman"/>
          <w:sz w:val="28"/>
          <w:szCs w:val="28"/>
          <w:lang w:eastAsia="ru-RU"/>
        </w:rPr>
        <w:t>-исковой работы.</w:t>
      </w:r>
    </w:p>
    <w:p w:rsidR="00AE18DB" w:rsidRDefault="00AE18DB" w:rsidP="006B6EB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Прогноз поступления:</w:t>
      </w:r>
    </w:p>
    <w:p w:rsidR="00AE18DB" w:rsidRDefault="00AE18DB" w:rsidP="006B6EB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2023 году – 8,7 млн</w:t>
      </w:r>
      <w:r w:rsidR="00EF7BE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рублей;</w:t>
      </w:r>
    </w:p>
    <w:p w:rsidR="00AE18DB" w:rsidRDefault="00AE18DB" w:rsidP="006B6EB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2024 году – 9,0 млн</w:t>
      </w:r>
      <w:r w:rsidR="00EF7BE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рублей;</w:t>
      </w:r>
    </w:p>
    <w:p w:rsidR="00AE18DB" w:rsidRDefault="00AE18DB" w:rsidP="006B6EB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2025 году – 9,4 млн</w:t>
      </w:r>
      <w:r w:rsidR="00EF7BE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:rsidR="00E4624C" w:rsidRPr="0043643A" w:rsidRDefault="00E4624C" w:rsidP="00E46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</w:t>
      </w:r>
      <w:r w:rsidRPr="001E13A8">
        <w:rPr>
          <w:rFonts w:ascii="Times New Roman" w:eastAsiaTheme="minorHAnsi" w:hAnsi="Times New Roman"/>
          <w:b/>
          <w:sz w:val="28"/>
          <w:szCs w:val="28"/>
        </w:rPr>
        <w:t>лат</w:t>
      </w:r>
      <w:r>
        <w:rPr>
          <w:rFonts w:ascii="Times New Roman" w:eastAsiaTheme="minorHAnsi" w:hAnsi="Times New Roman"/>
          <w:b/>
          <w:sz w:val="28"/>
          <w:szCs w:val="28"/>
        </w:rPr>
        <w:t>а</w:t>
      </w:r>
      <w:r w:rsidRPr="001E13A8">
        <w:rPr>
          <w:rFonts w:ascii="Times New Roman" w:eastAsiaTheme="minorHAnsi" w:hAnsi="Times New Roman"/>
          <w:b/>
          <w:sz w:val="28"/>
          <w:szCs w:val="28"/>
        </w:rPr>
        <w:t xml:space="preserve"> за использование лесов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– </w:t>
      </w:r>
      <w:r w:rsidRPr="00933CC8">
        <w:rPr>
          <w:rFonts w:ascii="Times New Roman" w:eastAsiaTheme="minorHAnsi" w:hAnsi="Times New Roman"/>
          <w:sz w:val="28"/>
          <w:szCs w:val="28"/>
        </w:rPr>
        <w:t xml:space="preserve">главный администратор </w:t>
      </w:r>
      <w:r>
        <w:rPr>
          <w:rFonts w:ascii="Times New Roman" w:eastAsiaTheme="minorHAnsi" w:hAnsi="Times New Roman"/>
          <w:sz w:val="28"/>
          <w:szCs w:val="28"/>
        </w:rPr>
        <w:t xml:space="preserve"> доходов д</w:t>
      </w:r>
      <w:r w:rsidRPr="0043643A">
        <w:rPr>
          <w:rFonts w:ascii="Times New Roman" w:eastAsiaTheme="minorHAnsi" w:hAnsi="Times New Roman"/>
          <w:sz w:val="28"/>
          <w:szCs w:val="28"/>
        </w:rPr>
        <w:t>епартамент лесного хозяйства Ярославской области</w:t>
      </w:r>
    </w:p>
    <w:p w:rsidR="00E4624C" w:rsidRDefault="00E4624C" w:rsidP="00E4624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E13A8">
        <w:rPr>
          <w:rFonts w:ascii="Times New Roman" w:eastAsiaTheme="minorHAnsi" w:hAnsi="Times New Roman"/>
          <w:sz w:val="28"/>
          <w:szCs w:val="28"/>
        </w:rPr>
        <w:t>Прогноз поступле</w:t>
      </w:r>
      <w:r>
        <w:rPr>
          <w:rFonts w:ascii="Times New Roman" w:eastAsiaTheme="minorHAnsi" w:hAnsi="Times New Roman"/>
          <w:sz w:val="28"/>
          <w:szCs w:val="28"/>
        </w:rPr>
        <w:t>ния платы:</w:t>
      </w:r>
    </w:p>
    <w:p w:rsidR="00E4624C" w:rsidRDefault="00E4624C" w:rsidP="00E4624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2023 году – 122,5 млн</w:t>
      </w:r>
      <w:r w:rsidR="00EF7BE1">
        <w:rPr>
          <w:rFonts w:ascii="Times New Roman" w:eastAsiaTheme="minorHAnsi" w:hAnsi="Times New Roman"/>
          <w:sz w:val="28"/>
          <w:szCs w:val="28"/>
        </w:rPr>
        <w:t>.</w:t>
      </w:r>
      <w:r w:rsidRPr="001E13A8">
        <w:rPr>
          <w:rFonts w:ascii="Times New Roman" w:eastAsiaTheme="minorHAnsi" w:hAnsi="Times New Roman"/>
          <w:sz w:val="28"/>
          <w:szCs w:val="28"/>
        </w:rPr>
        <w:t xml:space="preserve"> рублей.</w:t>
      </w:r>
    </w:p>
    <w:p w:rsidR="00E4624C" w:rsidRDefault="00E4624C" w:rsidP="00E4624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Pr="001E13A8">
        <w:rPr>
          <w:rFonts w:ascii="Times New Roman" w:eastAsiaTheme="minorHAnsi" w:hAnsi="Times New Roman"/>
          <w:sz w:val="28"/>
          <w:szCs w:val="28"/>
        </w:rPr>
        <w:t xml:space="preserve"> в </w:t>
      </w:r>
      <w:r>
        <w:rPr>
          <w:rFonts w:ascii="Times New Roman" w:eastAsiaTheme="minorHAnsi" w:hAnsi="Times New Roman"/>
          <w:sz w:val="28"/>
          <w:szCs w:val="28"/>
        </w:rPr>
        <w:t>2024 году - 126,5 млн</w:t>
      </w:r>
      <w:r w:rsidR="00EF7BE1">
        <w:rPr>
          <w:rFonts w:ascii="Times New Roman" w:eastAsiaTheme="minorHAnsi" w:hAnsi="Times New Roman"/>
          <w:sz w:val="28"/>
          <w:szCs w:val="28"/>
        </w:rPr>
        <w:t>.</w:t>
      </w:r>
      <w:r w:rsidRPr="001E13A8">
        <w:rPr>
          <w:rFonts w:ascii="Times New Roman" w:eastAsiaTheme="minorHAnsi" w:hAnsi="Times New Roman"/>
          <w:sz w:val="28"/>
          <w:szCs w:val="28"/>
        </w:rPr>
        <w:t xml:space="preserve"> рублей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E4624C" w:rsidRPr="001E13A8" w:rsidRDefault="00E4624C" w:rsidP="00E4624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2025 году - 130,5 млн</w:t>
      </w:r>
      <w:r w:rsidR="000109A1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рублей.</w:t>
      </w:r>
    </w:p>
    <w:p w:rsidR="00112F8E" w:rsidRDefault="00112F8E" w:rsidP="00112F8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E13A8">
        <w:rPr>
          <w:rFonts w:ascii="Times New Roman" w:eastAsiaTheme="minorHAnsi" w:hAnsi="Times New Roman"/>
          <w:sz w:val="28"/>
          <w:szCs w:val="28"/>
        </w:rPr>
        <w:t xml:space="preserve">Прогноз </w:t>
      </w:r>
      <w:r w:rsidR="00E4624C">
        <w:rPr>
          <w:rFonts w:ascii="Times New Roman" w:eastAsiaTheme="minorHAnsi" w:hAnsi="Times New Roman"/>
          <w:sz w:val="28"/>
          <w:szCs w:val="28"/>
        </w:rPr>
        <w:t xml:space="preserve">рассчитан </w:t>
      </w:r>
      <w:r w:rsidRPr="001E13A8">
        <w:rPr>
          <w:rFonts w:ascii="Times New Roman" w:eastAsiaTheme="minorHAnsi" w:hAnsi="Times New Roman"/>
          <w:sz w:val="28"/>
          <w:szCs w:val="28"/>
        </w:rPr>
        <w:t>исходя из объема используемых лесных ресурсов и средних ставок платы за единицу объема древесины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1E13A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У</w:t>
      </w:r>
      <w:r w:rsidRPr="001E13A8">
        <w:rPr>
          <w:rFonts w:ascii="Times New Roman" w:eastAsiaTheme="minorHAnsi" w:hAnsi="Times New Roman"/>
          <w:sz w:val="28"/>
          <w:szCs w:val="28"/>
        </w:rPr>
        <w:t xml:space="preserve">чтена индексация ставок платы за использование лесов на 2023 г., утвержденная постановлением Правительства Российской Федерации от 12.10.2019  г. </w:t>
      </w:r>
      <w:r w:rsidR="000109A1">
        <w:rPr>
          <w:rFonts w:ascii="Times New Roman" w:eastAsiaTheme="minorHAnsi" w:hAnsi="Times New Roman"/>
          <w:sz w:val="28"/>
          <w:szCs w:val="28"/>
        </w:rPr>
        <w:t>№ </w:t>
      </w:r>
      <w:r w:rsidRPr="001E13A8">
        <w:rPr>
          <w:rFonts w:ascii="Times New Roman" w:eastAsiaTheme="minorHAnsi" w:hAnsi="Times New Roman"/>
          <w:sz w:val="28"/>
          <w:szCs w:val="28"/>
        </w:rPr>
        <w:t xml:space="preserve">1318 «О применении в 2021 </w:t>
      </w:r>
      <w:r w:rsidR="000109A1">
        <w:rPr>
          <w:rFonts w:ascii="Times New Roman" w:eastAsiaTheme="minorHAnsi" w:hAnsi="Times New Roman"/>
          <w:sz w:val="28"/>
          <w:szCs w:val="28"/>
        </w:rPr>
        <w:t>–</w:t>
      </w:r>
      <w:r w:rsidRPr="001E13A8">
        <w:rPr>
          <w:rFonts w:ascii="Times New Roman" w:eastAsiaTheme="minorHAnsi" w:hAnsi="Times New Roman"/>
          <w:sz w:val="28"/>
          <w:szCs w:val="28"/>
        </w:rPr>
        <w:t xml:space="preserve"> 2023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собственности» на 2023 в размере </w:t>
      </w:r>
      <w:r w:rsidR="000109A1">
        <w:rPr>
          <w:rFonts w:ascii="Times New Roman" w:eastAsiaTheme="minorHAnsi" w:hAnsi="Times New Roman"/>
          <w:sz w:val="28"/>
          <w:szCs w:val="28"/>
        </w:rPr>
        <w:t>–</w:t>
      </w:r>
      <w:r w:rsidRPr="001E13A8">
        <w:rPr>
          <w:rFonts w:ascii="Times New Roman" w:eastAsiaTheme="minorHAnsi" w:hAnsi="Times New Roman"/>
          <w:sz w:val="28"/>
          <w:szCs w:val="28"/>
        </w:rPr>
        <w:t xml:space="preserve"> 2,94.</w:t>
      </w:r>
      <w:proofErr w:type="gramEnd"/>
    </w:p>
    <w:p w:rsidR="006468A9" w:rsidRDefault="006468A9" w:rsidP="006468A9">
      <w:pPr>
        <w:pStyle w:val="ConsPlusNormal"/>
        <w:ind w:firstLine="709"/>
        <w:jc w:val="both"/>
      </w:pPr>
      <w:r w:rsidRPr="006468A9">
        <w:rPr>
          <w:b/>
        </w:rPr>
        <w:t>До</w:t>
      </w:r>
      <w:r w:rsidR="000371D0">
        <w:rPr>
          <w:b/>
        </w:rPr>
        <w:t>ходы от оказания платных услуг и</w:t>
      </w:r>
      <w:r w:rsidRPr="006468A9">
        <w:rPr>
          <w:b/>
        </w:rPr>
        <w:t xml:space="preserve"> компенсации затрат государства</w:t>
      </w:r>
      <w:r>
        <w:t xml:space="preserve"> в 2023 году –</w:t>
      </w:r>
      <w:r w:rsidR="00486366">
        <w:t xml:space="preserve"> 1395,7</w:t>
      </w:r>
      <w:r>
        <w:t xml:space="preserve"> млн</w:t>
      </w:r>
      <w:r w:rsidR="000109A1">
        <w:t>.</w:t>
      </w:r>
      <w:r>
        <w:t xml:space="preserve"> рублей, в том числе поступление доходов</w:t>
      </w:r>
      <w:r w:rsidRPr="006468A9">
        <w:t xml:space="preserve"> от организации транспортного обслуживания на</w:t>
      </w:r>
      <w:r>
        <w:t xml:space="preserve"> территории Ярославской области (брутто – контракты) в сумме </w:t>
      </w:r>
      <w:r w:rsidR="00486366">
        <w:t>1361,6</w:t>
      </w:r>
      <w:r w:rsidR="003F595B">
        <w:t xml:space="preserve"> млн</w:t>
      </w:r>
      <w:r w:rsidR="000109A1">
        <w:t>.</w:t>
      </w:r>
      <w:r w:rsidR="003F595B">
        <w:t xml:space="preserve"> рублей. Прогноз представлен главным администратором </w:t>
      </w:r>
      <w:r w:rsidR="000109A1">
        <w:t>–</w:t>
      </w:r>
      <w:r w:rsidR="000863B6">
        <w:t xml:space="preserve"> </w:t>
      </w:r>
      <w:r w:rsidR="003F595B">
        <w:t>департаментом транспорта Ярославской области.</w:t>
      </w:r>
    </w:p>
    <w:p w:rsidR="00C47A72" w:rsidRDefault="005276C1" w:rsidP="006468A9">
      <w:pPr>
        <w:pStyle w:val="ConsPlusNormal"/>
        <w:ind w:firstLine="709"/>
        <w:jc w:val="both"/>
      </w:pPr>
      <w:r>
        <w:t>Прогноз поступления</w:t>
      </w:r>
      <w:r w:rsidR="00C47A72">
        <w:t>:</w:t>
      </w:r>
    </w:p>
    <w:p w:rsidR="00C47A72" w:rsidRDefault="00C47A72" w:rsidP="006468A9">
      <w:pPr>
        <w:pStyle w:val="ConsPlusNormal"/>
        <w:ind w:firstLine="709"/>
        <w:jc w:val="both"/>
      </w:pPr>
      <w:r>
        <w:t>- в 2024 году –</w:t>
      </w:r>
      <w:r w:rsidR="00486366">
        <w:t xml:space="preserve"> 3</w:t>
      </w:r>
      <w:r w:rsidR="000109A1">
        <w:t xml:space="preserve"> </w:t>
      </w:r>
      <w:r w:rsidR="00486366">
        <w:t>016,8</w:t>
      </w:r>
      <w:r>
        <w:t xml:space="preserve"> млн</w:t>
      </w:r>
      <w:r w:rsidR="000109A1">
        <w:t>.</w:t>
      </w:r>
      <w:r>
        <w:t xml:space="preserve"> рублей;</w:t>
      </w:r>
    </w:p>
    <w:p w:rsidR="00C47A72" w:rsidRDefault="00C47A72" w:rsidP="006468A9">
      <w:pPr>
        <w:pStyle w:val="ConsPlusNormal"/>
        <w:ind w:firstLine="709"/>
        <w:jc w:val="both"/>
      </w:pPr>
      <w:r>
        <w:lastRenderedPageBreak/>
        <w:t>-</w:t>
      </w:r>
      <w:r w:rsidR="000863B6">
        <w:t xml:space="preserve"> </w:t>
      </w:r>
      <w:r>
        <w:t>в 2025 году –</w:t>
      </w:r>
      <w:r w:rsidR="00486366">
        <w:t xml:space="preserve"> 3</w:t>
      </w:r>
      <w:r w:rsidR="000109A1">
        <w:t xml:space="preserve"> </w:t>
      </w:r>
      <w:r w:rsidR="00486366">
        <w:t>002,4</w:t>
      </w:r>
      <w:r>
        <w:t xml:space="preserve"> млн</w:t>
      </w:r>
      <w:r w:rsidR="000109A1">
        <w:t>.</w:t>
      </w:r>
      <w:r>
        <w:t xml:space="preserve"> рублей.</w:t>
      </w:r>
    </w:p>
    <w:p w:rsidR="00AF42EA" w:rsidRPr="00411EF7" w:rsidRDefault="00AF42EA" w:rsidP="00AF42E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11EF7">
        <w:rPr>
          <w:rFonts w:ascii="Times New Roman" w:eastAsia="Calibri" w:hAnsi="Times New Roman"/>
          <w:sz w:val="28"/>
          <w:szCs w:val="28"/>
        </w:rPr>
        <w:t xml:space="preserve">Прогноз поступления </w:t>
      </w:r>
      <w:r w:rsidRPr="009D49C8">
        <w:rPr>
          <w:rFonts w:ascii="Times New Roman" w:eastAsia="Calibri" w:hAnsi="Times New Roman"/>
          <w:b/>
          <w:sz w:val="28"/>
          <w:szCs w:val="28"/>
        </w:rPr>
        <w:t xml:space="preserve">доходов от штрафов, санкций, возмещения ущерба </w:t>
      </w:r>
      <w:r w:rsidRPr="00411EF7">
        <w:rPr>
          <w:rFonts w:ascii="Times New Roman" w:eastAsia="Calibri" w:hAnsi="Times New Roman"/>
          <w:sz w:val="28"/>
          <w:szCs w:val="28"/>
        </w:rPr>
        <w:t>в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411EF7">
        <w:rPr>
          <w:rFonts w:ascii="Times New Roman" w:eastAsia="Calibri" w:hAnsi="Times New Roman"/>
          <w:sz w:val="28"/>
          <w:szCs w:val="28"/>
        </w:rPr>
        <w:t xml:space="preserve"> году – </w:t>
      </w:r>
      <w:r>
        <w:rPr>
          <w:rFonts w:ascii="Times New Roman" w:eastAsia="Calibri" w:hAnsi="Times New Roman"/>
          <w:sz w:val="28"/>
          <w:szCs w:val="28"/>
        </w:rPr>
        <w:t>578,1 млн</w:t>
      </w:r>
      <w:r w:rsidR="000109A1">
        <w:rPr>
          <w:rFonts w:ascii="Times New Roman" w:eastAsia="Calibri" w:hAnsi="Times New Roman"/>
          <w:sz w:val="28"/>
          <w:szCs w:val="28"/>
        </w:rPr>
        <w:t>.</w:t>
      </w:r>
      <w:r w:rsidRPr="00411EF7">
        <w:rPr>
          <w:rFonts w:ascii="Times New Roman" w:eastAsia="Calibri" w:hAnsi="Times New Roman"/>
          <w:sz w:val="28"/>
          <w:szCs w:val="28"/>
        </w:rPr>
        <w:t xml:space="preserve"> рублей. </w:t>
      </w:r>
    </w:p>
    <w:p w:rsidR="00AF42EA" w:rsidRPr="00411EF7" w:rsidRDefault="00AF42EA" w:rsidP="00AF42E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11EF7">
        <w:rPr>
          <w:rFonts w:ascii="Times New Roman" w:eastAsia="Calibri" w:hAnsi="Times New Roman"/>
          <w:sz w:val="28"/>
          <w:szCs w:val="28"/>
        </w:rPr>
        <w:t xml:space="preserve">Основную сумму составляют штрафы за нарушение законодательства о безопасности дорожного движения – </w:t>
      </w:r>
      <w:r w:rsidR="009E1E3F">
        <w:rPr>
          <w:rFonts w:ascii="Times New Roman" w:eastAsia="Calibri" w:hAnsi="Times New Roman"/>
          <w:sz w:val="28"/>
          <w:szCs w:val="28"/>
        </w:rPr>
        <w:t>489,7</w:t>
      </w:r>
      <w:r w:rsidR="001E60D2">
        <w:rPr>
          <w:rFonts w:ascii="Times New Roman" w:eastAsia="Calibri" w:hAnsi="Times New Roman"/>
          <w:sz w:val="28"/>
          <w:szCs w:val="28"/>
        </w:rPr>
        <w:t xml:space="preserve"> млн</w:t>
      </w:r>
      <w:r w:rsidR="000109A1">
        <w:rPr>
          <w:rFonts w:ascii="Times New Roman" w:eastAsia="Calibri" w:hAnsi="Times New Roman"/>
          <w:sz w:val="28"/>
          <w:szCs w:val="28"/>
        </w:rPr>
        <w:t>.</w:t>
      </w:r>
      <w:r w:rsidR="002526C6">
        <w:rPr>
          <w:rFonts w:ascii="Times New Roman" w:eastAsia="Calibri" w:hAnsi="Times New Roman"/>
          <w:sz w:val="28"/>
          <w:szCs w:val="28"/>
        </w:rPr>
        <w:t xml:space="preserve"> рублей.</w:t>
      </w:r>
      <w:r w:rsidR="00112F8E">
        <w:rPr>
          <w:rFonts w:ascii="Times New Roman" w:eastAsia="Calibri" w:hAnsi="Times New Roman"/>
          <w:sz w:val="28"/>
          <w:szCs w:val="28"/>
        </w:rPr>
        <w:t xml:space="preserve"> </w:t>
      </w:r>
      <w:r w:rsidR="002526C6">
        <w:rPr>
          <w:rFonts w:ascii="Times New Roman" w:eastAsia="Calibri" w:hAnsi="Times New Roman"/>
          <w:sz w:val="28"/>
          <w:szCs w:val="28"/>
        </w:rPr>
        <w:t>Прогноз представлен главным</w:t>
      </w:r>
      <w:r w:rsidR="00112F8E">
        <w:rPr>
          <w:rFonts w:ascii="Times New Roman" w:eastAsia="Calibri" w:hAnsi="Times New Roman"/>
          <w:sz w:val="28"/>
          <w:szCs w:val="28"/>
        </w:rPr>
        <w:t xml:space="preserve"> администратор</w:t>
      </w:r>
      <w:r w:rsidR="002526C6">
        <w:rPr>
          <w:rFonts w:ascii="Times New Roman" w:eastAsia="Calibri" w:hAnsi="Times New Roman"/>
          <w:sz w:val="28"/>
          <w:szCs w:val="28"/>
        </w:rPr>
        <w:t xml:space="preserve">ом </w:t>
      </w:r>
      <w:r w:rsidR="00032AE8">
        <w:rPr>
          <w:rFonts w:ascii="Times New Roman" w:eastAsia="Calibri" w:hAnsi="Times New Roman"/>
          <w:sz w:val="28"/>
          <w:szCs w:val="28"/>
        </w:rPr>
        <w:t>–</w:t>
      </w:r>
      <w:r w:rsidR="002526C6">
        <w:rPr>
          <w:rFonts w:ascii="Times New Roman" w:eastAsia="Calibri" w:hAnsi="Times New Roman"/>
          <w:sz w:val="28"/>
          <w:szCs w:val="28"/>
        </w:rPr>
        <w:t xml:space="preserve"> управлением ГИБДД УМВД России по Ярославской области.</w:t>
      </w:r>
    </w:p>
    <w:p w:rsidR="00AF42EA" w:rsidRPr="00411EF7" w:rsidRDefault="00AF42EA" w:rsidP="00AF42E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11EF7">
        <w:rPr>
          <w:rFonts w:ascii="Times New Roman" w:eastAsia="Calibri" w:hAnsi="Times New Roman"/>
          <w:sz w:val="28"/>
          <w:szCs w:val="28"/>
        </w:rPr>
        <w:t>Прогноз поступления штрафов, санкций, возмещения ущерба</w:t>
      </w:r>
      <w:r w:rsidR="00DB7744">
        <w:rPr>
          <w:rFonts w:ascii="Times New Roman" w:eastAsia="Calibri" w:hAnsi="Times New Roman"/>
          <w:sz w:val="28"/>
          <w:szCs w:val="28"/>
        </w:rPr>
        <w:t xml:space="preserve"> в 2024</w:t>
      </w:r>
      <w:r w:rsidR="00032AE8">
        <w:rPr>
          <w:rFonts w:ascii="Times New Roman" w:eastAsia="Calibri" w:hAnsi="Times New Roman"/>
          <w:sz w:val="28"/>
          <w:szCs w:val="28"/>
        </w:rPr>
        <w:t>–</w:t>
      </w:r>
      <w:bookmarkStart w:id="0" w:name="_GoBack"/>
      <w:bookmarkEnd w:id="0"/>
      <w:r w:rsidR="00DB7744">
        <w:rPr>
          <w:rFonts w:ascii="Times New Roman" w:eastAsia="Calibri" w:hAnsi="Times New Roman"/>
          <w:sz w:val="28"/>
          <w:szCs w:val="28"/>
        </w:rPr>
        <w:t>2025 годах по 553,0 млн</w:t>
      </w:r>
      <w:r w:rsidR="000109A1">
        <w:rPr>
          <w:rFonts w:ascii="Times New Roman" w:eastAsia="Calibri" w:hAnsi="Times New Roman"/>
          <w:sz w:val="28"/>
          <w:szCs w:val="28"/>
        </w:rPr>
        <w:t>.</w:t>
      </w:r>
      <w:r w:rsidR="00DB7744">
        <w:rPr>
          <w:rFonts w:ascii="Times New Roman" w:eastAsia="Calibri" w:hAnsi="Times New Roman"/>
          <w:sz w:val="28"/>
          <w:szCs w:val="28"/>
        </w:rPr>
        <w:t xml:space="preserve"> рублей ежегодно.</w:t>
      </w:r>
    </w:p>
    <w:p w:rsidR="00201AAD" w:rsidRDefault="00201AAD" w:rsidP="0093663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6C1BE1" w:rsidRDefault="006C1BE1" w:rsidP="0093663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sectPr w:rsidR="006C1BE1" w:rsidSect="00FB5C1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17" w:rsidRDefault="00FB5C17" w:rsidP="00FB5C17">
      <w:pPr>
        <w:spacing w:after="0" w:line="240" w:lineRule="auto"/>
      </w:pPr>
      <w:r>
        <w:separator/>
      </w:r>
    </w:p>
  </w:endnote>
  <w:endnote w:type="continuationSeparator" w:id="0">
    <w:p w:rsidR="00FB5C17" w:rsidRDefault="00FB5C17" w:rsidP="00FB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17" w:rsidRDefault="00FB5C17" w:rsidP="00FB5C17">
      <w:pPr>
        <w:spacing w:after="0" w:line="240" w:lineRule="auto"/>
      </w:pPr>
      <w:r>
        <w:separator/>
      </w:r>
    </w:p>
  </w:footnote>
  <w:footnote w:type="continuationSeparator" w:id="0">
    <w:p w:rsidR="00FB5C17" w:rsidRDefault="00FB5C17" w:rsidP="00FB5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5864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B5C17" w:rsidRPr="00FB5C17" w:rsidRDefault="00FB5C17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FB5C17">
          <w:rPr>
            <w:rFonts w:ascii="Times New Roman" w:hAnsi="Times New Roman"/>
            <w:sz w:val="24"/>
            <w:szCs w:val="24"/>
          </w:rPr>
          <w:fldChar w:fldCharType="begin"/>
        </w:r>
        <w:r w:rsidRPr="00FB5C1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B5C17">
          <w:rPr>
            <w:rFonts w:ascii="Times New Roman" w:hAnsi="Times New Roman"/>
            <w:sz w:val="24"/>
            <w:szCs w:val="24"/>
          </w:rPr>
          <w:fldChar w:fldCharType="separate"/>
        </w:r>
        <w:r w:rsidR="00032AE8">
          <w:rPr>
            <w:rFonts w:ascii="Times New Roman" w:hAnsi="Times New Roman"/>
            <w:noProof/>
            <w:sz w:val="24"/>
            <w:szCs w:val="24"/>
          </w:rPr>
          <w:t>9</w:t>
        </w:r>
        <w:r w:rsidRPr="00FB5C1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B5C17" w:rsidRDefault="00FB5C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41"/>
    <w:rsid w:val="000053D8"/>
    <w:rsid w:val="0000760E"/>
    <w:rsid w:val="000109A1"/>
    <w:rsid w:val="00011D34"/>
    <w:rsid w:val="00014308"/>
    <w:rsid w:val="00017E5B"/>
    <w:rsid w:val="00022B40"/>
    <w:rsid w:val="00023814"/>
    <w:rsid w:val="000261EC"/>
    <w:rsid w:val="00026262"/>
    <w:rsid w:val="00026F08"/>
    <w:rsid w:val="0003094B"/>
    <w:rsid w:val="00032AE8"/>
    <w:rsid w:val="000371D0"/>
    <w:rsid w:val="00042D04"/>
    <w:rsid w:val="000439C1"/>
    <w:rsid w:val="00046A4C"/>
    <w:rsid w:val="00047B49"/>
    <w:rsid w:val="00051E20"/>
    <w:rsid w:val="00054D42"/>
    <w:rsid w:val="00064E87"/>
    <w:rsid w:val="00065EB6"/>
    <w:rsid w:val="00066CDE"/>
    <w:rsid w:val="00066D9F"/>
    <w:rsid w:val="00067AC7"/>
    <w:rsid w:val="00071670"/>
    <w:rsid w:val="00073883"/>
    <w:rsid w:val="000747E4"/>
    <w:rsid w:val="00074AAD"/>
    <w:rsid w:val="0007792B"/>
    <w:rsid w:val="0008587A"/>
    <w:rsid w:val="000863B6"/>
    <w:rsid w:val="000877D3"/>
    <w:rsid w:val="00087FB9"/>
    <w:rsid w:val="00090B96"/>
    <w:rsid w:val="00091B8B"/>
    <w:rsid w:val="00095093"/>
    <w:rsid w:val="00095F11"/>
    <w:rsid w:val="000A7293"/>
    <w:rsid w:val="000B0C43"/>
    <w:rsid w:val="000B3FCA"/>
    <w:rsid w:val="000B6F27"/>
    <w:rsid w:val="000B7012"/>
    <w:rsid w:val="000C1004"/>
    <w:rsid w:val="000C2089"/>
    <w:rsid w:val="000C4A57"/>
    <w:rsid w:val="000C564D"/>
    <w:rsid w:val="000D0328"/>
    <w:rsid w:val="000D3174"/>
    <w:rsid w:val="000D7DD8"/>
    <w:rsid w:val="000E0755"/>
    <w:rsid w:val="000E1D6D"/>
    <w:rsid w:val="000E4990"/>
    <w:rsid w:val="000E7A6E"/>
    <w:rsid w:val="000F4440"/>
    <w:rsid w:val="000F5179"/>
    <w:rsid w:val="00102716"/>
    <w:rsid w:val="00106603"/>
    <w:rsid w:val="0010692E"/>
    <w:rsid w:val="00110972"/>
    <w:rsid w:val="00111916"/>
    <w:rsid w:val="00112C9A"/>
    <w:rsid w:val="00112F8E"/>
    <w:rsid w:val="001130E2"/>
    <w:rsid w:val="00116CF0"/>
    <w:rsid w:val="00122334"/>
    <w:rsid w:val="001225D8"/>
    <w:rsid w:val="00122830"/>
    <w:rsid w:val="00122831"/>
    <w:rsid w:val="00125981"/>
    <w:rsid w:val="00127DB4"/>
    <w:rsid w:val="00133FC3"/>
    <w:rsid w:val="00135341"/>
    <w:rsid w:val="00135599"/>
    <w:rsid w:val="00136A96"/>
    <w:rsid w:val="00140658"/>
    <w:rsid w:val="00140A32"/>
    <w:rsid w:val="0014796F"/>
    <w:rsid w:val="00150E50"/>
    <w:rsid w:val="001514FA"/>
    <w:rsid w:val="001515E9"/>
    <w:rsid w:val="001516B9"/>
    <w:rsid w:val="00155787"/>
    <w:rsid w:val="00156781"/>
    <w:rsid w:val="00156F25"/>
    <w:rsid w:val="00157294"/>
    <w:rsid w:val="00160B6B"/>
    <w:rsid w:val="00161CA7"/>
    <w:rsid w:val="00163452"/>
    <w:rsid w:val="001635D2"/>
    <w:rsid w:val="001636A7"/>
    <w:rsid w:val="00164AFB"/>
    <w:rsid w:val="00165BB2"/>
    <w:rsid w:val="00167522"/>
    <w:rsid w:val="00172D53"/>
    <w:rsid w:val="0017499D"/>
    <w:rsid w:val="0017630F"/>
    <w:rsid w:val="00177869"/>
    <w:rsid w:val="00183673"/>
    <w:rsid w:val="0018428D"/>
    <w:rsid w:val="00185114"/>
    <w:rsid w:val="001869B3"/>
    <w:rsid w:val="00186C1C"/>
    <w:rsid w:val="00186D86"/>
    <w:rsid w:val="00187020"/>
    <w:rsid w:val="00187602"/>
    <w:rsid w:val="001941AB"/>
    <w:rsid w:val="0019553B"/>
    <w:rsid w:val="001971F1"/>
    <w:rsid w:val="00197BB8"/>
    <w:rsid w:val="001A022E"/>
    <w:rsid w:val="001A0795"/>
    <w:rsid w:val="001A0B3B"/>
    <w:rsid w:val="001A0D3B"/>
    <w:rsid w:val="001A11FC"/>
    <w:rsid w:val="001A1256"/>
    <w:rsid w:val="001A1CBC"/>
    <w:rsid w:val="001A2216"/>
    <w:rsid w:val="001A2898"/>
    <w:rsid w:val="001A3150"/>
    <w:rsid w:val="001A3B3F"/>
    <w:rsid w:val="001A4151"/>
    <w:rsid w:val="001A5552"/>
    <w:rsid w:val="001A7244"/>
    <w:rsid w:val="001A7E53"/>
    <w:rsid w:val="001B66AA"/>
    <w:rsid w:val="001C582C"/>
    <w:rsid w:val="001D0286"/>
    <w:rsid w:val="001D12E4"/>
    <w:rsid w:val="001D2F51"/>
    <w:rsid w:val="001E002B"/>
    <w:rsid w:val="001E0919"/>
    <w:rsid w:val="001E0DC3"/>
    <w:rsid w:val="001E0EB4"/>
    <w:rsid w:val="001E13A8"/>
    <w:rsid w:val="001E17B1"/>
    <w:rsid w:val="001E1A96"/>
    <w:rsid w:val="001E60D2"/>
    <w:rsid w:val="001F0548"/>
    <w:rsid w:val="001F0C91"/>
    <w:rsid w:val="001F1741"/>
    <w:rsid w:val="001F2049"/>
    <w:rsid w:val="001F3C21"/>
    <w:rsid w:val="001F4D1F"/>
    <w:rsid w:val="001F69B8"/>
    <w:rsid w:val="001F764D"/>
    <w:rsid w:val="001F7697"/>
    <w:rsid w:val="00201AAD"/>
    <w:rsid w:val="0020221F"/>
    <w:rsid w:val="00204F31"/>
    <w:rsid w:val="00205F2B"/>
    <w:rsid w:val="00210322"/>
    <w:rsid w:val="00210DB5"/>
    <w:rsid w:val="00211036"/>
    <w:rsid w:val="00211711"/>
    <w:rsid w:val="0021183E"/>
    <w:rsid w:val="00212896"/>
    <w:rsid w:val="00212D73"/>
    <w:rsid w:val="002164C7"/>
    <w:rsid w:val="00220384"/>
    <w:rsid w:val="0022319E"/>
    <w:rsid w:val="0022326F"/>
    <w:rsid w:val="00224F4D"/>
    <w:rsid w:val="00226217"/>
    <w:rsid w:val="002267EE"/>
    <w:rsid w:val="00226CAF"/>
    <w:rsid w:val="00227DF8"/>
    <w:rsid w:val="00231E1B"/>
    <w:rsid w:val="00234FA5"/>
    <w:rsid w:val="00236992"/>
    <w:rsid w:val="00240600"/>
    <w:rsid w:val="00240CFB"/>
    <w:rsid w:val="002420A7"/>
    <w:rsid w:val="002451B3"/>
    <w:rsid w:val="00245832"/>
    <w:rsid w:val="00245F35"/>
    <w:rsid w:val="00246801"/>
    <w:rsid w:val="002511CE"/>
    <w:rsid w:val="00252283"/>
    <w:rsid w:val="002526C6"/>
    <w:rsid w:val="0025504F"/>
    <w:rsid w:val="00255DDE"/>
    <w:rsid w:val="0025652F"/>
    <w:rsid w:val="002571E8"/>
    <w:rsid w:val="0025763A"/>
    <w:rsid w:val="00257A32"/>
    <w:rsid w:val="002632F5"/>
    <w:rsid w:val="00263E41"/>
    <w:rsid w:val="002643ED"/>
    <w:rsid w:val="002656B5"/>
    <w:rsid w:val="00272CF0"/>
    <w:rsid w:val="00275A7F"/>
    <w:rsid w:val="00280036"/>
    <w:rsid w:val="00281DB2"/>
    <w:rsid w:val="00281E97"/>
    <w:rsid w:val="00284A40"/>
    <w:rsid w:val="00284E65"/>
    <w:rsid w:val="0028519B"/>
    <w:rsid w:val="00285F3B"/>
    <w:rsid w:val="00287031"/>
    <w:rsid w:val="0028754F"/>
    <w:rsid w:val="00292EE0"/>
    <w:rsid w:val="00293468"/>
    <w:rsid w:val="00297831"/>
    <w:rsid w:val="002A04E2"/>
    <w:rsid w:val="002A1BD9"/>
    <w:rsid w:val="002A2F1B"/>
    <w:rsid w:val="002A5CBD"/>
    <w:rsid w:val="002B2D18"/>
    <w:rsid w:val="002B7F48"/>
    <w:rsid w:val="002C17D6"/>
    <w:rsid w:val="002C3355"/>
    <w:rsid w:val="002C4317"/>
    <w:rsid w:val="002C63FF"/>
    <w:rsid w:val="002C6805"/>
    <w:rsid w:val="002C69F9"/>
    <w:rsid w:val="002C7340"/>
    <w:rsid w:val="002D516D"/>
    <w:rsid w:val="002D66B0"/>
    <w:rsid w:val="002D6D2D"/>
    <w:rsid w:val="002E50E5"/>
    <w:rsid w:val="002E5BB6"/>
    <w:rsid w:val="002F036E"/>
    <w:rsid w:val="002F1BE8"/>
    <w:rsid w:val="002F2738"/>
    <w:rsid w:val="002F37A0"/>
    <w:rsid w:val="002F75EF"/>
    <w:rsid w:val="00300F40"/>
    <w:rsid w:val="00303253"/>
    <w:rsid w:val="00303FC4"/>
    <w:rsid w:val="00304090"/>
    <w:rsid w:val="00304F08"/>
    <w:rsid w:val="00305427"/>
    <w:rsid w:val="00306252"/>
    <w:rsid w:val="00306FD8"/>
    <w:rsid w:val="003118CF"/>
    <w:rsid w:val="00311C6C"/>
    <w:rsid w:val="003166AA"/>
    <w:rsid w:val="00317694"/>
    <w:rsid w:val="003201B4"/>
    <w:rsid w:val="00321A1F"/>
    <w:rsid w:val="003223CA"/>
    <w:rsid w:val="00324C26"/>
    <w:rsid w:val="00324C89"/>
    <w:rsid w:val="00326787"/>
    <w:rsid w:val="00327BFB"/>
    <w:rsid w:val="00330AF6"/>
    <w:rsid w:val="00336768"/>
    <w:rsid w:val="00350EED"/>
    <w:rsid w:val="003536B0"/>
    <w:rsid w:val="0035656C"/>
    <w:rsid w:val="0035695E"/>
    <w:rsid w:val="003577A3"/>
    <w:rsid w:val="00360E5A"/>
    <w:rsid w:val="00361458"/>
    <w:rsid w:val="003629E3"/>
    <w:rsid w:val="0036431C"/>
    <w:rsid w:val="00366352"/>
    <w:rsid w:val="00367741"/>
    <w:rsid w:val="00370D6C"/>
    <w:rsid w:val="00370E29"/>
    <w:rsid w:val="0037194A"/>
    <w:rsid w:val="00376E08"/>
    <w:rsid w:val="00380A31"/>
    <w:rsid w:val="0038212B"/>
    <w:rsid w:val="003861CB"/>
    <w:rsid w:val="00386B5C"/>
    <w:rsid w:val="00391554"/>
    <w:rsid w:val="00395BD9"/>
    <w:rsid w:val="003A095B"/>
    <w:rsid w:val="003A3B37"/>
    <w:rsid w:val="003A467A"/>
    <w:rsid w:val="003A4F18"/>
    <w:rsid w:val="003B5235"/>
    <w:rsid w:val="003C39F0"/>
    <w:rsid w:val="003C755B"/>
    <w:rsid w:val="003D6193"/>
    <w:rsid w:val="003D69CD"/>
    <w:rsid w:val="003E21E5"/>
    <w:rsid w:val="003E4784"/>
    <w:rsid w:val="003E48A5"/>
    <w:rsid w:val="003E621E"/>
    <w:rsid w:val="003E7CD6"/>
    <w:rsid w:val="003F011E"/>
    <w:rsid w:val="003F0E8C"/>
    <w:rsid w:val="003F1572"/>
    <w:rsid w:val="003F1B95"/>
    <w:rsid w:val="003F3BEC"/>
    <w:rsid w:val="003F3EE9"/>
    <w:rsid w:val="003F595B"/>
    <w:rsid w:val="003F6C41"/>
    <w:rsid w:val="00400D19"/>
    <w:rsid w:val="00403AD8"/>
    <w:rsid w:val="00403F2F"/>
    <w:rsid w:val="0040526E"/>
    <w:rsid w:val="00406770"/>
    <w:rsid w:val="00414CAE"/>
    <w:rsid w:val="00414D4E"/>
    <w:rsid w:val="00416F03"/>
    <w:rsid w:val="0042101D"/>
    <w:rsid w:val="004227BC"/>
    <w:rsid w:val="004230C6"/>
    <w:rsid w:val="00423D8E"/>
    <w:rsid w:val="00424CE0"/>
    <w:rsid w:val="004256E8"/>
    <w:rsid w:val="00425E40"/>
    <w:rsid w:val="0042667D"/>
    <w:rsid w:val="00427494"/>
    <w:rsid w:val="00427F62"/>
    <w:rsid w:val="00430D6A"/>
    <w:rsid w:val="0043134B"/>
    <w:rsid w:val="0043619B"/>
    <w:rsid w:val="00436627"/>
    <w:rsid w:val="004375B4"/>
    <w:rsid w:val="00437D51"/>
    <w:rsid w:val="00437E0B"/>
    <w:rsid w:val="00442904"/>
    <w:rsid w:val="00443644"/>
    <w:rsid w:val="00443C08"/>
    <w:rsid w:val="004457E2"/>
    <w:rsid w:val="004507B8"/>
    <w:rsid w:val="00452176"/>
    <w:rsid w:val="0045238A"/>
    <w:rsid w:val="004563C2"/>
    <w:rsid w:val="00457DCE"/>
    <w:rsid w:val="004604C3"/>
    <w:rsid w:val="004613DC"/>
    <w:rsid w:val="0046229E"/>
    <w:rsid w:val="00463320"/>
    <w:rsid w:val="004634C9"/>
    <w:rsid w:val="004635B7"/>
    <w:rsid w:val="00464937"/>
    <w:rsid w:val="00464F2A"/>
    <w:rsid w:val="0046538D"/>
    <w:rsid w:val="00465690"/>
    <w:rsid w:val="004656E1"/>
    <w:rsid w:val="0046658E"/>
    <w:rsid w:val="0047399E"/>
    <w:rsid w:val="00475A53"/>
    <w:rsid w:val="0048215A"/>
    <w:rsid w:val="00484108"/>
    <w:rsid w:val="00486366"/>
    <w:rsid w:val="00486832"/>
    <w:rsid w:val="00492208"/>
    <w:rsid w:val="00494640"/>
    <w:rsid w:val="00494AB6"/>
    <w:rsid w:val="00494C28"/>
    <w:rsid w:val="00495FF8"/>
    <w:rsid w:val="004A053B"/>
    <w:rsid w:val="004A1903"/>
    <w:rsid w:val="004A22E1"/>
    <w:rsid w:val="004A4022"/>
    <w:rsid w:val="004A6648"/>
    <w:rsid w:val="004A7215"/>
    <w:rsid w:val="004B05B1"/>
    <w:rsid w:val="004B226A"/>
    <w:rsid w:val="004B7AC0"/>
    <w:rsid w:val="004B7F86"/>
    <w:rsid w:val="004C01BA"/>
    <w:rsid w:val="004C0AEE"/>
    <w:rsid w:val="004C234E"/>
    <w:rsid w:val="004C364C"/>
    <w:rsid w:val="004C41AF"/>
    <w:rsid w:val="004C5BCA"/>
    <w:rsid w:val="004D057D"/>
    <w:rsid w:val="004D177F"/>
    <w:rsid w:val="004D20BD"/>
    <w:rsid w:val="004D3476"/>
    <w:rsid w:val="004D48AD"/>
    <w:rsid w:val="004D4D1A"/>
    <w:rsid w:val="004D6576"/>
    <w:rsid w:val="004E0C4F"/>
    <w:rsid w:val="004E17A1"/>
    <w:rsid w:val="004E5E99"/>
    <w:rsid w:val="004F17FB"/>
    <w:rsid w:val="004F2BD8"/>
    <w:rsid w:val="004F61AC"/>
    <w:rsid w:val="004F69F2"/>
    <w:rsid w:val="00502F12"/>
    <w:rsid w:val="00503295"/>
    <w:rsid w:val="00503536"/>
    <w:rsid w:val="00504B65"/>
    <w:rsid w:val="00506373"/>
    <w:rsid w:val="00507FB0"/>
    <w:rsid w:val="00510420"/>
    <w:rsid w:val="00512990"/>
    <w:rsid w:val="0051355A"/>
    <w:rsid w:val="00513F2D"/>
    <w:rsid w:val="00521BBF"/>
    <w:rsid w:val="005247BB"/>
    <w:rsid w:val="005259B1"/>
    <w:rsid w:val="00525C56"/>
    <w:rsid w:val="005276C1"/>
    <w:rsid w:val="00531C9A"/>
    <w:rsid w:val="0053202F"/>
    <w:rsid w:val="005322D9"/>
    <w:rsid w:val="005373CE"/>
    <w:rsid w:val="00537B7A"/>
    <w:rsid w:val="00541003"/>
    <w:rsid w:val="00541639"/>
    <w:rsid w:val="00541EA1"/>
    <w:rsid w:val="00543E33"/>
    <w:rsid w:val="00544058"/>
    <w:rsid w:val="00544D65"/>
    <w:rsid w:val="00546D71"/>
    <w:rsid w:val="00547A48"/>
    <w:rsid w:val="0055041F"/>
    <w:rsid w:val="00553E60"/>
    <w:rsid w:val="00563A5D"/>
    <w:rsid w:val="00563B7F"/>
    <w:rsid w:val="00572172"/>
    <w:rsid w:val="00572D35"/>
    <w:rsid w:val="005731A6"/>
    <w:rsid w:val="00574C16"/>
    <w:rsid w:val="005809EC"/>
    <w:rsid w:val="0058145E"/>
    <w:rsid w:val="0058167F"/>
    <w:rsid w:val="00582918"/>
    <w:rsid w:val="00582C5B"/>
    <w:rsid w:val="00583224"/>
    <w:rsid w:val="00594471"/>
    <w:rsid w:val="005944A9"/>
    <w:rsid w:val="00595224"/>
    <w:rsid w:val="00595457"/>
    <w:rsid w:val="0059720B"/>
    <w:rsid w:val="005977AA"/>
    <w:rsid w:val="005A15B2"/>
    <w:rsid w:val="005A3CE1"/>
    <w:rsid w:val="005A434D"/>
    <w:rsid w:val="005A5741"/>
    <w:rsid w:val="005A578F"/>
    <w:rsid w:val="005B0158"/>
    <w:rsid w:val="005B08A3"/>
    <w:rsid w:val="005B1892"/>
    <w:rsid w:val="005B1F9D"/>
    <w:rsid w:val="005B285B"/>
    <w:rsid w:val="005B3426"/>
    <w:rsid w:val="005B4A72"/>
    <w:rsid w:val="005B4D4D"/>
    <w:rsid w:val="005B5530"/>
    <w:rsid w:val="005B6FD6"/>
    <w:rsid w:val="005D0B4D"/>
    <w:rsid w:val="005D0D3D"/>
    <w:rsid w:val="005D3E3D"/>
    <w:rsid w:val="005D5CB2"/>
    <w:rsid w:val="005D705E"/>
    <w:rsid w:val="005E3ACF"/>
    <w:rsid w:val="005E615C"/>
    <w:rsid w:val="005F074E"/>
    <w:rsid w:val="005F121C"/>
    <w:rsid w:val="005F4469"/>
    <w:rsid w:val="005F48D5"/>
    <w:rsid w:val="005F4CBE"/>
    <w:rsid w:val="005F4D69"/>
    <w:rsid w:val="005F7950"/>
    <w:rsid w:val="00603672"/>
    <w:rsid w:val="0060371D"/>
    <w:rsid w:val="00606407"/>
    <w:rsid w:val="006113FB"/>
    <w:rsid w:val="0061174D"/>
    <w:rsid w:val="0061221C"/>
    <w:rsid w:val="00612A1F"/>
    <w:rsid w:val="00613BB3"/>
    <w:rsid w:val="00614081"/>
    <w:rsid w:val="0062055F"/>
    <w:rsid w:val="00620A0C"/>
    <w:rsid w:val="00621341"/>
    <w:rsid w:val="00621457"/>
    <w:rsid w:val="006218EA"/>
    <w:rsid w:val="00622978"/>
    <w:rsid w:val="00623E26"/>
    <w:rsid w:val="0062410C"/>
    <w:rsid w:val="00624802"/>
    <w:rsid w:val="006248A4"/>
    <w:rsid w:val="00626378"/>
    <w:rsid w:val="00634E34"/>
    <w:rsid w:val="0063599D"/>
    <w:rsid w:val="00636278"/>
    <w:rsid w:val="00641ED2"/>
    <w:rsid w:val="00644B95"/>
    <w:rsid w:val="006468A9"/>
    <w:rsid w:val="00655BBE"/>
    <w:rsid w:val="00657D5C"/>
    <w:rsid w:val="00661A09"/>
    <w:rsid w:val="006639A9"/>
    <w:rsid w:val="00665AE0"/>
    <w:rsid w:val="00670CD8"/>
    <w:rsid w:val="00671419"/>
    <w:rsid w:val="006804E6"/>
    <w:rsid w:val="0068350F"/>
    <w:rsid w:val="0068509A"/>
    <w:rsid w:val="00685C69"/>
    <w:rsid w:val="006877DA"/>
    <w:rsid w:val="00693C56"/>
    <w:rsid w:val="006946A3"/>
    <w:rsid w:val="006A384B"/>
    <w:rsid w:val="006A3BBF"/>
    <w:rsid w:val="006A4F74"/>
    <w:rsid w:val="006A59DA"/>
    <w:rsid w:val="006A632F"/>
    <w:rsid w:val="006B01C8"/>
    <w:rsid w:val="006B626F"/>
    <w:rsid w:val="006B6EBB"/>
    <w:rsid w:val="006B7427"/>
    <w:rsid w:val="006C1274"/>
    <w:rsid w:val="006C13BC"/>
    <w:rsid w:val="006C1BE1"/>
    <w:rsid w:val="006C1E19"/>
    <w:rsid w:val="006C412F"/>
    <w:rsid w:val="006C4D68"/>
    <w:rsid w:val="006C5734"/>
    <w:rsid w:val="006C57B2"/>
    <w:rsid w:val="006C5C78"/>
    <w:rsid w:val="006D1A5D"/>
    <w:rsid w:val="006D47B5"/>
    <w:rsid w:val="006D6849"/>
    <w:rsid w:val="006E000C"/>
    <w:rsid w:val="006E3A74"/>
    <w:rsid w:val="006E7FBE"/>
    <w:rsid w:val="006F0402"/>
    <w:rsid w:val="006F0AB7"/>
    <w:rsid w:val="006F1969"/>
    <w:rsid w:val="006F31CF"/>
    <w:rsid w:val="006F6DD2"/>
    <w:rsid w:val="007001CB"/>
    <w:rsid w:val="007048BA"/>
    <w:rsid w:val="00705357"/>
    <w:rsid w:val="00711A03"/>
    <w:rsid w:val="007124DE"/>
    <w:rsid w:val="00712EB6"/>
    <w:rsid w:val="00713EA3"/>
    <w:rsid w:val="00716A35"/>
    <w:rsid w:val="00720173"/>
    <w:rsid w:val="00725E84"/>
    <w:rsid w:val="007279D8"/>
    <w:rsid w:val="0073116B"/>
    <w:rsid w:val="0073247C"/>
    <w:rsid w:val="007327A0"/>
    <w:rsid w:val="0073413E"/>
    <w:rsid w:val="007437D8"/>
    <w:rsid w:val="00744832"/>
    <w:rsid w:val="00750D53"/>
    <w:rsid w:val="00751571"/>
    <w:rsid w:val="007536F2"/>
    <w:rsid w:val="00754AE6"/>
    <w:rsid w:val="00754C66"/>
    <w:rsid w:val="00754E1F"/>
    <w:rsid w:val="00755EDD"/>
    <w:rsid w:val="00762FE1"/>
    <w:rsid w:val="00763E8E"/>
    <w:rsid w:val="00764647"/>
    <w:rsid w:val="007653B0"/>
    <w:rsid w:val="00767165"/>
    <w:rsid w:val="00770AF1"/>
    <w:rsid w:val="00771B39"/>
    <w:rsid w:val="00771E20"/>
    <w:rsid w:val="00771E80"/>
    <w:rsid w:val="00775345"/>
    <w:rsid w:val="00776321"/>
    <w:rsid w:val="00776A50"/>
    <w:rsid w:val="0078105D"/>
    <w:rsid w:val="0078391D"/>
    <w:rsid w:val="00785594"/>
    <w:rsid w:val="00795AE3"/>
    <w:rsid w:val="00796AFB"/>
    <w:rsid w:val="007A54F9"/>
    <w:rsid w:val="007A7D91"/>
    <w:rsid w:val="007B0681"/>
    <w:rsid w:val="007B1197"/>
    <w:rsid w:val="007B1583"/>
    <w:rsid w:val="007B1906"/>
    <w:rsid w:val="007B3C3B"/>
    <w:rsid w:val="007B69CD"/>
    <w:rsid w:val="007B7B1E"/>
    <w:rsid w:val="007C424B"/>
    <w:rsid w:val="007C656B"/>
    <w:rsid w:val="007D1362"/>
    <w:rsid w:val="007D24F3"/>
    <w:rsid w:val="007D2BCD"/>
    <w:rsid w:val="007D303A"/>
    <w:rsid w:val="007D6122"/>
    <w:rsid w:val="007E0495"/>
    <w:rsid w:val="007E0C27"/>
    <w:rsid w:val="007E0FEB"/>
    <w:rsid w:val="007E1D49"/>
    <w:rsid w:val="007E2A16"/>
    <w:rsid w:val="007E390D"/>
    <w:rsid w:val="007E4E5C"/>
    <w:rsid w:val="007E73BC"/>
    <w:rsid w:val="007E7E4F"/>
    <w:rsid w:val="007F0349"/>
    <w:rsid w:val="007F17EB"/>
    <w:rsid w:val="007F3DCA"/>
    <w:rsid w:val="007F5A42"/>
    <w:rsid w:val="007F6B1C"/>
    <w:rsid w:val="007F7C76"/>
    <w:rsid w:val="008026E7"/>
    <w:rsid w:val="00811847"/>
    <w:rsid w:val="00814BE8"/>
    <w:rsid w:val="008151D4"/>
    <w:rsid w:val="00823F7F"/>
    <w:rsid w:val="00824BCB"/>
    <w:rsid w:val="00832E79"/>
    <w:rsid w:val="0083379C"/>
    <w:rsid w:val="008370A2"/>
    <w:rsid w:val="00837438"/>
    <w:rsid w:val="00842411"/>
    <w:rsid w:val="00842B86"/>
    <w:rsid w:val="00843C05"/>
    <w:rsid w:val="0084411A"/>
    <w:rsid w:val="00845D03"/>
    <w:rsid w:val="00846183"/>
    <w:rsid w:val="00850342"/>
    <w:rsid w:val="00850F9D"/>
    <w:rsid w:val="0085277D"/>
    <w:rsid w:val="00853633"/>
    <w:rsid w:val="0085459A"/>
    <w:rsid w:val="00854A5F"/>
    <w:rsid w:val="008557AC"/>
    <w:rsid w:val="00855F66"/>
    <w:rsid w:val="00863008"/>
    <w:rsid w:val="008646EA"/>
    <w:rsid w:val="008712CC"/>
    <w:rsid w:val="00873F31"/>
    <w:rsid w:val="0087453A"/>
    <w:rsid w:val="00875E51"/>
    <w:rsid w:val="00876C40"/>
    <w:rsid w:val="00877CED"/>
    <w:rsid w:val="00880CBE"/>
    <w:rsid w:val="00882A3A"/>
    <w:rsid w:val="00884DE6"/>
    <w:rsid w:val="0088577A"/>
    <w:rsid w:val="008878F9"/>
    <w:rsid w:val="008908C5"/>
    <w:rsid w:val="008914B7"/>
    <w:rsid w:val="0089396C"/>
    <w:rsid w:val="00893C20"/>
    <w:rsid w:val="00894A9C"/>
    <w:rsid w:val="00896CA1"/>
    <w:rsid w:val="008A1A70"/>
    <w:rsid w:val="008A204A"/>
    <w:rsid w:val="008A27A0"/>
    <w:rsid w:val="008A4DF9"/>
    <w:rsid w:val="008B1E46"/>
    <w:rsid w:val="008B6089"/>
    <w:rsid w:val="008C1C62"/>
    <w:rsid w:val="008C20D7"/>
    <w:rsid w:val="008C2432"/>
    <w:rsid w:val="008C5E0C"/>
    <w:rsid w:val="008C6692"/>
    <w:rsid w:val="008C7589"/>
    <w:rsid w:val="008D0517"/>
    <w:rsid w:val="008D19CE"/>
    <w:rsid w:val="008D1E18"/>
    <w:rsid w:val="008D2938"/>
    <w:rsid w:val="008D3D64"/>
    <w:rsid w:val="008D66F9"/>
    <w:rsid w:val="008D6FEC"/>
    <w:rsid w:val="008E0427"/>
    <w:rsid w:val="008E0727"/>
    <w:rsid w:val="008E498C"/>
    <w:rsid w:val="008E6B39"/>
    <w:rsid w:val="008F0977"/>
    <w:rsid w:val="008F29CC"/>
    <w:rsid w:val="008F5D93"/>
    <w:rsid w:val="008F5DEB"/>
    <w:rsid w:val="008F692A"/>
    <w:rsid w:val="009006A9"/>
    <w:rsid w:val="009013BC"/>
    <w:rsid w:val="00902798"/>
    <w:rsid w:val="00904201"/>
    <w:rsid w:val="00904DED"/>
    <w:rsid w:val="009060EA"/>
    <w:rsid w:val="009061BA"/>
    <w:rsid w:val="00906B53"/>
    <w:rsid w:val="00910DD6"/>
    <w:rsid w:val="00912B7C"/>
    <w:rsid w:val="00917DD0"/>
    <w:rsid w:val="00920241"/>
    <w:rsid w:val="00925F47"/>
    <w:rsid w:val="0093036F"/>
    <w:rsid w:val="009309A8"/>
    <w:rsid w:val="00931987"/>
    <w:rsid w:val="00932390"/>
    <w:rsid w:val="0093507A"/>
    <w:rsid w:val="0093663C"/>
    <w:rsid w:val="00943C3C"/>
    <w:rsid w:val="00946594"/>
    <w:rsid w:val="00947C9F"/>
    <w:rsid w:val="00950945"/>
    <w:rsid w:val="00952CE8"/>
    <w:rsid w:val="00956353"/>
    <w:rsid w:val="0096147E"/>
    <w:rsid w:val="00961C74"/>
    <w:rsid w:val="0096622E"/>
    <w:rsid w:val="00966570"/>
    <w:rsid w:val="009666EF"/>
    <w:rsid w:val="00967C7D"/>
    <w:rsid w:val="0097308D"/>
    <w:rsid w:val="009753A5"/>
    <w:rsid w:val="00975E3C"/>
    <w:rsid w:val="00976DCF"/>
    <w:rsid w:val="00980456"/>
    <w:rsid w:val="00981D2B"/>
    <w:rsid w:val="009834EB"/>
    <w:rsid w:val="009835DF"/>
    <w:rsid w:val="00984D8C"/>
    <w:rsid w:val="00993426"/>
    <w:rsid w:val="009977E1"/>
    <w:rsid w:val="009A02E0"/>
    <w:rsid w:val="009A0C17"/>
    <w:rsid w:val="009A289E"/>
    <w:rsid w:val="009A2E1C"/>
    <w:rsid w:val="009A3A0A"/>
    <w:rsid w:val="009A3A74"/>
    <w:rsid w:val="009B1C8B"/>
    <w:rsid w:val="009B1CA8"/>
    <w:rsid w:val="009B46CF"/>
    <w:rsid w:val="009B60FF"/>
    <w:rsid w:val="009B72A3"/>
    <w:rsid w:val="009B78A0"/>
    <w:rsid w:val="009B7C92"/>
    <w:rsid w:val="009C26B9"/>
    <w:rsid w:val="009C323B"/>
    <w:rsid w:val="009D515F"/>
    <w:rsid w:val="009D53F5"/>
    <w:rsid w:val="009D579D"/>
    <w:rsid w:val="009D6DFC"/>
    <w:rsid w:val="009D6ED8"/>
    <w:rsid w:val="009D7713"/>
    <w:rsid w:val="009E1E3F"/>
    <w:rsid w:val="009E3B97"/>
    <w:rsid w:val="009E7179"/>
    <w:rsid w:val="009F0352"/>
    <w:rsid w:val="009F1014"/>
    <w:rsid w:val="009F34B4"/>
    <w:rsid w:val="009F7682"/>
    <w:rsid w:val="00A01644"/>
    <w:rsid w:val="00A02FE8"/>
    <w:rsid w:val="00A03021"/>
    <w:rsid w:val="00A0622E"/>
    <w:rsid w:val="00A130D4"/>
    <w:rsid w:val="00A13241"/>
    <w:rsid w:val="00A13319"/>
    <w:rsid w:val="00A1396E"/>
    <w:rsid w:val="00A16EE5"/>
    <w:rsid w:val="00A26F34"/>
    <w:rsid w:val="00A27663"/>
    <w:rsid w:val="00A27754"/>
    <w:rsid w:val="00A301F2"/>
    <w:rsid w:val="00A313EB"/>
    <w:rsid w:val="00A3224D"/>
    <w:rsid w:val="00A33466"/>
    <w:rsid w:val="00A342F1"/>
    <w:rsid w:val="00A34BA3"/>
    <w:rsid w:val="00A35F3B"/>
    <w:rsid w:val="00A36A1D"/>
    <w:rsid w:val="00A40522"/>
    <w:rsid w:val="00A416CC"/>
    <w:rsid w:val="00A43AA8"/>
    <w:rsid w:val="00A4443F"/>
    <w:rsid w:val="00A44DC5"/>
    <w:rsid w:val="00A452F4"/>
    <w:rsid w:val="00A45924"/>
    <w:rsid w:val="00A55563"/>
    <w:rsid w:val="00A55B80"/>
    <w:rsid w:val="00A56789"/>
    <w:rsid w:val="00A62CEF"/>
    <w:rsid w:val="00A64C16"/>
    <w:rsid w:val="00A64F66"/>
    <w:rsid w:val="00A709B4"/>
    <w:rsid w:val="00A733BE"/>
    <w:rsid w:val="00A74EC3"/>
    <w:rsid w:val="00A75BAC"/>
    <w:rsid w:val="00A8012C"/>
    <w:rsid w:val="00A8121D"/>
    <w:rsid w:val="00A82319"/>
    <w:rsid w:val="00A8259D"/>
    <w:rsid w:val="00A82BCC"/>
    <w:rsid w:val="00A82D21"/>
    <w:rsid w:val="00A8375A"/>
    <w:rsid w:val="00A83E7C"/>
    <w:rsid w:val="00A83F38"/>
    <w:rsid w:val="00A8410F"/>
    <w:rsid w:val="00A8564A"/>
    <w:rsid w:val="00A85B84"/>
    <w:rsid w:val="00A90610"/>
    <w:rsid w:val="00A931CC"/>
    <w:rsid w:val="00A93450"/>
    <w:rsid w:val="00A95870"/>
    <w:rsid w:val="00A964B4"/>
    <w:rsid w:val="00A97365"/>
    <w:rsid w:val="00AA3B4E"/>
    <w:rsid w:val="00AA4907"/>
    <w:rsid w:val="00AA63EE"/>
    <w:rsid w:val="00AA6619"/>
    <w:rsid w:val="00AA6F4E"/>
    <w:rsid w:val="00AB0D88"/>
    <w:rsid w:val="00AB50DB"/>
    <w:rsid w:val="00AB56A5"/>
    <w:rsid w:val="00AB5975"/>
    <w:rsid w:val="00AB7257"/>
    <w:rsid w:val="00AB739D"/>
    <w:rsid w:val="00AC0A2C"/>
    <w:rsid w:val="00AC230E"/>
    <w:rsid w:val="00AC4F11"/>
    <w:rsid w:val="00AC6471"/>
    <w:rsid w:val="00AD03DC"/>
    <w:rsid w:val="00AD3D1F"/>
    <w:rsid w:val="00AD58DA"/>
    <w:rsid w:val="00AD63B5"/>
    <w:rsid w:val="00AD6AB9"/>
    <w:rsid w:val="00AE0FE8"/>
    <w:rsid w:val="00AE18DB"/>
    <w:rsid w:val="00AE2E61"/>
    <w:rsid w:val="00AE3798"/>
    <w:rsid w:val="00AE39DE"/>
    <w:rsid w:val="00AE4548"/>
    <w:rsid w:val="00AE7CB3"/>
    <w:rsid w:val="00AF0A49"/>
    <w:rsid w:val="00AF1815"/>
    <w:rsid w:val="00AF1CB1"/>
    <w:rsid w:val="00AF3809"/>
    <w:rsid w:val="00AF409A"/>
    <w:rsid w:val="00AF42EA"/>
    <w:rsid w:val="00AF4F63"/>
    <w:rsid w:val="00AF5415"/>
    <w:rsid w:val="00AF747A"/>
    <w:rsid w:val="00AF758D"/>
    <w:rsid w:val="00AF7C61"/>
    <w:rsid w:val="00B026AB"/>
    <w:rsid w:val="00B0280E"/>
    <w:rsid w:val="00B055E6"/>
    <w:rsid w:val="00B11B2B"/>
    <w:rsid w:val="00B17494"/>
    <w:rsid w:val="00B175A8"/>
    <w:rsid w:val="00B202B8"/>
    <w:rsid w:val="00B21E05"/>
    <w:rsid w:val="00B2345C"/>
    <w:rsid w:val="00B23C0C"/>
    <w:rsid w:val="00B264D8"/>
    <w:rsid w:val="00B3051D"/>
    <w:rsid w:val="00B3298F"/>
    <w:rsid w:val="00B33CA7"/>
    <w:rsid w:val="00B34FF2"/>
    <w:rsid w:val="00B37434"/>
    <w:rsid w:val="00B37D68"/>
    <w:rsid w:val="00B42E2A"/>
    <w:rsid w:val="00B43E06"/>
    <w:rsid w:val="00B44F51"/>
    <w:rsid w:val="00B46A00"/>
    <w:rsid w:val="00B521F1"/>
    <w:rsid w:val="00B55CEF"/>
    <w:rsid w:val="00B56EA9"/>
    <w:rsid w:val="00B57243"/>
    <w:rsid w:val="00B57C63"/>
    <w:rsid w:val="00B63BAC"/>
    <w:rsid w:val="00B70D42"/>
    <w:rsid w:val="00B72F9A"/>
    <w:rsid w:val="00B74841"/>
    <w:rsid w:val="00B8159F"/>
    <w:rsid w:val="00B81A48"/>
    <w:rsid w:val="00B81BF1"/>
    <w:rsid w:val="00B82926"/>
    <w:rsid w:val="00B82CF3"/>
    <w:rsid w:val="00B846F7"/>
    <w:rsid w:val="00B86E79"/>
    <w:rsid w:val="00B86EA5"/>
    <w:rsid w:val="00B91A35"/>
    <w:rsid w:val="00B93051"/>
    <w:rsid w:val="00B93454"/>
    <w:rsid w:val="00B9374A"/>
    <w:rsid w:val="00B948DE"/>
    <w:rsid w:val="00BA1F91"/>
    <w:rsid w:val="00BA2F12"/>
    <w:rsid w:val="00BA6898"/>
    <w:rsid w:val="00BB1FD1"/>
    <w:rsid w:val="00BB6F97"/>
    <w:rsid w:val="00BC2E4C"/>
    <w:rsid w:val="00BC30B0"/>
    <w:rsid w:val="00BC40B9"/>
    <w:rsid w:val="00BC6C6E"/>
    <w:rsid w:val="00BD4E30"/>
    <w:rsid w:val="00BE0023"/>
    <w:rsid w:val="00BE0369"/>
    <w:rsid w:val="00BE0725"/>
    <w:rsid w:val="00BE20EA"/>
    <w:rsid w:val="00BE2339"/>
    <w:rsid w:val="00BE608F"/>
    <w:rsid w:val="00BF0FDC"/>
    <w:rsid w:val="00BF7A59"/>
    <w:rsid w:val="00C00205"/>
    <w:rsid w:val="00C0301A"/>
    <w:rsid w:val="00C0377C"/>
    <w:rsid w:val="00C05FD6"/>
    <w:rsid w:val="00C07F19"/>
    <w:rsid w:val="00C10215"/>
    <w:rsid w:val="00C125E5"/>
    <w:rsid w:val="00C14DAF"/>
    <w:rsid w:val="00C16CD0"/>
    <w:rsid w:val="00C16E2F"/>
    <w:rsid w:val="00C1720A"/>
    <w:rsid w:val="00C1729C"/>
    <w:rsid w:val="00C17C44"/>
    <w:rsid w:val="00C208B2"/>
    <w:rsid w:val="00C22A71"/>
    <w:rsid w:val="00C234B1"/>
    <w:rsid w:val="00C3082A"/>
    <w:rsid w:val="00C32DD2"/>
    <w:rsid w:val="00C33FE6"/>
    <w:rsid w:val="00C35A3B"/>
    <w:rsid w:val="00C36A15"/>
    <w:rsid w:val="00C36BE9"/>
    <w:rsid w:val="00C37916"/>
    <w:rsid w:val="00C41678"/>
    <w:rsid w:val="00C4278E"/>
    <w:rsid w:val="00C42F36"/>
    <w:rsid w:val="00C43210"/>
    <w:rsid w:val="00C433DB"/>
    <w:rsid w:val="00C458A6"/>
    <w:rsid w:val="00C47A72"/>
    <w:rsid w:val="00C51089"/>
    <w:rsid w:val="00C52ED8"/>
    <w:rsid w:val="00C535D3"/>
    <w:rsid w:val="00C55EBC"/>
    <w:rsid w:val="00C607A0"/>
    <w:rsid w:val="00C60F7D"/>
    <w:rsid w:val="00C619F7"/>
    <w:rsid w:val="00C623F0"/>
    <w:rsid w:val="00C63698"/>
    <w:rsid w:val="00C64981"/>
    <w:rsid w:val="00C65190"/>
    <w:rsid w:val="00C66D78"/>
    <w:rsid w:val="00C6710B"/>
    <w:rsid w:val="00C70365"/>
    <w:rsid w:val="00C709C3"/>
    <w:rsid w:val="00C70A16"/>
    <w:rsid w:val="00C72E1A"/>
    <w:rsid w:val="00C72EC4"/>
    <w:rsid w:val="00C740C3"/>
    <w:rsid w:val="00C7500A"/>
    <w:rsid w:val="00C76DF4"/>
    <w:rsid w:val="00C807E0"/>
    <w:rsid w:val="00C8196D"/>
    <w:rsid w:val="00C8320C"/>
    <w:rsid w:val="00C8362A"/>
    <w:rsid w:val="00C84C98"/>
    <w:rsid w:val="00C90AC5"/>
    <w:rsid w:val="00C91957"/>
    <w:rsid w:val="00C92674"/>
    <w:rsid w:val="00C927B3"/>
    <w:rsid w:val="00C92D2C"/>
    <w:rsid w:val="00C95682"/>
    <w:rsid w:val="00C963D2"/>
    <w:rsid w:val="00C97520"/>
    <w:rsid w:val="00C97553"/>
    <w:rsid w:val="00C97E04"/>
    <w:rsid w:val="00CA1C65"/>
    <w:rsid w:val="00CA3D37"/>
    <w:rsid w:val="00CA3E65"/>
    <w:rsid w:val="00CB48EF"/>
    <w:rsid w:val="00CB5519"/>
    <w:rsid w:val="00CC4C5A"/>
    <w:rsid w:val="00CD19CE"/>
    <w:rsid w:val="00CD1AFB"/>
    <w:rsid w:val="00CD1C3F"/>
    <w:rsid w:val="00CD216E"/>
    <w:rsid w:val="00CD5231"/>
    <w:rsid w:val="00CE29A2"/>
    <w:rsid w:val="00CE5E2C"/>
    <w:rsid w:val="00CE62A2"/>
    <w:rsid w:val="00CE6416"/>
    <w:rsid w:val="00CF0647"/>
    <w:rsid w:val="00CF0E56"/>
    <w:rsid w:val="00CF22D8"/>
    <w:rsid w:val="00CF716D"/>
    <w:rsid w:val="00D04E77"/>
    <w:rsid w:val="00D05961"/>
    <w:rsid w:val="00D05CC9"/>
    <w:rsid w:val="00D14DF2"/>
    <w:rsid w:val="00D25623"/>
    <w:rsid w:val="00D27A40"/>
    <w:rsid w:val="00D301F5"/>
    <w:rsid w:val="00D3228F"/>
    <w:rsid w:val="00D35308"/>
    <w:rsid w:val="00D35D22"/>
    <w:rsid w:val="00D379DD"/>
    <w:rsid w:val="00D40A33"/>
    <w:rsid w:val="00D44C51"/>
    <w:rsid w:val="00D44D25"/>
    <w:rsid w:val="00D466C9"/>
    <w:rsid w:val="00D46D2D"/>
    <w:rsid w:val="00D46DE9"/>
    <w:rsid w:val="00D50000"/>
    <w:rsid w:val="00D5185C"/>
    <w:rsid w:val="00D54A42"/>
    <w:rsid w:val="00D56677"/>
    <w:rsid w:val="00D60895"/>
    <w:rsid w:val="00D60A9A"/>
    <w:rsid w:val="00D61D46"/>
    <w:rsid w:val="00D657F2"/>
    <w:rsid w:val="00D6675D"/>
    <w:rsid w:val="00D674AA"/>
    <w:rsid w:val="00D67DD1"/>
    <w:rsid w:val="00D7156F"/>
    <w:rsid w:val="00D71E95"/>
    <w:rsid w:val="00D7276A"/>
    <w:rsid w:val="00D73348"/>
    <w:rsid w:val="00D74A99"/>
    <w:rsid w:val="00D80B23"/>
    <w:rsid w:val="00D80CA4"/>
    <w:rsid w:val="00D815D5"/>
    <w:rsid w:val="00D81A78"/>
    <w:rsid w:val="00D83BBA"/>
    <w:rsid w:val="00D841B1"/>
    <w:rsid w:val="00D84612"/>
    <w:rsid w:val="00D8623D"/>
    <w:rsid w:val="00D86798"/>
    <w:rsid w:val="00D911F1"/>
    <w:rsid w:val="00D91A6E"/>
    <w:rsid w:val="00D97BBE"/>
    <w:rsid w:val="00DA0BD1"/>
    <w:rsid w:val="00DA4DBC"/>
    <w:rsid w:val="00DA4EBA"/>
    <w:rsid w:val="00DA55C1"/>
    <w:rsid w:val="00DA5780"/>
    <w:rsid w:val="00DA7730"/>
    <w:rsid w:val="00DB20F1"/>
    <w:rsid w:val="00DB30BF"/>
    <w:rsid w:val="00DB353A"/>
    <w:rsid w:val="00DB5338"/>
    <w:rsid w:val="00DB5FC1"/>
    <w:rsid w:val="00DB771F"/>
    <w:rsid w:val="00DB7744"/>
    <w:rsid w:val="00DC7B63"/>
    <w:rsid w:val="00DD5D4F"/>
    <w:rsid w:val="00DD7AC4"/>
    <w:rsid w:val="00DE0964"/>
    <w:rsid w:val="00DE10A5"/>
    <w:rsid w:val="00DE18A1"/>
    <w:rsid w:val="00DE502C"/>
    <w:rsid w:val="00DE5AB2"/>
    <w:rsid w:val="00DE6861"/>
    <w:rsid w:val="00DF3DC1"/>
    <w:rsid w:val="00DF4762"/>
    <w:rsid w:val="00DF6657"/>
    <w:rsid w:val="00DF6823"/>
    <w:rsid w:val="00E023DE"/>
    <w:rsid w:val="00E02B93"/>
    <w:rsid w:val="00E02E14"/>
    <w:rsid w:val="00E0695A"/>
    <w:rsid w:val="00E07912"/>
    <w:rsid w:val="00E10F00"/>
    <w:rsid w:val="00E1243B"/>
    <w:rsid w:val="00E13BBB"/>
    <w:rsid w:val="00E14217"/>
    <w:rsid w:val="00E1520A"/>
    <w:rsid w:val="00E1578E"/>
    <w:rsid w:val="00E1580E"/>
    <w:rsid w:val="00E17858"/>
    <w:rsid w:val="00E204B9"/>
    <w:rsid w:val="00E22BF6"/>
    <w:rsid w:val="00E2577D"/>
    <w:rsid w:val="00E30B11"/>
    <w:rsid w:val="00E34125"/>
    <w:rsid w:val="00E353B4"/>
    <w:rsid w:val="00E37634"/>
    <w:rsid w:val="00E41D22"/>
    <w:rsid w:val="00E42306"/>
    <w:rsid w:val="00E4248D"/>
    <w:rsid w:val="00E42520"/>
    <w:rsid w:val="00E43AEE"/>
    <w:rsid w:val="00E45702"/>
    <w:rsid w:val="00E45D32"/>
    <w:rsid w:val="00E4624C"/>
    <w:rsid w:val="00E47996"/>
    <w:rsid w:val="00E47CA8"/>
    <w:rsid w:val="00E51891"/>
    <w:rsid w:val="00E52FCC"/>
    <w:rsid w:val="00E52FED"/>
    <w:rsid w:val="00E54906"/>
    <w:rsid w:val="00E55CEC"/>
    <w:rsid w:val="00E614B8"/>
    <w:rsid w:val="00E61D76"/>
    <w:rsid w:val="00E62FB5"/>
    <w:rsid w:val="00E65E0B"/>
    <w:rsid w:val="00E66989"/>
    <w:rsid w:val="00E67E7B"/>
    <w:rsid w:val="00E70221"/>
    <w:rsid w:val="00E7031C"/>
    <w:rsid w:val="00E73332"/>
    <w:rsid w:val="00E73736"/>
    <w:rsid w:val="00E73B99"/>
    <w:rsid w:val="00E81424"/>
    <w:rsid w:val="00E8317F"/>
    <w:rsid w:val="00E83358"/>
    <w:rsid w:val="00E85F65"/>
    <w:rsid w:val="00E8679B"/>
    <w:rsid w:val="00E87AA7"/>
    <w:rsid w:val="00E92AC2"/>
    <w:rsid w:val="00E93E59"/>
    <w:rsid w:val="00E95FB9"/>
    <w:rsid w:val="00E9697D"/>
    <w:rsid w:val="00E96EC4"/>
    <w:rsid w:val="00EB3FC9"/>
    <w:rsid w:val="00EB4CFA"/>
    <w:rsid w:val="00EB6989"/>
    <w:rsid w:val="00EB6D84"/>
    <w:rsid w:val="00EB7378"/>
    <w:rsid w:val="00EC0032"/>
    <w:rsid w:val="00EC02A2"/>
    <w:rsid w:val="00EC079A"/>
    <w:rsid w:val="00EC0D97"/>
    <w:rsid w:val="00EC1CD7"/>
    <w:rsid w:val="00EC5209"/>
    <w:rsid w:val="00EC60A5"/>
    <w:rsid w:val="00EC75B8"/>
    <w:rsid w:val="00EC77A4"/>
    <w:rsid w:val="00EC7A54"/>
    <w:rsid w:val="00ED0023"/>
    <w:rsid w:val="00ED0D7A"/>
    <w:rsid w:val="00ED157E"/>
    <w:rsid w:val="00ED615B"/>
    <w:rsid w:val="00EE12EA"/>
    <w:rsid w:val="00EE19C0"/>
    <w:rsid w:val="00EE2249"/>
    <w:rsid w:val="00EE737A"/>
    <w:rsid w:val="00EF0772"/>
    <w:rsid w:val="00EF28F4"/>
    <w:rsid w:val="00EF403D"/>
    <w:rsid w:val="00EF4A24"/>
    <w:rsid w:val="00EF4D56"/>
    <w:rsid w:val="00EF5FE1"/>
    <w:rsid w:val="00EF7696"/>
    <w:rsid w:val="00EF7964"/>
    <w:rsid w:val="00EF7BE1"/>
    <w:rsid w:val="00F03783"/>
    <w:rsid w:val="00F0492F"/>
    <w:rsid w:val="00F04C66"/>
    <w:rsid w:val="00F0776A"/>
    <w:rsid w:val="00F115B6"/>
    <w:rsid w:val="00F141C4"/>
    <w:rsid w:val="00F1584E"/>
    <w:rsid w:val="00F15B8B"/>
    <w:rsid w:val="00F163DF"/>
    <w:rsid w:val="00F23515"/>
    <w:rsid w:val="00F23CA1"/>
    <w:rsid w:val="00F23FF5"/>
    <w:rsid w:val="00F249C2"/>
    <w:rsid w:val="00F24FE0"/>
    <w:rsid w:val="00F2518B"/>
    <w:rsid w:val="00F261E0"/>
    <w:rsid w:val="00F26EC1"/>
    <w:rsid w:val="00F34B06"/>
    <w:rsid w:val="00F36010"/>
    <w:rsid w:val="00F36F06"/>
    <w:rsid w:val="00F40413"/>
    <w:rsid w:val="00F41310"/>
    <w:rsid w:val="00F41916"/>
    <w:rsid w:val="00F429D7"/>
    <w:rsid w:val="00F438FD"/>
    <w:rsid w:val="00F451B4"/>
    <w:rsid w:val="00F45B8C"/>
    <w:rsid w:val="00F51308"/>
    <w:rsid w:val="00F533AF"/>
    <w:rsid w:val="00F549D8"/>
    <w:rsid w:val="00F54CA2"/>
    <w:rsid w:val="00F608A5"/>
    <w:rsid w:val="00F62109"/>
    <w:rsid w:val="00F65C8C"/>
    <w:rsid w:val="00F72579"/>
    <w:rsid w:val="00F73906"/>
    <w:rsid w:val="00F74D33"/>
    <w:rsid w:val="00F76FBC"/>
    <w:rsid w:val="00F803D6"/>
    <w:rsid w:val="00F81032"/>
    <w:rsid w:val="00F82580"/>
    <w:rsid w:val="00F82900"/>
    <w:rsid w:val="00F841F0"/>
    <w:rsid w:val="00F855F7"/>
    <w:rsid w:val="00F91886"/>
    <w:rsid w:val="00F91F68"/>
    <w:rsid w:val="00F924E4"/>
    <w:rsid w:val="00FA00F8"/>
    <w:rsid w:val="00FA1292"/>
    <w:rsid w:val="00FA2A2F"/>
    <w:rsid w:val="00FA5506"/>
    <w:rsid w:val="00FA5577"/>
    <w:rsid w:val="00FA5A3B"/>
    <w:rsid w:val="00FA77C5"/>
    <w:rsid w:val="00FB0A53"/>
    <w:rsid w:val="00FB4F01"/>
    <w:rsid w:val="00FB5C17"/>
    <w:rsid w:val="00FB7B1C"/>
    <w:rsid w:val="00FC3F45"/>
    <w:rsid w:val="00FC5DC2"/>
    <w:rsid w:val="00FC6DB7"/>
    <w:rsid w:val="00FD00DE"/>
    <w:rsid w:val="00FD075D"/>
    <w:rsid w:val="00FD3589"/>
    <w:rsid w:val="00FD45C4"/>
    <w:rsid w:val="00FD527D"/>
    <w:rsid w:val="00FD5755"/>
    <w:rsid w:val="00FE0B34"/>
    <w:rsid w:val="00FE0FFA"/>
    <w:rsid w:val="00FE25CA"/>
    <w:rsid w:val="00FE4D07"/>
    <w:rsid w:val="00FE4E52"/>
    <w:rsid w:val="00FE58EB"/>
    <w:rsid w:val="00FE7DBA"/>
    <w:rsid w:val="00FF2D6B"/>
    <w:rsid w:val="00FF4D7F"/>
    <w:rsid w:val="00FF5085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B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C1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FB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C1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B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C1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FB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C1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33A9A-FF2A-45C1-A1A6-DB231086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9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Юричева Светлана Николаевна</dc:creator>
  <cp:lastModifiedBy>Овсянникова Евгения Владимировна</cp:lastModifiedBy>
  <cp:revision>91</cp:revision>
  <dcterms:created xsi:type="dcterms:W3CDTF">2022-10-20T08:48:00Z</dcterms:created>
  <dcterms:modified xsi:type="dcterms:W3CDTF">2022-10-31T13:54:00Z</dcterms:modified>
</cp:coreProperties>
</file>