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10" w:rsidRDefault="00E84510" w:rsidP="00E84510">
      <w:pPr>
        <w:ind w:firstLine="420"/>
        <w:jc w:val="right"/>
      </w:pPr>
      <w:r>
        <w:rPr>
          <w:color w:val="000000"/>
          <w:sz w:val="28"/>
          <w:szCs w:val="28"/>
        </w:rPr>
        <w:t>Приложение 18</w:t>
      </w:r>
    </w:p>
    <w:p w:rsidR="00E84510" w:rsidRDefault="00E84510" w:rsidP="00E84510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E84510" w:rsidRPr="00E84510" w:rsidRDefault="005C0F0D" w:rsidP="00E84510">
      <w:pPr>
        <w:spacing w:before="120"/>
        <w:jc w:val="right"/>
        <w:rPr>
          <w:sz w:val="28"/>
          <w:szCs w:val="28"/>
        </w:rPr>
      </w:pPr>
      <w:r w:rsidRPr="005C0F0D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E84510" w:rsidRPr="00E84510" w:rsidRDefault="00E84510" w:rsidP="00E84510">
      <w:pPr>
        <w:jc w:val="right"/>
        <w:rPr>
          <w:sz w:val="28"/>
          <w:szCs w:val="28"/>
        </w:rPr>
      </w:pPr>
    </w:p>
    <w:p w:rsidR="00E84510" w:rsidRPr="00E84510" w:rsidRDefault="00E84510" w:rsidP="00E84510">
      <w:pPr>
        <w:jc w:val="right"/>
        <w:rPr>
          <w:sz w:val="28"/>
          <w:szCs w:val="28"/>
        </w:rPr>
      </w:pPr>
    </w:p>
    <w:p w:rsidR="00E84510" w:rsidRDefault="00E84510" w:rsidP="00E84510">
      <w:pPr>
        <w:jc w:val="center"/>
      </w:pPr>
      <w:r>
        <w:rPr>
          <w:b/>
          <w:bCs/>
          <w:color w:val="000000"/>
          <w:sz w:val="28"/>
          <w:szCs w:val="28"/>
        </w:rPr>
        <w:t>Субвенции федеральному бюджету, бюджету Фонда пенсионного и</w:t>
      </w:r>
    </w:p>
    <w:p w:rsidR="00E84510" w:rsidRDefault="00E84510" w:rsidP="00E84510">
      <w:pPr>
        <w:jc w:val="center"/>
      </w:pPr>
      <w:r>
        <w:rPr>
          <w:b/>
          <w:bCs/>
          <w:color w:val="000000"/>
          <w:sz w:val="28"/>
          <w:szCs w:val="28"/>
        </w:rPr>
        <w:t>социального страхования Российской Федерации</w:t>
      </w:r>
    </w:p>
    <w:p w:rsidR="00E84510" w:rsidRDefault="00E84510" w:rsidP="00E84510">
      <w:pPr>
        <w:jc w:val="center"/>
      </w:pPr>
      <w:r>
        <w:rPr>
          <w:b/>
          <w:bCs/>
          <w:color w:val="000000"/>
          <w:sz w:val="28"/>
          <w:szCs w:val="28"/>
        </w:rPr>
        <w:t>и бюджетам муниципальных образований</w:t>
      </w:r>
    </w:p>
    <w:p w:rsidR="00E84510" w:rsidRDefault="00E84510" w:rsidP="00E8451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2024 год</w:t>
      </w:r>
    </w:p>
    <w:p w:rsidR="00E84510" w:rsidRPr="00E84510" w:rsidRDefault="00E84510" w:rsidP="00E84510">
      <w:pPr>
        <w:jc w:val="center"/>
        <w:rPr>
          <w:sz w:val="28"/>
          <w:szCs w:val="28"/>
        </w:rPr>
      </w:pPr>
    </w:p>
    <w:tbl>
      <w:tblPr>
        <w:tblOverlap w:val="never"/>
        <w:tblW w:w="9589" w:type="dxa"/>
        <w:tblLayout w:type="fixed"/>
        <w:tblLook w:val="01E0" w:firstRow="1" w:lastRow="1" w:firstColumn="1" w:lastColumn="1" w:noHBand="0" w:noVBand="0"/>
      </w:tblPr>
      <w:tblGrid>
        <w:gridCol w:w="7880"/>
        <w:gridCol w:w="1709"/>
      </w:tblGrid>
      <w:tr w:rsidR="00891C0E" w:rsidTr="00E84510">
        <w:trPr>
          <w:tblHeader/>
        </w:trPr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1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23"/>
            </w:tblGrid>
            <w:tr w:rsidR="00E84510" w:rsidTr="00E84510">
              <w:trPr>
                <w:jc w:val="center"/>
              </w:trPr>
              <w:tc>
                <w:tcPr>
                  <w:tcW w:w="61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1C0E" w:rsidRDefault="00D065F1" w:rsidP="00E84510">
                  <w:pPr>
                    <w:tabs>
                      <w:tab w:val="left" w:pos="2432"/>
                      <w:tab w:val="center" w:pos="4319"/>
                    </w:tabs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91C0E" w:rsidRDefault="00891C0E">
            <w:pPr>
              <w:spacing w:line="1" w:lineRule="auto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891C0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1C0E" w:rsidRDefault="00D065F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891C0E" w:rsidRDefault="00D065F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891C0E" w:rsidRDefault="00891C0E">
            <w:pPr>
              <w:spacing w:line="1" w:lineRule="auto"/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503 795 880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208 424 160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62 808 480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23 904 720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14 374 080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29 216 880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23 982 840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6 093 360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7 655 760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14 061 600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13 124 160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5 155 920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8 905 680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9 843 120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6 171 480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7 499 520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29 607 480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275 203 364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141 598 454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33 708 795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14 015 344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5 343 174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16 643 000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8 547 984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14 188 907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1 310 214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1 172 157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671 853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5 250 856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4 203 623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2 041 874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1 520 283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2 621 443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2 293 868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1 882 420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2 525 450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15 663 665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682 587 141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239 356 849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69 458 128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26 111 051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22 758 412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28 656 972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29 976 206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26 326 252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11 836 133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15 823 742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10 159 912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23 445 297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31 586 686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20 198 498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5 354 501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9 545 579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18 257 407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9 377 570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45 818 104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38 539 842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Pr="00AE7CD9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lastRenderedPageBreak/>
              <w:t>4. Субвенция на государственную поддержку опеки и попечительства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Pr="00AE7CD9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167 257 696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73 805 555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26 748 463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9 373 437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2 725 845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8 813 074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5 534 108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5 298 395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1 104 912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548 283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743 055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2 683 773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6 657 303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3 698 225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450 945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838 890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3 368 688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2 311 615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4 890 170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7 662 960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Pr="00AE7CD9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5. Субвенция на организацию питания обучающихся образовательных организаций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Pr="00AE7CD9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374 255 154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108 436 121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62 906 267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19 418 515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10 458 097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29 031 537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24 045 886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22 507 469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5 239 637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6 255 690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2 946 608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12 304 704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12 511 079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5 823 849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3 019 434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6 073 815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8 963 756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5 392 609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7 109 152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21 810 929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Pr="00AE7CD9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6. Субвенция на обеспечен</w:t>
            </w:r>
            <w:r w:rsidR="00E84510">
              <w:rPr>
                <w:b/>
                <w:bCs/>
                <w:color w:val="000000"/>
                <w:sz w:val="24"/>
                <w:szCs w:val="24"/>
              </w:rPr>
              <w:t>ие деятельности органов опеки и </w:t>
            </w:r>
            <w:r w:rsidRPr="00AE7CD9">
              <w:rPr>
                <w:b/>
                <w:bCs/>
                <w:color w:val="000000"/>
                <w:sz w:val="24"/>
                <w:szCs w:val="24"/>
              </w:rPr>
              <w:t>попечительства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Pr="00AE7CD9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95 532 865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44 946 929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12 270 754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4 274 143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1 821 063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5 848 828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3 224 353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5 473 903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539 357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1 281 708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539 357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2 563 415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1 618 069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539 357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539 357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1 078 712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1 281 708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539 357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1 078 712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6 073 783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Субвенция на организацию образовательного процесса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16 938 015 562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8 069 501 576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1 982 760 326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709 444 017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445 953 169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863 047 736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582 414 330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705 689 724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140 404 708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199 244 222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102 158 935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429 979 584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374 000 799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128 441 846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131 404 318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197 665 580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275 365 165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139 050 823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143 853 368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1 243 208 978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74 426 358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8.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</w:t>
            </w:r>
            <w:r w:rsidR="00E84510">
              <w:rPr>
                <w:b/>
                <w:bCs/>
                <w:color w:val="000000"/>
                <w:sz w:val="24"/>
                <w:szCs w:val="24"/>
              </w:rPr>
              <w:t>х начальное общее образование в </w:t>
            </w:r>
            <w:r>
              <w:rPr>
                <w:b/>
                <w:bCs/>
                <w:color w:val="000000"/>
                <w:sz w:val="24"/>
                <w:szCs w:val="24"/>
              </w:rPr>
              <w:t>муниципальных образовательных организациях</w:t>
            </w:r>
            <w:proofErr w:type="gram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697 830 305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339 084 906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105 271 608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33 007 464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10 807 200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39 588 480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20 950 800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31 919 160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3 871 395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7 077 610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2 443 628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13 910 320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14 644 230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4 824 846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4 146 710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5 700 877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10 591 056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4 119 850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5 109 720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40 760 445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Pr="00AE7CD9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9. Субвенция на обеспечение деяте</w:t>
            </w:r>
            <w:r w:rsidR="000D60C2">
              <w:rPr>
                <w:b/>
                <w:bCs/>
                <w:color w:val="000000"/>
                <w:sz w:val="24"/>
                <w:szCs w:val="24"/>
              </w:rPr>
              <w:t>льности советников директора по </w:t>
            </w:r>
            <w:r w:rsidRPr="00AE7CD9">
              <w:rPr>
                <w:b/>
                <w:bCs/>
                <w:color w:val="000000"/>
                <w:sz w:val="24"/>
                <w:szCs w:val="24"/>
              </w:rPr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Pr="00AE7CD9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73 136 407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23 628 685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7 594 935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4 500 702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3 375 526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5 063 290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3 656 820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3 094 233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843 882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1 406 469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281 294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1 969 057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3 375 526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843 882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843 882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1 687 763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1 969 057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1 125 175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843 882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7 032 347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2 860 261 200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Pr="00AE7CD9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11.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</w:t>
            </w:r>
            <w:r w:rsidR="000D60C2">
              <w:rPr>
                <w:b/>
                <w:bCs/>
                <w:color w:val="000000"/>
                <w:sz w:val="24"/>
                <w:szCs w:val="24"/>
              </w:rPr>
              <w:t xml:space="preserve"> муниципальных заданий и </w:t>
            </w:r>
            <w:r w:rsidRPr="00AE7CD9">
              <w:rPr>
                <w:b/>
                <w:bCs/>
                <w:color w:val="000000"/>
                <w:sz w:val="24"/>
                <w:szCs w:val="24"/>
              </w:rPr>
              <w:t>иные цели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Pr="00AE7CD9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2 338 948 983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557 111 985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123 307 376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137 342 610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143 147 607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148 913 426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76 706 137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101 355 865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84 220 801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93 878 063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42 050 716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102 040 094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117 963 044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60 549 652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92 357 456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80 954 183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76 457 213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70 531 176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103 601 032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126 460 547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Pr="00AE7CD9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12.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Pr="00AE7CD9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172 338 123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53 335 479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12 880 317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9 580 749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6 636 424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9 782 635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8 752 041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9 049 337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4 359 692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5 051 799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3 485 768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5 745 025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5 745 025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4 548 122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4 044 445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4 539 122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5 745 025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4 432 168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4 548 044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10 076 906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Субвенция на оказание социальной помощи отдельным категориям граждан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141 300 000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40 010 000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6 243 000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5 855 000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9 616 000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5 570 000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2 579 000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3 470 000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1 782 000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7 152 000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3 767 000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2 979 000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3 470 000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2 282 000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1 985 000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7 058 000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Pr="00AE7CD9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14.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Pr="00AE7CD9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4 531 770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1 351 344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802 427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248 143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132 851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243 141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265 056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262 304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56 755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65 658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49 605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135 874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148 677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62 449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59 795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68 698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99 701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84 101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76 667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318 524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Pr="00AE7CD9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15. Субвенция на оказание социальной помощи на основании социального контракта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Pr="00AE7CD9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348 597 671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103 949 542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61 725 189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19 087 944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10 219 275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18 703 131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20 388 902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20 177 196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4 365 794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5 050 607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3 815 794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10 451 869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11 436 682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4 803 784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4 599 649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5 284 462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7 669 275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6 469 275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5 897 430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24 501 871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102 850 930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27 015 310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12 441 430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4 967 230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4 246 230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6 537 530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7 900 120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6 578 340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2 238 260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2 585 320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927 690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3 768 040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3 282 090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2 583 760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1 613 300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3 255 380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2 827 660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2 003 300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3 258 120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4 821 820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21 796 938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12 359 655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5 004 287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219 727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395 509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719 607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384 523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593 263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21 973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21 973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307 618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186 768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16 480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43 945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65 918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1 351 322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2 427 981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950 320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944 827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104 370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32 959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98 877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82 398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 w:rsidP="00D065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54 036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 w:rsidP="00D065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21. Субвенция на освобождение от оплаты стоимости проезда детей из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13 954 599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308 014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671 332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2 690 264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340 200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3 335 409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50 880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460 000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2 146 105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402 500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30 770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233 160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2 289 100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 w:rsidP="00D065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 Субвенция на организацию и содержание скотомогильников (биотермических ям)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629 110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 w:rsidP="00D065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13 700 163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2 781 759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431 171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2 781 759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1 488 241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876 254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876 254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361 629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13 910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152 997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208 632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361 629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111 270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69 544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973 615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55 636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264 267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1 696 872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 w:rsidP="001D04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D043E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87 200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39 025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13 688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1 776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Pr="00AE7CD9" w:rsidRDefault="00D065F1" w:rsidP="001D0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D043E" w:rsidRPr="00AE7CD9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AE7CD9">
              <w:rPr>
                <w:b/>
                <w:bCs/>
                <w:color w:val="000000"/>
                <w:sz w:val="24"/>
                <w:szCs w:val="24"/>
              </w:rPr>
              <w:t>. 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Pr="00AE7CD9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68 410 250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30 545 211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8 455 134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3 010 759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1 700 428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3 010 759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2 450 617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3 010 759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503 628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1 700 428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1 700 428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1 700 428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3 570 900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Pr="00AE7CD9" w:rsidRDefault="00D065F1" w:rsidP="001D0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D043E" w:rsidRPr="00AE7CD9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AE7CD9">
              <w:rPr>
                <w:b/>
                <w:bCs/>
                <w:color w:val="000000"/>
                <w:sz w:val="24"/>
                <w:szCs w:val="24"/>
              </w:rPr>
              <w:t>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Pr="00AE7CD9" w:rsidRDefault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E7CD9">
              <w:rPr>
                <w:b/>
                <w:bCs/>
                <w:color w:val="000000"/>
                <w:sz w:val="24"/>
                <w:szCs w:val="24"/>
              </w:rPr>
              <w:t>3 789 128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2 498 785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64 267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38 583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35 259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282 334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271 084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283 234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26 559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22 209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22 959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24 309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26 409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29 559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25 959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24 909</w:t>
            </w: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891C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1C0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C0E" w:rsidRDefault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C0E" w:rsidRDefault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36 633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Pr="001D043E" w:rsidRDefault="001D043E" w:rsidP="00D06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D043E"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="00D065F1" w:rsidRPr="001D043E">
              <w:rPr>
                <w:b/>
                <w:bCs/>
                <w:color w:val="000000"/>
                <w:sz w:val="24"/>
                <w:szCs w:val="24"/>
              </w:rPr>
              <w:t>. 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Pr="001D043E" w:rsidRDefault="00D065F1" w:rsidP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043E">
              <w:rPr>
                <w:b/>
                <w:bCs/>
                <w:color w:val="000000"/>
                <w:sz w:val="24"/>
                <w:szCs w:val="24"/>
              </w:rPr>
              <w:t>69 256 667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47 214 980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13 851 333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8 190 354</w:t>
            </w:r>
          </w:p>
        </w:tc>
      </w:tr>
      <w:tr w:rsidR="001D043E" w:rsidRP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Pr="001D043E" w:rsidRDefault="001D043E" w:rsidP="001D0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D043E">
              <w:rPr>
                <w:b/>
                <w:bCs/>
                <w:color w:val="000000"/>
                <w:sz w:val="24"/>
                <w:szCs w:val="24"/>
              </w:rPr>
              <w:t>28.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Pr="001D043E" w:rsidRDefault="001D043E" w:rsidP="00E845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043E">
              <w:rPr>
                <w:b/>
                <w:bCs/>
                <w:color w:val="000000"/>
                <w:sz w:val="24"/>
                <w:szCs w:val="24"/>
              </w:rPr>
              <w:t>53 399 619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20 674 670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6 422 935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2 380 840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1 317 180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2 812 096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2 383 770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2 318 366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1 197 868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1 253 125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782 811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1 506 917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1 479 184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1 226 412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1 078 850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1 106 713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1 269 655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1 055 668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1 268 317</w:t>
            </w: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043E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43E" w:rsidRDefault="001D043E" w:rsidP="00E845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043E" w:rsidRDefault="001D043E" w:rsidP="00E8451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1 864 242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Pr="001D043E" w:rsidRDefault="00D065F1" w:rsidP="001D0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D043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D043E" w:rsidRPr="001D043E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D043E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полномочий по первичному воинскому учету органами мест</w:t>
            </w:r>
            <w:r w:rsidR="000D60C2">
              <w:rPr>
                <w:b/>
                <w:bCs/>
                <w:color w:val="000000"/>
                <w:sz w:val="24"/>
                <w:szCs w:val="24"/>
              </w:rPr>
              <w:t>ного самоуправления поселений и </w:t>
            </w:r>
            <w:r w:rsidRPr="001D043E">
              <w:rPr>
                <w:b/>
                <w:bCs/>
                <w:color w:val="000000"/>
                <w:sz w:val="24"/>
                <w:szCs w:val="24"/>
              </w:rPr>
              <w:t>городских округов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Pr="001D043E" w:rsidRDefault="00D065F1" w:rsidP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043E">
              <w:rPr>
                <w:b/>
                <w:bCs/>
                <w:color w:val="000000"/>
                <w:sz w:val="24"/>
                <w:szCs w:val="24"/>
              </w:rPr>
              <w:t>20 891 100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Петровское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710 583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710 583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710 583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142 117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355 290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710 584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710 584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710 584</w:t>
            </w:r>
          </w:p>
        </w:tc>
      </w:tr>
      <w:tr w:rsidR="00D065F1" w:rsidTr="00E84510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5F1" w:rsidRDefault="00D065F1" w:rsidP="00D065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5F1" w:rsidRDefault="00D065F1" w:rsidP="00D065F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26 046 696 132</w:t>
            </w:r>
          </w:p>
        </w:tc>
      </w:tr>
    </w:tbl>
    <w:p w:rsidR="00D065F1" w:rsidRDefault="00D065F1"/>
    <w:sectPr w:rsidR="00D065F1" w:rsidSect="00E84510">
      <w:headerReference w:type="default" r:id="rId7"/>
      <w:footerReference w:type="default" r:id="rId8"/>
      <w:pgSz w:w="11905" w:h="16837"/>
      <w:pgMar w:top="1134" w:right="850" w:bottom="1134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AB" w:rsidRDefault="00986AAB" w:rsidP="00891C0E">
      <w:r>
        <w:separator/>
      </w:r>
    </w:p>
  </w:endnote>
  <w:endnote w:type="continuationSeparator" w:id="0">
    <w:p w:rsidR="00986AAB" w:rsidRDefault="00986AAB" w:rsidP="0089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84510">
      <w:tc>
        <w:tcPr>
          <w:tcW w:w="10421" w:type="dxa"/>
        </w:tcPr>
        <w:p w:rsidR="00E84510" w:rsidRDefault="00E8451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84510" w:rsidRDefault="00E8451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AB" w:rsidRDefault="00986AAB" w:rsidP="00891C0E">
      <w:r>
        <w:separator/>
      </w:r>
    </w:p>
  </w:footnote>
  <w:footnote w:type="continuationSeparator" w:id="0">
    <w:p w:rsidR="00986AAB" w:rsidRDefault="00986AAB" w:rsidP="00891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9606"/>
    </w:tblGrid>
    <w:tr w:rsidR="00E84510" w:rsidTr="00E84510">
      <w:tc>
        <w:tcPr>
          <w:tcW w:w="9606" w:type="dxa"/>
        </w:tcPr>
        <w:p w:rsidR="00E84510" w:rsidRPr="00E84510" w:rsidRDefault="00E84510">
          <w:pPr>
            <w:jc w:val="center"/>
            <w:rPr>
              <w:color w:val="000000"/>
              <w:sz w:val="28"/>
              <w:szCs w:val="28"/>
            </w:rPr>
          </w:pPr>
          <w:r w:rsidRPr="00E84510">
            <w:rPr>
              <w:sz w:val="28"/>
              <w:szCs w:val="28"/>
            </w:rPr>
            <w:fldChar w:fldCharType="begin"/>
          </w:r>
          <w:r w:rsidRPr="00E84510">
            <w:rPr>
              <w:color w:val="000000"/>
              <w:sz w:val="28"/>
              <w:szCs w:val="28"/>
            </w:rPr>
            <w:instrText>PAGE</w:instrText>
          </w:r>
          <w:r w:rsidRPr="00E84510">
            <w:rPr>
              <w:sz w:val="28"/>
              <w:szCs w:val="28"/>
            </w:rPr>
            <w:fldChar w:fldCharType="separate"/>
          </w:r>
          <w:r w:rsidR="005C0F0D">
            <w:rPr>
              <w:noProof/>
              <w:color w:val="000000"/>
              <w:sz w:val="28"/>
              <w:szCs w:val="28"/>
            </w:rPr>
            <w:t>33</w:t>
          </w:r>
          <w:r w:rsidRPr="00E84510">
            <w:rPr>
              <w:sz w:val="28"/>
              <w:szCs w:val="28"/>
            </w:rPr>
            <w:fldChar w:fldCharType="end"/>
          </w:r>
        </w:p>
        <w:p w:rsidR="00E84510" w:rsidRDefault="00E8451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0E"/>
    <w:rsid w:val="000D60C2"/>
    <w:rsid w:val="001D043E"/>
    <w:rsid w:val="005C0F0D"/>
    <w:rsid w:val="00891C0E"/>
    <w:rsid w:val="00916E0E"/>
    <w:rsid w:val="00986AAB"/>
    <w:rsid w:val="009C5B63"/>
    <w:rsid w:val="00AE7CD9"/>
    <w:rsid w:val="00D065F1"/>
    <w:rsid w:val="00E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91C0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45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4510"/>
  </w:style>
  <w:style w:type="paragraph" w:styleId="a6">
    <w:name w:val="footer"/>
    <w:basedOn w:val="a"/>
    <w:link w:val="a7"/>
    <w:uiPriority w:val="99"/>
    <w:unhideWhenUsed/>
    <w:rsid w:val="00E84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4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91C0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45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4510"/>
  </w:style>
  <w:style w:type="paragraph" w:styleId="a6">
    <w:name w:val="footer"/>
    <w:basedOn w:val="a"/>
    <w:link w:val="a7"/>
    <w:uiPriority w:val="99"/>
    <w:unhideWhenUsed/>
    <w:rsid w:val="00E84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6654</Words>
  <Characters>37931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dcterms:created xsi:type="dcterms:W3CDTF">2023-12-15T13:11:00Z</dcterms:created>
  <dcterms:modified xsi:type="dcterms:W3CDTF">2023-12-21T08:42:00Z</dcterms:modified>
</cp:coreProperties>
</file>