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348" w:rsidRDefault="00800348" w:rsidP="003B1F9D">
      <w:pPr>
        <w:jc w:val="center"/>
        <w:rPr>
          <w:b/>
          <w:bCs/>
          <w:color w:val="000000"/>
          <w:sz w:val="28"/>
          <w:szCs w:val="28"/>
        </w:rPr>
      </w:pPr>
    </w:p>
    <w:p w:rsidR="00800348" w:rsidRDefault="00800348" w:rsidP="00800348">
      <w:pPr>
        <w:ind w:firstLine="420"/>
        <w:jc w:val="right"/>
      </w:pPr>
      <w:r>
        <w:rPr>
          <w:color w:val="000000"/>
          <w:sz w:val="28"/>
          <w:szCs w:val="28"/>
        </w:rPr>
        <w:t>Приложение 4</w:t>
      </w:r>
    </w:p>
    <w:p w:rsidR="00800348" w:rsidRDefault="00800348" w:rsidP="00800348">
      <w:pPr>
        <w:ind w:firstLine="420"/>
        <w:jc w:val="right"/>
      </w:pPr>
      <w:r>
        <w:rPr>
          <w:color w:val="000000"/>
          <w:sz w:val="28"/>
          <w:szCs w:val="28"/>
        </w:rPr>
        <w:t>к Закону Ярославской области</w:t>
      </w:r>
    </w:p>
    <w:p w:rsidR="00800348" w:rsidRDefault="008B4547" w:rsidP="00800348">
      <w:pPr>
        <w:spacing w:before="120"/>
        <w:jc w:val="right"/>
        <w:rPr>
          <w:b/>
          <w:bCs/>
          <w:color w:val="000000"/>
          <w:sz w:val="28"/>
          <w:szCs w:val="28"/>
        </w:rPr>
      </w:pPr>
      <w:r w:rsidRPr="008B4547">
        <w:rPr>
          <w:color w:val="000000"/>
          <w:sz w:val="28"/>
          <w:szCs w:val="28"/>
        </w:rPr>
        <w:t>от 02.11.2023 № 63-з</w:t>
      </w:r>
      <w:bookmarkStart w:id="0" w:name="_GoBack"/>
      <w:bookmarkEnd w:id="0"/>
    </w:p>
    <w:p w:rsidR="00800348" w:rsidRDefault="00800348" w:rsidP="003B1F9D">
      <w:pPr>
        <w:jc w:val="center"/>
        <w:rPr>
          <w:b/>
          <w:bCs/>
          <w:color w:val="000000"/>
          <w:sz w:val="28"/>
          <w:szCs w:val="28"/>
        </w:rPr>
      </w:pPr>
    </w:p>
    <w:p w:rsidR="00800348" w:rsidRDefault="00800348" w:rsidP="003B1F9D">
      <w:pPr>
        <w:jc w:val="center"/>
        <w:rPr>
          <w:b/>
          <w:bCs/>
          <w:color w:val="000000"/>
          <w:sz w:val="28"/>
          <w:szCs w:val="28"/>
        </w:rPr>
      </w:pPr>
    </w:p>
    <w:p w:rsidR="003B1F9D" w:rsidRPr="003B1F9D" w:rsidRDefault="003B1F9D" w:rsidP="003B1F9D">
      <w:pPr>
        <w:jc w:val="center"/>
        <w:rPr>
          <w:b/>
          <w:bCs/>
          <w:color w:val="000000"/>
          <w:sz w:val="28"/>
          <w:szCs w:val="28"/>
        </w:rPr>
      </w:pPr>
      <w:r w:rsidRPr="003B1F9D">
        <w:rPr>
          <w:b/>
          <w:bCs/>
          <w:color w:val="000000"/>
          <w:sz w:val="28"/>
          <w:szCs w:val="28"/>
        </w:rPr>
        <w:t>Иные межбюджетные трансферты бюджету Фонда пенсионного</w:t>
      </w:r>
    </w:p>
    <w:p w:rsidR="003B1F9D" w:rsidRPr="003B1F9D" w:rsidRDefault="003B1F9D" w:rsidP="003B1F9D">
      <w:pPr>
        <w:jc w:val="center"/>
        <w:rPr>
          <w:b/>
          <w:bCs/>
          <w:color w:val="000000"/>
          <w:sz w:val="28"/>
          <w:szCs w:val="28"/>
        </w:rPr>
      </w:pPr>
      <w:r w:rsidRPr="003B1F9D">
        <w:rPr>
          <w:b/>
          <w:bCs/>
          <w:color w:val="000000"/>
          <w:sz w:val="28"/>
          <w:szCs w:val="28"/>
        </w:rPr>
        <w:t>и социального страхования Российской Федерации и</w:t>
      </w:r>
    </w:p>
    <w:p w:rsidR="003B1F9D" w:rsidRPr="003B1F9D" w:rsidRDefault="003B1F9D" w:rsidP="003B1F9D">
      <w:pPr>
        <w:jc w:val="center"/>
        <w:rPr>
          <w:b/>
          <w:bCs/>
          <w:color w:val="000000"/>
          <w:sz w:val="28"/>
          <w:szCs w:val="28"/>
        </w:rPr>
      </w:pPr>
      <w:r w:rsidRPr="003B1F9D">
        <w:rPr>
          <w:b/>
          <w:bCs/>
          <w:color w:val="000000"/>
          <w:sz w:val="28"/>
          <w:szCs w:val="28"/>
        </w:rPr>
        <w:t>бюджетам муниципальных образований</w:t>
      </w:r>
    </w:p>
    <w:p w:rsidR="009C621C" w:rsidRDefault="003B1F9D" w:rsidP="002B4F3F">
      <w:pPr>
        <w:jc w:val="center"/>
        <w:rPr>
          <w:b/>
          <w:bCs/>
          <w:color w:val="000000"/>
          <w:sz w:val="28"/>
          <w:szCs w:val="28"/>
        </w:rPr>
      </w:pPr>
      <w:r w:rsidRPr="003B1F9D">
        <w:rPr>
          <w:b/>
          <w:bCs/>
          <w:color w:val="000000"/>
          <w:sz w:val="28"/>
          <w:szCs w:val="28"/>
        </w:rPr>
        <w:t>Ярославской области на 2023 год</w:t>
      </w:r>
      <w:bookmarkStart w:id="1" w:name="__bookmark_1"/>
      <w:bookmarkEnd w:id="1"/>
    </w:p>
    <w:p w:rsidR="002B4F3F" w:rsidRPr="002B4F3F" w:rsidRDefault="002B4F3F" w:rsidP="002B4F3F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Overlap w:val="never"/>
        <w:tblW w:w="9496" w:type="dxa"/>
        <w:tblLayout w:type="fixed"/>
        <w:tblLook w:val="01E0" w:firstRow="1" w:lastRow="1" w:firstColumn="1" w:lastColumn="1" w:noHBand="0" w:noVBand="0"/>
      </w:tblPr>
      <w:tblGrid>
        <w:gridCol w:w="7370"/>
        <w:gridCol w:w="2126"/>
      </w:tblGrid>
      <w:tr w:rsidR="006E277C" w:rsidTr="00800348">
        <w:trPr>
          <w:tblHeader/>
        </w:trPr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277C" w:rsidRPr="00DE2860" w:rsidRDefault="006E277C" w:rsidP="006E277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E2860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277C" w:rsidRPr="00DE2860" w:rsidRDefault="006E277C" w:rsidP="006E277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E2860">
              <w:rPr>
                <w:bCs/>
                <w:color w:val="000000"/>
                <w:sz w:val="24"/>
                <w:szCs w:val="24"/>
              </w:rPr>
              <w:t>2023 год</w:t>
            </w:r>
          </w:p>
          <w:p w:rsidR="006E277C" w:rsidRPr="00DE2860" w:rsidRDefault="006E277C" w:rsidP="006E277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E2860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</w:tr>
      <w:tr w:rsidR="006E277C" w:rsidTr="0080034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277C" w:rsidRPr="00DE2860" w:rsidRDefault="005A7F64" w:rsidP="00CD6EA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</w:t>
            </w:r>
            <w:r w:rsidRPr="005A7F64">
              <w:rPr>
                <w:b/>
                <w:bCs/>
                <w:color w:val="000000"/>
                <w:sz w:val="24"/>
                <w:szCs w:val="24"/>
              </w:rPr>
              <w:t xml:space="preserve">. </w:t>
            </w:r>
            <w:r w:rsidRPr="005A7F64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Межбюджетные трансферты на мероприятия по капитальному ремонту коммунальных сетей за счет сре</w:t>
            </w:r>
            <w:proofErr w:type="gramStart"/>
            <w:r w:rsidRPr="005A7F64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дств сп</w:t>
            </w:r>
            <w:proofErr w:type="gramEnd"/>
            <w:r w:rsidRPr="005A7F64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ециального казначейского кредита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277C" w:rsidRPr="00DE2860" w:rsidRDefault="005A7F64" w:rsidP="006E277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368 487 810</w:t>
            </w:r>
          </w:p>
        </w:tc>
      </w:tr>
      <w:tr w:rsidR="006E277C" w:rsidTr="0080034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277C" w:rsidRPr="005A7F64" w:rsidRDefault="005A7F64" w:rsidP="006E277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A7F64">
              <w:rPr>
                <w:rFonts w:ascii="'Times New Roman', Times, serif" w:hAnsi="'Times New Roman', Times, serif"/>
                <w:i/>
                <w:iCs/>
                <w:color w:val="000000"/>
                <w:sz w:val="24"/>
                <w:szCs w:val="24"/>
                <w:shd w:val="clear" w:color="auto" w:fill="FFFFFF"/>
              </w:rPr>
              <w:t>Тутаевский</w:t>
            </w:r>
            <w:proofErr w:type="spellEnd"/>
            <w:r w:rsidRPr="005A7F64">
              <w:rPr>
                <w:rFonts w:ascii="'Times New Roman', Times, serif" w:hAnsi="'Times New Roman', Times, serif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277C" w:rsidRPr="00DE2860" w:rsidRDefault="006E277C" w:rsidP="006E277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E277C" w:rsidTr="00800348"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277C" w:rsidRPr="005A7F64" w:rsidRDefault="005A7F64" w:rsidP="006E277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A7F64">
              <w:rPr>
                <w:rFonts w:ascii="'Times New Roman', Times, serif" w:hAnsi="'Times New Roman', Times, serif"/>
                <w:color w:val="000000"/>
                <w:sz w:val="24"/>
                <w:szCs w:val="24"/>
                <w:shd w:val="clear" w:color="auto" w:fill="FFFFFF"/>
              </w:rPr>
              <w:t>Тутаевский</w:t>
            </w:r>
            <w:proofErr w:type="spellEnd"/>
            <w:r w:rsidRPr="005A7F64">
              <w:rPr>
                <w:rFonts w:ascii="'Times New Roman', Times, serif" w:hAnsi="'Times New Roman', Times, serif"/>
                <w:color w:val="000000"/>
                <w:sz w:val="24"/>
                <w:szCs w:val="24"/>
                <w:shd w:val="clear" w:color="auto" w:fill="FFFFFF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277C" w:rsidRPr="00DE2860" w:rsidRDefault="005A7F64" w:rsidP="006E277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368 487 810</w:t>
            </w:r>
          </w:p>
        </w:tc>
      </w:tr>
    </w:tbl>
    <w:p w:rsidR="00FB724F" w:rsidRDefault="00FB724F"/>
    <w:sectPr w:rsidR="00FB724F" w:rsidSect="00800348">
      <w:headerReference w:type="default" r:id="rId7"/>
      <w:footerReference w:type="default" r:id="rId8"/>
      <w:pgSz w:w="11905" w:h="16837"/>
      <w:pgMar w:top="1134" w:right="850" w:bottom="1134" w:left="1701" w:header="567" w:footer="17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497" w:rsidRDefault="00C00497" w:rsidP="009C621C">
      <w:r>
        <w:separator/>
      </w:r>
    </w:p>
  </w:endnote>
  <w:endnote w:type="continuationSeparator" w:id="0">
    <w:p w:rsidR="00C00497" w:rsidRDefault="00C00497" w:rsidP="009C6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'Times New Roman', Times, serif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9C621C">
      <w:tc>
        <w:tcPr>
          <w:tcW w:w="10421" w:type="dxa"/>
        </w:tcPr>
        <w:p w:rsidR="009C621C" w:rsidRDefault="00C951E3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9C621C" w:rsidRDefault="009C621C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497" w:rsidRDefault="00C00497" w:rsidP="009C621C">
      <w:r>
        <w:separator/>
      </w:r>
    </w:p>
  </w:footnote>
  <w:footnote w:type="continuationSeparator" w:id="0">
    <w:p w:rsidR="00C00497" w:rsidRDefault="00C00497" w:rsidP="009C62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9C621C">
      <w:tc>
        <w:tcPr>
          <w:tcW w:w="10421" w:type="dxa"/>
        </w:tcPr>
        <w:p w:rsidR="00CD5855" w:rsidRDefault="001D453E" w:rsidP="001D453E">
          <w:pPr>
            <w:tabs>
              <w:tab w:val="left" w:pos="4884"/>
              <w:tab w:val="center" w:pos="5102"/>
            </w:tabs>
          </w:pPr>
          <w:r>
            <w:tab/>
          </w:r>
          <w:r>
            <w:tab/>
          </w:r>
          <w:r w:rsidR="009C621C">
            <w:fldChar w:fldCharType="begin"/>
          </w:r>
          <w:r w:rsidR="00C951E3">
            <w:rPr>
              <w:color w:val="000000"/>
              <w:sz w:val="28"/>
              <w:szCs w:val="28"/>
            </w:rPr>
            <w:instrText>PAGE</w:instrText>
          </w:r>
          <w:r w:rsidR="009C621C">
            <w:fldChar w:fldCharType="separate"/>
          </w:r>
          <w:r w:rsidR="005A7F64">
            <w:rPr>
              <w:noProof/>
              <w:color w:val="000000"/>
              <w:sz w:val="28"/>
              <w:szCs w:val="28"/>
            </w:rPr>
            <w:t>3</w:t>
          </w:r>
          <w:r w:rsidR="009C621C">
            <w:fldChar w:fldCharType="end"/>
          </w:r>
        </w:p>
        <w:p w:rsidR="001D453E" w:rsidRPr="001D453E" w:rsidRDefault="001D453E" w:rsidP="00CD5855">
          <w:pPr>
            <w:jc w:val="center"/>
            <w:rPr>
              <w:sz w:val="16"/>
              <w:szCs w:val="16"/>
            </w:rPr>
          </w:pPr>
        </w:p>
        <w:p w:rsidR="009C621C" w:rsidRDefault="009C621C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21C"/>
    <w:rsid w:val="00045DB0"/>
    <w:rsid w:val="000F504A"/>
    <w:rsid w:val="0019771E"/>
    <w:rsid w:val="001D453E"/>
    <w:rsid w:val="002B4F3F"/>
    <w:rsid w:val="00335DD5"/>
    <w:rsid w:val="003B1F9D"/>
    <w:rsid w:val="005436BA"/>
    <w:rsid w:val="005A7F64"/>
    <w:rsid w:val="005C39AE"/>
    <w:rsid w:val="00645C58"/>
    <w:rsid w:val="0064772D"/>
    <w:rsid w:val="006C59C8"/>
    <w:rsid w:val="006E277C"/>
    <w:rsid w:val="006F4230"/>
    <w:rsid w:val="0071163D"/>
    <w:rsid w:val="007B6D94"/>
    <w:rsid w:val="007D1546"/>
    <w:rsid w:val="007F555E"/>
    <w:rsid w:val="00800348"/>
    <w:rsid w:val="0087734B"/>
    <w:rsid w:val="008B4547"/>
    <w:rsid w:val="008D5AA4"/>
    <w:rsid w:val="00905F28"/>
    <w:rsid w:val="009151FA"/>
    <w:rsid w:val="00997011"/>
    <w:rsid w:val="009B30CA"/>
    <w:rsid w:val="009C621C"/>
    <w:rsid w:val="009E63F2"/>
    <w:rsid w:val="00A83F6F"/>
    <w:rsid w:val="00BD08A6"/>
    <w:rsid w:val="00C00497"/>
    <w:rsid w:val="00C951E3"/>
    <w:rsid w:val="00CD5855"/>
    <w:rsid w:val="00CD6EAC"/>
    <w:rsid w:val="00DA7324"/>
    <w:rsid w:val="00DB2107"/>
    <w:rsid w:val="00DE2860"/>
    <w:rsid w:val="00E01E2F"/>
    <w:rsid w:val="00FB5664"/>
    <w:rsid w:val="00FB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9C621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D154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D1546"/>
  </w:style>
  <w:style w:type="paragraph" w:styleId="a6">
    <w:name w:val="footer"/>
    <w:basedOn w:val="a"/>
    <w:link w:val="a7"/>
    <w:uiPriority w:val="99"/>
    <w:unhideWhenUsed/>
    <w:rsid w:val="007D154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D1546"/>
  </w:style>
  <w:style w:type="paragraph" w:styleId="a8">
    <w:name w:val="Balloon Text"/>
    <w:basedOn w:val="a"/>
    <w:link w:val="a9"/>
    <w:uiPriority w:val="99"/>
    <w:semiHidden/>
    <w:unhideWhenUsed/>
    <w:rsid w:val="00A83F6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3F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9C621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D154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D1546"/>
  </w:style>
  <w:style w:type="paragraph" w:styleId="a6">
    <w:name w:val="footer"/>
    <w:basedOn w:val="a"/>
    <w:link w:val="a7"/>
    <w:uiPriority w:val="99"/>
    <w:unhideWhenUsed/>
    <w:rsid w:val="007D154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D1546"/>
  </w:style>
  <w:style w:type="paragraph" w:styleId="a8">
    <w:name w:val="Balloon Text"/>
    <w:basedOn w:val="a"/>
    <w:link w:val="a9"/>
    <w:uiPriority w:val="99"/>
    <w:semiHidden/>
    <w:unhideWhenUsed/>
    <w:rsid w:val="00A83F6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3F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user</cp:lastModifiedBy>
  <cp:revision>3</cp:revision>
  <cp:lastPrinted>2023-10-19T06:40:00Z</cp:lastPrinted>
  <dcterms:created xsi:type="dcterms:W3CDTF">2023-10-31T07:06:00Z</dcterms:created>
  <dcterms:modified xsi:type="dcterms:W3CDTF">2023-11-03T10:12:00Z</dcterms:modified>
</cp:coreProperties>
</file>