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A1" w:rsidRDefault="005470A1" w:rsidP="005470A1">
      <w:pPr>
        <w:ind w:firstLine="420"/>
        <w:jc w:val="right"/>
      </w:pPr>
      <w:r>
        <w:rPr>
          <w:color w:val="000000"/>
          <w:sz w:val="28"/>
          <w:szCs w:val="28"/>
        </w:rPr>
        <w:t>Приложение 4</w:t>
      </w:r>
    </w:p>
    <w:p w:rsidR="005470A1" w:rsidRDefault="005470A1" w:rsidP="005470A1">
      <w:pPr>
        <w:ind w:right="-2"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2B3530" w:rsidRDefault="002B3530" w:rsidP="002B3530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23.12.2022 №</w:t>
      </w:r>
      <w:r>
        <w:rPr>
          <w:color w:val="000000"/>
          <w:szCs w:val="28"/>
        </w:rPr>
        <w:t xml:space="preserve"> </w:t>
      </w:r>
      <w:r>
        <w:rPr>
          <w:color w:val="000000"/>
          <w:sz w:val="28"/>
          <w:szCs w:val="28"/>
        </w:rPr>
        <w:t>76-з</w:t>
      </w:r>
    </w:p>
    <w:p w:rsidR="005470A1" w:rsidRDefault="005470A1" w:rsidP="005470A1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1D1694" w:rsidRDefault="001D1694" w:rsidP="005470A1">
      <w:pPr>
        <w:jc w:val="center"/>
        <w:rPr>
          <w:b/>
          <w:bCs/>
          <w:color w:val="000000"/>
          <w:sz w:val="28"/>
          <w:szCs w:val="28"/>
        </w:rPr>
      </w:pPr>
    </w:p>
    <w:p w:rsidR="003B500D" w:rsidRDefault="003B500D" w:rsidP="003B500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Прогнозируемые доходы областного бюджета на 202</w:t>
      </w:r>
      <w:r w:rsidR="00E154A8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год в соответствии с классификацией доходов бюджетов Российской Федерации</w:t>
      </w:r>
    </w:p>
    <w:p w:rsidR="003B500D" w:rsidRDefault="003B500D" w:rsidP="003B500D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436" w:type="dxa"/>
        <w:tblLayout w:type="fixed"/>
        <w:tblLook w:val="01E0" w:firstRow="1" w:lastRow="1" w:firstColumn="1" w:lastColumn="1" w:noHBand="0" w:noVBand="0"/>
      </w:tblPr>
      <w:tblGrid>
        <w:gridCol w:w="3057"/>
        <w:gridCol w:w="4536"/>
        <w:gridCol w:w="1843"/>
      </w:tblGrid>
      <w:tr w:rsidR="000D0D38" w:rsidTr="000D0D38">
        <w:trPr>
          <w:trHeight w:val="629"/>
          <w:tblHeader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spacing w:line="1" w:lineRule="auto"/>
            </w:pPr>
          </w:p>
          <w:p w:rsidR="000D0D38" w:rsidRDefault="000D0D38" w:rsidP="001B306D">
            <w:pPr>
              <w:jc w:val="center"/>
              <w:rPr>
                <w:sz w:val="24"/>
                <w:szCs w:val="24"/>
              </w:rPr>
            </w:pPr>
            <w:r w:rsidRPr="00615938">
              <w:rPr>
                <w:sz w:val="24"/>
                <w:szCs w:val="24"/>
              </w:rPr>
              <w:t xml:space="preserve">Код классификации </w:t>
            </w:r>
          </w:p>
          <w:p w:rsidR="000D0D38" w:rsidRPr="00615938" w:rsidRDefault="000D0D38" w:rsidP="001B306D">
            <w:pPr>
              <w:jc w:val="center"/>
              <w:rPr>
                <w:sz w:val="24"/>
                <w:szCs w:val="24"/>
              </w:rPr>
            </w:pPr>
            <w:r w:rsidRPr="00615938">
              <w:rPr>
                <w:sz w:val="24"/>
                <w:szCs w:val="24"/>
              </w:rPr>
              <w:t>доходов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Pr="00615938" w:rsidRDefault="000D0D38" w:rsidP="001B306D">
            <w:pPr>
              <w:jc w:val="center"/>
              <w:rPr>
                <w:sz w:val="24"/>
                <w:szCs w:val="24"/>
              </w:rPr>
            </w:pPr>
            <w:r w:rsidRPr="00615938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Pr="00B27BB7" w:rsidRDefault="000D0D38" w:rsidP="001B30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27BB7">
              <w:rPr>
                <w:bCs/>
                <w:color w:val="000000"/>
                <w:sz w:val="24"/>
                <w:szCs w:val="24"/>
              </w:rPr>
              <w:t>202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  <w:r w:rsidRPr="00B27BB7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0D0D38" w:rsidRDefault="000D0D38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7BB7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87 939 308 120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53 548 576 386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000 1 01 01000 00 0000 110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28 139 043 386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25 409 533 000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17 149 833 300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17 149 833 300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6 762 446 000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6 623 800 000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000 1 05 06000 01 0000 110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138 646 000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8 042 338 000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000 1 06 02000 02 0000 110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6 474 700 000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000 1 06 04000 02 0000 110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1 566 294 000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000 1 06 05000 02 0000 110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игорный бизнес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1 344 000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25 215 000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000 1 07 01000 01 0000 110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19 146 000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000 1 07 04000 01 0000 110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6 069 000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187 153 613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57 098 981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000 1 11 01000 00 0000 120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12 162 200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000 1 11 03000 00 0000 120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6 485 521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34 486 260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000 1 11 05300 00 0000 120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000 1 11 07000 00 0000 120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861 000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000 1 11 08000 00 0000 120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Средства, получаемые от передачи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3 080 000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190 610 000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000 1 12 01000 01 0000 120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56 800 000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000 1 12 02000 00 0000 120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при пользовании недрами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11 310 000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000 1 12 04000 00 0000 120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122 500 000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1 395 684 698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1 599 938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000 1 15 00000 00 0000 000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70 000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000 1 15 02000 00 0000 140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578 137 404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544 800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000 1 17 05000 00 0000 180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544 800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20 679 382 544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19 473 653 200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1 096 602 000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000 2 02 15009 02 0000 150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1 096 602 000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13 519 333 500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000 2 02 25013 02 0000 150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сокращение доли загрязненных сточных вод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1 944 387 100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000 2 02 25014 02 0000 150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стимулирование увеличения производства </w:t>
            </w:r>
            <w:r>
              <w:rPr>
                <w:color w:val="000000"/>
                <w:sz w:val="24"/>
                <w:szCs w:val="24"/>
              </w:rPr>
              <w:lastRenderedPageBreak/>
              <w:t>картофеля и овощей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43 992 400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000 2 02 25028 02 0000 150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3 181 400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000 2 02 25065 02 0000 150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104 124 300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000 2 02 25066 02 0000 150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419 200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000 2 02 25081 02 0000 150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организаций, входящих в систему спортивной подготовки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6 057 400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000 2 02 25082 02 0000 150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57 347 500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000 2 02 25084 02 0000 150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607 296 600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000 2 02 25086 02 0000 150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766 500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000 2 02 25098 02 0000 150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</w:t>
            </w:r>
            <w:r>
              <w:rPr>
                <w:color w:val="000000"/>
                <w:sz w:val="24"/>
                <w:szCs w:val="24"/>
              </w:rPr>
              <w:lastRenderedPageBreak/>
              <w:t>Российской Федерации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6 814 200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000 2 02 25114 02 0000 150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55 906 400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000 2 02 25116 02 0000 150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106 932 300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000 2 02 25138 02 0000 150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22 812 500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000 2 02 25172 02 0000 150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155 289 100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000 2 02 25179 02 0000 150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проведение мероприятий по обеспечению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19 723 500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000 2 02 25201 02 0000 150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37 986 800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000 2 02 25202 02 0000 150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15 026 000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000 2 02 25213 02 0000 150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142 271 300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000 2 02 25228 02 0000 150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6 521 000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000 2 02 25229 02 0000 150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17 251 900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000 2 02 25239 02 0000 150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174 427 300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000 2 02 25242 02 0000 150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43 900 900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000 2 02 25243 02 0000 150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318 577 300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000 2 02 25251 02 0000 150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1 907 800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000 2 02 25276 02 0000 150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расходных обязательств субъектов Российской Федерации, возникающих при поддержке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топлива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2 472 300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000 2 02 25299 02 0000 150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– 2024 годы"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1 204 500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000 2 02 25302 02 0000 150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ежемесячных выплат на детей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922 612 400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000 2 02 25304 02 0000 150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499 572 000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000 2 02 25338 02 0000 150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147 791 600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000 2 02 25341 02 0000 150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сельского туризма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12 760 000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000 2 02 25353 02 0000 150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школ креативных индустрий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39 309 400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000 2 02 25365 02 0000 150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региональных проектов модернизации первичного звена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978 003 200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000 2 02 25385 02 0000 150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в целях софинансирования расходных обязательств субъектов Российской Федерации, возникающих при реализации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18 024 400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000 2 02 25394 02 0000 150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2 510 704 900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000 2 02 25402 02 0000 150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100 215 300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000 2 02 25404 02 0000 150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275 469 400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000 2 02 25456 02 0000 150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модернизацию </w:t>
            </w:r>
            <w:r>
              <w:rPr>
                <w:color w:val="000000"/>
                <w:sz w:val="24"/>
                <w:szCs w:val="24"/>
              </w:rPr>
              <w:lastRenderedPageBreak/>
              <w:t>театров юного зрителя и театров кукол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275 470 900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000 2 02 25462 02 0000 150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12 110 000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000 2 02 25466 02 0000 150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0D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 300 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5 137 800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000 2 02 25467 02 0000 150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0D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 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10 788 200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000 2 02 25480 02 0000 150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45 747 000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000 2 02 25497 02 0000 150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14 679 100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000 2 02 25502 02 0000 150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248 871 700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000 2 02 25508 02 0000 150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поддержку сельскохозяйственного производства по отдельным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подотраслям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109 731 600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000 2 02 25513 02 0000 150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сети учреждений культурно-досугового типа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122 873 200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000 2 02 25517 02 0000 150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поддержку </w:t>
            </w:r>
            <w:r>
              <w:rPr>
                <w:color w:val="000000"/>
                <w:sz w:val="24"/>
                <w:szCs w:val="24"/>
              </w:rPr>
              <w:lastRenderedPageBreak/>
              <w:t>творческой деятельности и техническое оснащение детских и кукольных театров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2 803 100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000 2 02 25519 02 0000 150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отрасли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30 891 700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000 2 02 25520 02 0000 150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355 060 100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000 2 02 25527 02 0000 150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108 154 600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000 2 02 25554 02 0000 150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закупки авиационных работ в целях оказания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10 475 700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000 2 02 25555 02 0000 150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438 481 600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000 2 02 25576 02 0000 150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комплексного развития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14 681 200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000 2 02 25586 02 0000 150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128 613 600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000 2 02 25590 02 0000 150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техническое оснащение региональных и муниципальных музеев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15 075 000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000 2 02 25591 02 0000 150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в целях </w:t>
            </w:r>
            <w:r>
              <w:rPr>
                <w:color w:val="000000"/>
                <w:sz w:val="24"/>
                <w:szCs w:val="24"/>
              </w:rPr>
              <w:lastRenderedPageBreak/>
              <w:t>софинансирования расходных обязательств субъектов Российской Федерации, возникающих при реализации региональных программ развития промышленности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50 000 000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000 2 02 25597 02 0000 150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реконструкцию и капитальный ремонт региональных и муниципальных музеев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11 737 900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000 2 02 25598 02 0000 150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проведение гидромелиоративных,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293 100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000 2 02 25599 02 0000 150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5 154 500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000 2 02 25750 02 0000 150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модернизации школьных систем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71 301 300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000 2 02 25752 02 0000 150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39 912 100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000 2 02 25786 02 0000 150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24 660 400</w:t>
            </w:r>
          </w:p>
        </w:tc>
      </w:tr>
      <w:tr w:rsidR="000D0D38" w:rsidTr="00581E2E">
        <w:trPr>
          <w:trHeight w:val="840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000 2 02 27111 02 0000 150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софинансирование капитальных </w:t>
            </w:r>
            <w:r>
              <w:rPr>
                <w:color w:val="000000"/>
                <w:sz w:val="24"/>
                <w:szCs w:val="24"/>
              </w:rPr>
              <w:lastRenderedPageBreak/>
              <w:t>вложений в объекты государственной собственности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1 050 000 000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000 2 02 27246 02 0000 150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нового строительства или реконструкции детских больниц (корпусов)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766 000 000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000 2 02 27576 02 0000 150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149 568 000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2 392 718 700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000 2 02 35090 02 0000 150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улучшение экологического состояния гидрографической сети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76 818 900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000 2 02 35118 02 0000 150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17 636 500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000 2 02 35120 02 0000 150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000 2 02 35128 02 0000 150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5 549 200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000 2 02 35129 02 0000 150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160 439 300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000 2 02 35134 02 0000 150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581E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</w:t>
            </w:r>
            <w:r>
              <w:rPr>
                <w:color w:val="000000"/>
                <w:sz w:val="24"/>
                <w:szCs w:val="24"/>
              </w:rPr>
              <w:lastRenderedPageBreak/>
              <w:t>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№ 5-ФЗ "О ветеранах", в соответствии с Указом Президента Российской Федерац</w:t>
            </w:r>
            <w:r w:rsidR="00581E2E">
              <w:rPr>
                <w:color w:val="000000"/>
                <w:sz w:val="24"/>
                <w:szCs w:val="24"/>
              </w:rPr>
              <w:t>ии от 7 мая 2008 года № 714 "Об </w:t>
            </w:r>
            <w:r>
              <w:rPr>
                <w:color w:val="000000"/>
                <w:sz w:val="24"/>
                <w:szCs w:val="24"/>
              </w:rPr>
              <w:t xml:space="preserve">обеспечении жильем ветеранов Великой Отечественной войны </w:t>
            </w:r>
            <w:r w:rsidR="00581E2E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1941</w:t>
            </w:r>
            <w:r w:rsidR="00581E2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–</w:t>
            </w:r>
            <w:r w:rsidR="00581E2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1945 годов"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3 877 200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000 2 02 35135 02 0000 150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0D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</w:t>
            </w:r>
            <w:r w:rsidR="00581E2E">
              <w:rPr>
                <w:color w:val="000000"/>
                <w:sz w:val="24"/>
                <w:szCs w:val="24"/>
              </w:rPr>
              <w:t>овленных Федеральным законом от </w:t>
            </w:r>
            <w:r>
              <w:rPr>
                <w:color w:val="000000"/>
                <w:sz w:val="24"/>
                <w:szCs w:val="24"/>
              </w:rPr>
              <w:t>12 января 1995 года № 5-ФЗ "О ветеранах"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11 406 000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000 2 02 35176 02 0000 150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0D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</w:t>
            </w:r>
            <w:r w:rsidR="00581E2E">
              <w:rPr>
                <w:color w:val="000000"/>
                <w:sz w:val="24"/>
                <w:szCs w:val="24"/>
              </w:rPr>
              <w:t>овленных Федеральным законом от </w:t>
            </w:r>
            <w:r>
              <w:rPr>
                <w:color w:val="000000"/>
                <w:sz w:val="24"/>
                <w:szCs w:val="24"/>
              </w:rPr>
              <w:t>24 ноября 1995 года № 181-ФЗ "О социальной защите инвалидов в Российской Федерации"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20 557 600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000 2 02 35220 02 0000 150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147 001 500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000 2 02 35240 02 0000 150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</w:t>
            </w:r>
            <w:r w:rsidR="00581E2E">
              <w:rPr>
                <w:color w:val="000000"/>
                <w:sz w:val="24"/>
                <w:szCs w:val="24"/>
              </w:rPr>
              <w:t>сентября 1998 года № 157-ФЗ "Об </w:t>
            </w:r>
            <w:r>
              <w:rPr>
                <w:color w:val="000000"/>
                <w:sz w:val="24"/>
                <w:szCs w:val="24"/>
              </w:rPr>
              <w:t>иммунопрофилактике инфекционных болезней"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67 200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000 2 02 35250 02 0000 150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оплату </w:t>
            </w:r>
            <w:r>
              <w:rPr>
                <w:color w:val="000000"/>
                <w:sz w:val="24"/>
                <w:szCs w:val="24"/>
              </w:rPr>
              <w:lastRenderedPageBreak/>
              <w:t>жилищно-коммунальных услуг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978 593 600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000 2 02 35290 02 0000 150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581E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</w:t>
            </w:r>
            <w:r w:rsidR="00581E2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Законом Российской Федерации от 19 апреля 1991 года № 1032-I "О занятости населения в Российской Федерации"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570 394 200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000 2 02 35345 02 0000 150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мер пожарной безопасности и тушение лесных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000 2 02 35429 02 0000 150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16 167 600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000 2 02 35431 02 0000 150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формирование запаса лесных семян для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000 2 02 35432 02 0000 150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7 119 300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000 2 02 35460 02 0000 150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>
              <w:rPr>
                <w:color w:val="000000"/>
                <w:sz w:val="24"/>
                <w:szCs w:val="24"/>
              </w:rPr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258 769 300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000 2 02 35900 02 0000 150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0D0D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Единая субвенция бюджетам субъектов Российской Федерации и бюджету г. Байконура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90 859 300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000 2 02 40000 00 0000 150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2 464 999 000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000 2 02 45141 02 0000 150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000 2 02 45142 02 0000 150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000 2 02 45161 02 0000 150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000 2 02 45190 02 0000 150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49 408 400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000 2 02 45192 02 0000 150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61 419 200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000 2 02 45216 02 0000 150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rPr>
                <w:color w:val="000000"/>
                <w:sz w:val="24"/>
                <w:szCs w:val="24"/>
              </w:rPr>
              <w:t>муковисцидозом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rPr>
                <w:color w:val="000000"/>
                <w:sz w:val="24"/>
                <w:szCs w:val="24"/>
              </w:rPr>
              <w:t>гемолитико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-уремическим синдромом, юношеским артритом с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системным началом, </w:t>
            </w:r>
            <w:proofErr w:type="spellStart"/>
            <w:r>
              <w:rPr>
                <w:color w:val="000000"/>
                <w:sz w:val="24"/>
                <w:szCs w:val="24"/>
              </w:rPr>
              <w:t>мукополисахаридозом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I, II и VI типов, </w:t>
            </w:r>
            <w:proofErr w:type="spellStart"/>
            <w:r>
              <w:rPr>
                <w:color w:val="000000"/>
                <w:sz w:val="24"/>
                <w:szCs w:val="24"/>
              </w:rPr>
              <w:t>апластической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анемией неуточненной, наследственным дефицитом факторов II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(фи</w:t>
            </w:r>
            <w:r w:rsidR="00581E2E">
              <w:rPr>
                <w:color w:val="000000"/>
                <w:sz w:val="24"/>
                <w:szCs w:val="24"/>
              </w:rPr>
              <w:t>бриногена), VII (лабильного), X </w:t>
            </w:r>
            <w:r>
              <w:rPr>
                <w:color w:val="000000"/>
                <w:sz w:val="24"/>
                <w:szCs w:val="24"/>
              </w:rPr>
              <w:t>(Стюарта-</w:t>
            </w:r>
            <w:proofErr w:type="spellStart"/>
            <w:r>
              <w:rPr>
                <w:color w:val="000000"/>
                <w:sz w:val="24"/>
                <w:szCs w:val="24"/>
              </w:rPr>
              <w:t>Прауэра</w:t>
            </w:r>
            <w:proofErr w:type="spellEnd"/>
            <w:r>
              <w:rPr>
                <w:color w:val="000000"/>
                <w:sz w:val="24"/>
                <w:szCs w:val="24"/>
              </w:rPr>
              <w:t>), а также после трансплантации органов и (или) тканей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4 160 100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000 2 02 45289 02 0000 150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в целях достижения результатов национального проекта "Производительность труда"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10 238 500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000 2 02 45292 02 0000 150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организацию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1 179 700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000 2 02 45298 02 0000 150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дополнительных мероприятий, направленных на снижение напряженности на рынке труда субъектов Российской Федерации, по организации временного трудоустройства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18 152 900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000 2 02 45300 02 0000 150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17 371 100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000 2 02 45303 02 0000 150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528 247 400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000 2 02 45363 02 0000 150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ежемесячное денежное вознаграждение за классное </w:t>
            </w:r>
            <w:r w:rsidRPr="00581E2E">
              <w:rPr>
                <w:color w:val="000000"/>
                <w:spacing w:val="-4"/>
                <w:sz w:val="24"/>
                <w:szCs w:val="24"/>
              </w:rPr>
              <w:t>руководство (кураторство) педагогическим</w:t>
            </w:r>
            <w:r>
              <w:rPr>
                <w:color w:val="000000"/>
                <w:sz w:val="24"/>
                <w:szCs w:val="24"/>
              </w:rPr>
              <w:t xml:space="preserve">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95 801 200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000 2 02 45368 02 0000 150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в целях софинансирования расходных обязательств субъектов Российской Федерации по финансовому обеспечению (возмещению)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3 113 500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000 2 02 45403 02 0000 150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в целях финансового обеспечения расходов по оплате проезда донора костного мозга и (или) гемопоэтических стволовых клеток к месту изъятия костного мозга и (или) гемопоэтических стволовых клеток и обратно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000 2 02 45418 02 0000 150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83 535 700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000 2 02 45424 02 0000 150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</w:t>
            </w:r>
            <w:r>
              <w:rPr>
                <w:color w:val="000000"/>
                <w:sz w:val="24"/>
                <w:szCs w:val="24"/>
              </w:rPr>
              <w:lastRenderedPageBreak/>
              <w:t>Российской Федерации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170 000 000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000 2 02 45433 02 0000 150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20 081 800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000 2 02 45453 02 0000 150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создание виртуальных концертных залов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000 2 02 45454 02 0000 150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создание модельных муниципальных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000 2 02 45468 02 0000 150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421 000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000 2 02 45766 02 0000 150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мероприятий по развитию зарядной инфраструктуры для электромобилей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35 880 000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000 2 02 45784 02 0000 150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1 231 156 900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000 2 03 00000 00 0000 000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1 205 729 344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000 2 03 02000 02 0000 150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1 205 729 344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000 2 03 02040 02 0000 150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Безвозмездные поступления в бюджеты субъектов Российской Федерации от государственной корпорации –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1 205 729 344</w:t>
            </w:r>
          </w:p>
        </w:tc>
      </w:tr>
      <w:tr w:rsidR="000D0D38" w:rsidTr="000D0D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D38" w:rsidRDefault="000D0D38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0D38" w:rsidRDefault="000D0D38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108 618 690 664</w:t>
            </w:r>
          </w:p>
        </w:tc>
      </w:tr>
    </w:tbl>
    <w:p w:rsidR="00DC6654" w:rsidRDefault="00DC6654" w:rsidP="00581E2E"/>
    <w:sectPr w:rsidR="00DC6654" w:rsidSect="00E154A8">
      <w:headerReference w:type="default" r:id="rId7"/>
      <w:footerReference w:type="default" r:id="rId8"/>
      <w:pgSz w:w="11905" w:h="16837"/>
      <w:pgMar w:top="1134" w:right="851" w:bottom="1134" w:left="1701" w:header="567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F2E" w:rsidRDefault="00A74F2E" w:rsidP="00390F8A">
      <w:r>
        <w:separator/>
      </w:r>
    </w:p>
  </w:endnote>
  <w:endnote w:type="continuationSeparator" w:id="0">
    <w:p w:rsidR="00A74F2E" w:rsidRDefault="00A74F2E" w:rsidP="0039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E49" w:rsidRDefault="00EB0E49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F2E" w:rsidRDefault="00A74F2E" w:rsidP="00390F8A">
      <w:r>
        <w:separator/>
      </w:r>
    </w:p>
  </w:footnote>
  <w:footnote w:type="continuationSeparator" w:id="0">
    <w:p w:rsidR="00A74F2E" w:rsidRDefault="00A74F2E" w:rsidP="00390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E49" w:rsidRPr="003B500D" w:rsidRDefault="00EB0E49">
    <w:pPr>
      <w:pStyle w:val="a4"/>
      <w:jc w:val="center"/>
      <w:rPr>
        <w:sz w:val="28"/>
        <w:szCs w:val="28"/>
      </w:rPr>
    </w:pPr>
    <w:r w:rsidRPr="003B500D">
      <w:rPr>
        <w:sz w:val="28"/>
        <w:szCs w:val="28"/>
      </w:rPr>
      <w:fldChar w:fldCharType="begin"/>
    </w:r>
    <w:r w:rsidRPr="003B500D">
      <w:rPr>
        <w:sz w:val="28"/>
        <w:szCs w:val="28"/>
      </w:rPr>
      <w:instrText>PAGE   \* MERGEFORMAT</w:instrText>
    </w:r>
    <w:r w:rsidRPr="003B500D">
      <w:rPr>
        <w:sz w:val="28"/>
        <w:szCs w:val="28"/>
      </w:rPr>
      <w:fldChar w:fldCharType="separate"/>
    </w:r>
    <w:r w:rsidR="002B3530">
      <w:rPr>
        <w:noProof/>
        <w:sz w:val="28"/>
        <w:szCs w:val="28"/>
      </w:rPr>
      <w:t>19</w:t>
    </w:r>
    <w:r w:rsidRPr="003B500D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8A"/>
    <w:rsid w:val="000369F5"/>
    <w:rsid w:val="000D0D38"/>
    <w:rsid w:val="001B06D3"/>
    <w:rsid w:val="001D1694"/>
    <w:rsid w:val="001D3FD2"/>
    <w:rsid w:val="0025245C"/>
    <w:rsid w:val="002B3530"/>
    <w:rsid w:val="00390F8A"/>
    <w:rsid w:val="003A39DD"/>
    <w:rsid w:val="003B500D"/>
    <w:rsid w:val="00470455"/>
    <w:rsid w:val="005470A1"/>
    <w:rsid w:val="00581E2E"/>
    <w:rsid w:val="005C7FCF"/>
    <w:rsid w:val="006051DF"/>
    <w:rsid w:val="006F7E74"/>
    <w:rsid w:val="0081777D"/>
    <w:rsid w:val="00A74F2E"/>
    <w:rsid w:val="00B05A8B"/>
    <w:rsid w:val="00B94744"/>
    <w:rsid w:val="00C75DE3"/>
    <w:rsid w:val="00DC6654"/>
    <w:rsid w:val="00E03564"/>
    <w:rsid w:val="00E154A8"/>
    <w:rsid w:val="00E50914"/>
    <w:rsid w:val="00E75153"/>
    <w:rsid w:val="00EB0E49"/>
    <w:rsid w:val="00EE0378"/>
    <w:rsid w:val="00F8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90F8A"/>
    <w:rPr>
      <w:color w:val="0000FF"/>
      <w:u w:val="single"/>
    </w:rPr>
  </w:style>
  <w:style w:type="paragraph" w:styleId="a4">
    <w:name w:val="header"/>
    <w:basedOn w:val="a"/>
    <w:link w:val="a5"/>
    <w:rsid w:val="003B5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B500D"/>
  </w:style>
  <w:style w:type="paragraph" w:styleId="a6">
    <w:name w:val="footer"/>
    <w:basedOn w:val="a"/>
    <w:link w:val="a7"/>
    <w:rsid w:val="003B5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B500D"/>
  </w:style>
  <w:style w:type="paragraph" w:styleId="a8">
    <w:name w:val="Balloon Text"/>
    <w:basedOn w:val="a"/>
    <w:link w:val="a9"/>
    <w:rsid w:val="003A3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A3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90F8A"/>
    <w:rPr>
      <w:color w:val="0000FF"/>
      <w:u w:val="single"/>
    </w:rPr>
  </w:style>
  <w:style w:type="paragraph" w:styleId="a4">
    <w:name w:val="header"/>
    <w:basedOn w:val="a"/>
    <w:link w:val="a5"/>
    <w:rsid w:val="003B5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B500D"/>
  </w:style>
  <w:style w:type="paragraph" w:styleId="a6">
    <w:name w:val="footer"/>
    <w:basedOn w:val="a"/>
    <w:link w:val="a7"/>
    <w:rsid w:val="003B5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B500D"/>
  </w:style>
  <w:style w:type="paragraph" w:styleId="a8">
    <w:name w:val="Balloon Text"/>
    <w:basedOn w:val="a"/>
    <w:link w:val="a9"/>
    <w:rsid w:val="003A3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A3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4484</Words>
  <Characters>25563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2022-12-19T13:12:00Z</cp:lastPrinted>
  <dcterms:created xsi:type="dcterms:W3CDTF">2022-12-19T13:12:00Z</dcterms:created>
  <dcterms:modified xsi:type="dcterms:W3CDTF">2022-12-23T14:19:00Z</dcterms:modified>
</cp:coreProperties>
</file>