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7B" w:rsidRDefault="00F4047B">
      <w:pPr>
        <w:rPr>
          <w:vanish/>
        </w:rPr>
      </w:pPr>
    </w:p>
    <w:p w:rsidR="00F664C1" w:rsidRPr="0079695C" w:rsidRDefault="00F664C1" w:rsidP="00F664C1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79695C">
        <w:rPr>
          <w:snapToGrid w:val="0"/>
          <w:sz w:val="28"/>
          <w:szCs w:val="28"/>
        </w:rPr>
        <w:t xml:space="preserve">Приложение 4 </w:t>
      </w:r>
    </w:p>
    <w:p w:rsidR="00F664C1" w:rsidRPr="0079695C" w:rsidRDefault="00F664C1" w:rsidP="00F664C1">
      <w:pPr>
        <w:ind w:left="4395"/>
        <w:jc w:val="right"/>
        <w:rPr>
          <w:sz w:val="28"/>
          <w:szCs w:val="28"/>
        </w:rPr>
      </w:pPr>
      <w:r w:rsidRPr="0079695C">
        <w:rPr>
          <w:sz w:val="28"/>
          <w:szCs w:val="28"/>
        </w:rPr>
        <w:t>к Закону Ярославской области</w:t>
      </w:r>
    </w:p>
    <w:p w:rsidR="00054BFE" w:rsidRDefault="00054BFE" w:rsidP="00054BFE">
      <w:pPr>
        <w:spacing w:before="120"/>
        <w:ind w:firstLine="10915"/>
        <w:jc w:val="right"/>
        <w:rPr>
          <w:color w:val="000000"/>
          <w:sz w:val="28"/>
          <w:szCs w:val="28"/>
        </w:rPr>
      </w:pPr>
      <w:r w:rsidRPr="00506331">
        <w:rPr>
          <w:color w:val="000000"/>
          <w:sz w:val="28"/>
          <w:szCs w:val="28"/>
        </w:rPr>
        <w:t>от</w:t>
      </w:r>
      <w:r w:rsidRPr="00506331">
        <w:rPr>
          <w:color w:val="000000"/>
          <w:sz w:val="1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22.11.2021 </w:t>
      </w:r>
      <w:r w:rsidRPr="0050633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79-з</w:t>
      </w:r>
    </w:p>
    <w:p w:rsidR="00F664C1" w:rsidRPr="0079695C" w:rsidRDefault="00F664C1" w:rsidP="00F664C1">
      <w:pPr>
        <w:ind w:left="4395"/>
        <w:jc w:val="right"/>
        <w:rPr>
          <w:sz w:val="28"/>
          <w:szCs w:val="28"/>
        </w:rPr>
      </w:pPr>
      <w:bookmarkStart w:id="0" w:name="_GoBack"/>
      <w:bookmarkEnd w:id="0"/>
    </w:p>
    <w:p w:rsidR="00F664C1" w:rsidRPr="0079695C" w:rsidRDefault="00F664C1" w:rsidP="00F664C1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79695C">
        <w:rPr>
          <w:snapToGrid w:val="0"/>
          <w:sz w:val="28"/>
          <w:szCs w:val="28"/>
        </w:rPr>
        <w:t>"Приложение 10</w:t>
      </w:r>
    </w:p>
    <w:p w:rsidR="00F664C1" w:rsidRPr="0079695C" w:rsidRDefault="00F664C1" w:rsidP="00F664C1">
      <w:pPr>
        <w:jc w:val="right"/>
        <w:rPr>
          <w:sz w:val="28"/>
          <w:szCs w:val="28"/>
        </w:rPr>
      </w:pPr>
      <w:r w:rsidRPr="0079695C">
        <w:rPr>
          <w:sz w:val="28"/>
          <w:szCs w:val="28"/>
        </w:rPr>
        <w:t>к Закону Ярославской области</w:t>
      </w:r>
    </w:p>
    <w:p w:rsidR="00F664C1" w:rsidRPr="0079695C" w:rsidRDefault="00F664C1" w:rsidP="00F664C1">
      <w:pPr>
        <w:jc w:val="right"/>
        <w:rPr>
          <w:sz w:val="28"/>
          <w:szCs w:val="28"/>
        </w:rPr>
      </w:pPr>
      <w:r w:rsidRPr="0079695C">
        <w:rPr>
          <w:sz w:val="28"/>
          <w:szCs w:val="28"/>
        </w:rPr>
        <w:t>от 22.12.2020 № 100-з</w:t>
      </w:r>
    </w:p>
    <w:p w:rsidR="00F664C1" w:rsidRPr="0079695C" w:rsidRDefault="00F664C1" w:rsidP="00F664C1">
      <w:pPr>
        <w:jc w:val="right"/>
        <w:rPr>
          <w:sz w:val="28"/>
          <w:szCs w:val="28"/>
        </w:rPr>
      </w:pPr>
    </w:p>
    <w:p w:rsidR="00F664C1" w:rsidRPr="0079695C" w:rsidRDefault="00F664C1" w:rsidP="00F664C1">
      <w:pPr>
        <w:jc w:val="right"/>
        <w:rPr>
          <w:sz w:val="28"/>
          <w:szCs w:val="28"/>
        </w:rPr>
      </w:pPr>
    </w:p>
    <w:p w:rsidR="00F664C1" w:rsidRPr="0079695C" w:rsidRDefault="00F664C1" w:rsidP="00F664C1">
      <w:pPr>
        <w:jc w:val="center"/>
        <w:rPr>
          <w:b/>
          <w:bCs/>
          <w:color w:val="000000"/>
          <w:sz w:val="28"/>
          <w:szCs w:val="28"/>
        </w:rPr>
      </w:pPr>
      <w:r w:rsidRPr="0079695C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2022 и 2023 годов</w:t>
      </w:r>
    </w:p>
    <w:p w:rsidR="003E6044" w:rsidRPr="0079695C" w:rsidRDefault="003E6044" w:rsidP="00F664C1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6884"/>
        <w:gridCol w:w="1134"/>
        <w:gridCol w:w="1701"/>
        <w:gridCol w:w="851"/>
        <w:gridCol w:w="1984"/>
        <w:gridCol w:w="1985"/>
        <w:gridCol w:w="425"/>
      </w:tblGrid>
      <w:tr w:rsidR="003E6044" w:rsidRPr="0079695C" w:rsidTr="003E6044">
        <w:trPr>
          <w:gridAfter w:val="1"/>
          <w:wAfter w:w="425" w:type="dxa"/>
          <w:tblHeader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044" w:rsidRPr="0079695C" w:rsidRDefault="003E6044" w:rsidP="003E60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79695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044" w:rsidRPr="0079695C" w:rsidRDefault="003E6044" w:rsidP="003E6044">
            <w:pPr>
              <w:jc w:val="center"/>
              <w:rPr>
                <w:vanish/>
              </w:rPr>
            </w:pPr>
            <w:r w:rsidRPr="0079695C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r w:rsidRPr="0079695C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044" w:rsidRPr="0079695C" w:rsidRDefault="003E6044" w:rsidP="003E60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695C">
              <w:rPr>
                <w:bCs/>
                <w:color w:val="000000"/>
                <w:sz w:val="24"/>
                <w:szCs w:val="24"/>
              </w:rPr>
              <w:t>Код целевой</w:t>
            </w:r>
          </w:p>
          <w:p w:rsidR="003E6044" w:rsidRPr="0079695C" w:rsidRDefault="003E6044" w:rsidP="003E6044">
            <w:pPr>
              <w:jc w:val="center"/>
              <w:rPr>
                <w:vanish/>
              </w:rPr>
            </w:pPr>
            <w:r w:rsidRPr="0079695C">
              <w:rPr>
                <w:bCs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044" w:rsidRPr="0079695C" w:rsidRDefault="003E6044" w:rsidP="003E60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695C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79695C">
              <w:rPr>
                <w:bCs/>
                <w:color w:val="000000"/>
                <w:sz w:val="24"/>
                <w:szCs w:val="24"/>
              </w:rPr>
              <w:t>расхо</w:t>
            </w:r>
            <w:proofErr w:type="spellEnd"/>
            <w:r w:rsidRPr="0079695C">
              <w:rPr>
                <w:bCs/>
                <w:color w:val="000000"/>
                <w:sz w:val="24"/>
                <w:szCs w:val="24"/>
              </w:rPr>
              <w:t>-</w:t>
            </w:r>
          </w:p>
          <w:p w:rsidR="003E6044" w:rsidRPr="0079695C" w:rsidRDefault="003E6044" w:rsidP="003E60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bCs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044" w:rsidRPr="0079695C" w:rsidRDefault="003E6044" w:rsidP="003E60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695C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3E6044" w:rsidRPr="0079695C" w:rsidRDefault="003E6044" w:rsidP="003E60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044" w:rsidRPr="0079695C" w:rsidRDefault="003E6044" w:rsidP="003E60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695C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3E6044" w:rsidRPr="0079695C" w:rsidRDefault="003E6044" w:rsidP="003E6044">
            <w:pPr>
              <w:jc w:val="center"/>
              <w:rPr>
                <w:vanish/>
              </w:rPr>
            </w:pPr>
            <w:r w:rsidRPr="0079695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12 120 378 426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12 315 744 073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12 042 362 631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12 237 129 878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10 405 180 232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10 839 847 979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4 544 641 742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5 005 809 489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Осуществление организационных мероприятий по обеспечению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887 507 880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1 015 320 206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803 331 980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917 949 489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Закупки лекарственных препаратов и медицинского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01.7.N2.70240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01.8.N3.70070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01.Д.01.00000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01.Д.01.70070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01.П.01.00000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01.П.02.00000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01.П.03.00000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4 668 400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5 172 400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79695C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гражданских инициатив и социально ориентированных некоммерческих </w:t>
            </w: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</w:t>
            </w: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71 705 645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71 700 045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69 396 544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69 396 544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68 446 524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68 446 524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944 499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944 499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910 001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910 001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1 709 228 442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1 901 962 091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79695C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1 681 975 612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1 874 709 261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1 586 689 163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160 967 822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11.1.02.R4670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85 869 999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95 286 449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116 061 937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90 776 032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112 291 520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Мероприятия по обеспечению учреждений среднего профессионального образования в сфере культуры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11.4.A1.55194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11.4.A1.55196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11.4.A1.55197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11.4.A2.71610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11.4.A3.00000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11.4.A3.54530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25 270 830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25 270 830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25 027 330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25 027 330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18 006 426 236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19 974 518 860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17 904 442 567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19 893 713 271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Субвенция на организацию бесплатного горячего питания обучающихся, получающих начальное общее образование в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Abilympics</w:t>
            </w:r>
            <w:proofErr w:type="spellEnd"/>
            <w:r w:rsidRPr="0079695C"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79695C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02.1.04.R2560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226 742 609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337 398 130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133 037 293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02.7.E1.51690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79695C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02.7.E1.51730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02.7.E1.51870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02.7.E2.50970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02.7.E4.52100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02.7.E4.52190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79695C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 w:rsidP="0079695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04.2.07.R0270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Осуществление комплекса мер по обеспечению безопасности </w:t>
            </w: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институтов </w:t>
            </w: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708 750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65 346 759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64 492 559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53 909 559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53 909 559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52 900 110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52 900 110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510 653 807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584 271 351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461 743 555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535 361 099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460 973 527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79695C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79695C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46 209 684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4 816 800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4 816 800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22 879 284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22 879 284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23.7.D2.00000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23.7.D2.51170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48 560 252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48 560 252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48 004 252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48 004 252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609 140 211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658 906 176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</w:t>
            </w: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458 539 888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471 725 469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9695C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9695C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9695C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9695C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9695C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25.1.06.R4330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</w:t>
            </w: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25.1.10.R5680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48.1.02.R5760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52 356 349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52 356 349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51 547 657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51 547 657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4 510 026 241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3 010 060 241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4 391 965 739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2 891 999 739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2 265 465 761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2 265 465 761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2 265 465 761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2 740 000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2 740 000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2 740 000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115 470 216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115 470 216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114 090 216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114 090 216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2 508 550 474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3 045 464 595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1 914 197 699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2 451 111 820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326 349 219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326 349 219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326 349 219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326 348 320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79695C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Компенсация выпадающих доходов регионального оператора по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обращению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Обеспечение своевременного проведения капитального ремонта </w:t>
            </w: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166 959 375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институтов </w:t>
            </w: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</w:t>
            </w: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88 137 962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88 137 962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86 999 515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86 999 515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1 131 247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13 189 543 784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14 073 993 232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13 090 348 150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13 974 367 353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Реализация отдельных функций и полномочий в области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79695C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Субвенция на осуществление переданных полномочий Российской Федерации по назначению и осуществлению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03.4.P1.55730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79695C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79695C"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04.2.04.R5141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70 893 919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70 893 919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70 144 569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70 144 569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722 350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722 350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498 361 745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544 919 455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58 024 231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58 024 231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57 365 294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57 365 294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26 780 718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26 780 718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19 096 032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19 096 032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154 974 099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154 974 099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52 442 220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52 442 220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51 690 036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51 690 036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222 616 163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242 508 867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222 616 163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242 508 867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121 606 591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131 499 295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120 601 591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131 197 727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276 568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1 097 988 902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1 209 207 214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79695C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19 587 291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19 587 291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12 651 161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14 100 658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121 743 626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135 653 534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Субсидия на укрепление материально-технической базы загородных организаций отдыха детей и их оздоровления,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10 513 960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10 513 960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2 902 426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3 124 196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Проведение независимого мониторинга коррупционных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1 723 508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1 123 508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1 123 508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1 123 508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946 166 156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1 040 143 233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321 612 350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323 741 417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313 183 040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313 183 040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8 429 310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10 558 377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353 750 718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429 247 198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22 145 909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36 206 007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5 220 000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5 220 000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16 925 909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30 986 007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Подготовка управленческих кадров для организаций народного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409 603 926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449 015 556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"Семья и дети </w:t>
            </w: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79695C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Государственная поддержка молодых семей Ярославской </w:t>
            </w: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237 956 201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264 906 714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Субсидия на государственную поддержку спортивных организаций, осуществляющих подготовку спортивного резерва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13.3.P5.50814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13.3.P5.52280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84 486 545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95 547 007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Организация участия молодежных общественных объединений в реализации государственной молодежной политики на </w:t>
            </w: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10 688 325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13 314 705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79695C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</w:t>
            </w: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24 549 847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24 119 842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23 935 842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408 005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48 005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4 916 273 119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4 776 452 954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1 969 809 733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01.8.N3.52270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01.8.N3.74940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1 098 829 878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1 098 829 878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02.7.01.R1120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620 298 590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02.7.E1.52300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02.7.E1.52390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02.7.E2.76890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03.4.P3.51210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доступным и </w:t>
            </w: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486 550 862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130 888 260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50 286 549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16 212 249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16 212 249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16 212 249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05.4.F1.00000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05.4.F1.50210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11.4.A1.52330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726 057 218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1 647 861 542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726 057 218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1 647 861 542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496 968 335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1 380 444 041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496 968 335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496 968 335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14.2.G6.Д0130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48 790 812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48 790 812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48.1.06.R5760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43 795 810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43 872 506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43 330 060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43 404 956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42 824 724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42 824 724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480 293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552 327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25 043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1 220 496 605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1 353 784 128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1 332 090 480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79695C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Реализация мероприятий по развитию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20 608 148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20 608 148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20 216 148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20 216 148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59 255 145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66 027 162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51 526 054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51 402 820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51 282 820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62 942 119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64 308 689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Соблюдение принципа профессионализма заказчиков </w:t>
            </w: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28 002 812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25 140 862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25 140 862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29 913 000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29 913 000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29 528 000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29 528 000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1 034 521 337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1 059 035 587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образования в </w:t>
            </w: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02.8.P2.52910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1 028 132 883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1 120 000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07.3.03.R0860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243 350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243 350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25 089 354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25 159 354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247 482 145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239 782 087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203 589 606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120 019 000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27 661 400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 xml:space="preserve">мероприятий по 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 w:rsidRPr="0079695C"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29.6.GА.54300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79695C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36 010 775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36 192 481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15 497 481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15 497 481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20 295 305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20 295 305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20 295 305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20 295 305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154 705 161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1 581 280 220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77 197 461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1 502 004 020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24 691 827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"Восстановление водных </w:t>
            </w: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12.5.G8.00000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12.5.G8.50900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Мероприятия по определению нормативов накопления твердых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12.6.G6.00000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12.6.G6.55000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77 112 520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78 166 020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64 184 120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65 269 120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63 232 820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63 432 820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932 300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334 841 629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604 150 212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221 574 998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540 892 081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183 520 128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502 837 211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131 017 880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429 087 351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Оказание государственных услуг (выполнение работ) </w:t>
            </w: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62 017 500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16.4.05.R5930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16.5.L2.52960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49 798 946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49 798 946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48 661 246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48 661 246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48 331 246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48 331 246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146 813 427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162 761 678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19 599 342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Организация и проведение просветительской акции "Большой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22.4.02.R5160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Организация и проведение гражданского форума Ярославской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Организация транспортной поддержки социально ориентированных некоммерческих организаций для участия в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125 581 085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136 929 336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26 690 972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26 690 972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26 593 793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26 593 793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552 087 759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613 156 954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79695C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560 905 517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46 502 025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46 257 225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Субвенция по составлению (изменению и дополнению) списков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30 828 271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30 828 271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30 332 633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30 332 633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447 853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447 853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49 681 440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48 393 948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43 902 908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46 144 406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43 637 901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43 638 901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253 007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2 482 505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38 260 200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38 757 963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 w:rsidRPr="0079695C"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19 839 200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20 267 963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19 476 200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19 907 963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19 248 700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19 682 963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85 421 438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95 183 888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68 825 472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77 852 644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79695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</w:t>
            </w:r>
            <w:r w:rsidR="00FB6C55" w:rsidRPr="0079695C">
              <w:rPr>
                <w:i/>
                <w:iCs/>
                <w:color w:val="000000"/>
                <w:sz w:val="24"/>
                <w:szCs w:val="24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15 984 966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16 372 244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15 906 266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16 293 544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15 193 266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15 193 266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1 080 278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13 316 053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13 316 053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13 291 053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11 950 304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19 242 483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20 953 113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18 628 869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18 891 969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11 692 269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11 692 269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11 355 269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11 355 269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15 836 221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15 836 221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15 836 221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14 946 625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10 849 070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10 849 070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10 849 070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10 299 082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46 963 343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48 602 011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812 205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812 205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Внедрение новых подходов к профессиональному развитию </w:t>
            </w: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47 749 806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46 803 088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46 468 088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946 718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646 718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22 414 361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21 994 361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21 930 361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21 756 960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156 826 637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133 411 407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50 662 376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17 332 899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23.7.D2.00000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23.7.D2.55890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116 064 758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9 561 729 154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11 122 318 496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10 963 115 789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4 389 726 777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3 189 718 162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238 578 000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130 500 000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 xml:space="preserve">Организация работы системы </w:t>
            </w:r>
            <w:proofErr w:type="spellStart"/>
            <w:r w:rsidRPr="0079695C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1 350 000 000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368 000 000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682 000 000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 xml:space="preserve">Разработка рабочих проектов на строительство, </w:t>
            </w: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657 000 000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657 000 000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657 000 000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4 496 819 718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Мероприятия, направленные на приведение в нормативное состояние автомобильных дорог регионального,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4 907 819 627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 w:rsidP="003421F2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3 796 819 718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4 607 819 627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 w:rsidP="003421F2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 w:rsidP="003421F2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 w:rsidP="003421F2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3421F2" w:rsidP="003421F2">
            <w:pPr>
              <w:rPr>
                <w:color w:val="000000"/>
                <w:sz w:val="24"/>
                <w:szCs w:val="24"/>
              </w:rPr>
            </w:pPr>
            <w:r w:rsidRPr="003421F2">
              <w:rPr>
                <w:color w:val="000000"/>
                <w:sz w:val="24"/>
                <w:szCs w:val="24"/>
              </w:rPr>
              <w:t xml:space="preserve">Мероприятия по внедрению автоматизированных и </w:t>
            </w:r>
            <w:r w:rsidRPr="003421F2">
              <w:rPr>
                <w:color w:val="000000"/>
                <w:spacing w:val="-2"/>
                <w:sz w:val="24"/>
                <w:szCs w:val="24"/>
              </w:rPr>
              <w:t>роботизированных технологий организации дорожного движения и контроля за соблюдением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 w:rsidP="003421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 w:rsidP="003421F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24.7.R2.54180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 w:rsidP="003421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 w:rsidP="003421F2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 w:rsidP="003421F2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 w:rsidP="003421F2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 w:rsidP="003421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 w:rsidP="003421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 w:rsidP="003421F2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 w:rsidP="003421F2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 w:rsidP="003421F2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3421F2" w:rsidP="003421F2">
            <w:pPr>
              <w:rPr>
                <w:color w:val="000000"/>
                <w:sz w:val="24"/>
                <w:szCs w:val="24"/>
              </w:rPr>
            </w:pPr>
            <w:r w:rsidRPr="003421F2"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 w:rsidP="003421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 w:rsidP="003421F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24.7.R2.76790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 w:rsidP="003421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 w:rsidP="003421F2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 w:rsidP="003421F2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 w:rsidP="003421F2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 w:rsidP="003421F2">
            <w:pPr>
              <w:spacing w:line="216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территории Ярославской </w:t>
            </w: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 w:rsidP="003421F2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 w:rsidP="003421F2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 w:rsidP="003421F2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 w:rsidP="003421F2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 w:rsidP="003421F2">
            <w:pPr>
              <w:spacing w:line="216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 w:rsidP="003421F2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 w:rsidP="003421F2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 w:rsidP="003421F2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695C">
              <w:rPr>
                <w:color w:val="000000"/>
                <w:sz w:val="24"/>
                <w:szCs w:val="24"/>
              </w:rPr>
              <w:t>48.1.04.R3720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137 931 640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 w:rsidP="003421F2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137 931 640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19 081 419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21 241 067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20 763 067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20 397 967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19 964 818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22 246 511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 xml:space="preserve">Содержание и обеспечение деятельности подведомственного </w:t>
            </w:r>
            <w:r w:rsidRPr="0079695C">
              <w:rPr>
                <w:color w:val="000000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15 678 892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15 618 892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15 343 665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12 146 378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12 016 378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12 016 378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11 999 772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center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color w:val="000000"/>
                <w:sz w:val="24"/>
                <w:szCs w:val="24"/>
              </w:rPr>
            </w:pPr>
            <w:r w:rsidRPr="0079695C">
              <w:rPr>
                <w:color w:val="000000"/>
                <w:sz w:val="24"/>
                <w:szCs w:val="24"/>
              </w:rPr>
              <w:t>16 606</w:t>
            </w:r>
          </w:p>
        </w:tc>
      </w:tr>
      <w:tr w:rsidR="00F4047B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47B" w:rsidRPr="0079695C" w:rsidRDefault="00FB6C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40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74 343 172 506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47B" w:rsidRPr="0079695C" w:rsidRDefault="00FB6C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80 339 078 416</w:t>
            </w:r>
          </w:p>
        </w:tc>
      </w:tr>
      <w:tr w:rsidR="003E4257" w:rsidRPr="0079695C" w:rsidTr="003E4257">
        <w:trPr>
          <w:gridAfter w:val="1"/>
          <w:wAfter w:w="425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257" w:rsidRPr="0079695C" w:rsidRDefault="003E42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257" w:rsidRPr="0079695C" w:rsidRDefault="003E42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257" w:rsidRPr="0079695C" w:rsidRDefault="003E42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257" w:rsidRPr="0079695C" w:rsidRDefault="003E42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257" w:rsidRPr="0079695C" w:rsidRDefault="002117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3 746 314 987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257" w:rsidRPr="0079695C" w:rsidRDefault="002117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4 187 681 000</w:t>
            </w:r>
          </w:p>
        </w:tc>
      </w:tr>
      <w:tr w:rsidR="003E4257" w:rsidTr="003E4257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257" w:rsidRPr="0079695C" w:rsidRDefault="003E42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257" w:rsidRPr="0079695C" w:rsidRDefault="003E42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257" w:rsidRPr="0079695C" w:rsidRDefault="003E42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257" w:rsidRPr="0079695C" w:rsidRDefault="003E42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257" w:rsidRPr="0079695C" w:rsidRDefault="002117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257" w:rsidRPr="0079695C" w:rsidRDefault="002117CA" w:rsidP="00120E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120E9F" w:rsidRPr="0079695C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79695C">
              <w:rPr>
                <w:b/>
                <w:bCs/>
                <w:color w:val="000000"/>
                <w:sz w:val="24"/>
                <w:szCs w:val="24"/>
              </w:rPr>
              <w:t> 526 759 416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E4257" w:rsidRDefault="003E4257" w:rsidP="0079695C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79695C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DE0F4B" w:rsidRDefault="00DE0F4B"/>
    <w:sectPr w:rsidR="00DE0F4B" w:rsidSect="0079695C">
      <w:headerReference w:type="default" r:id="rId7"/>
      <w:footerReference w:type="default" r:id="rId8"/>
      <w:pgSz w:w="16837" w:h="11905" w:orient="landscape"/>
      <w:pgMar w:top="1701" w:right="1134" w:bottom="567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06" w:rsidRDefault="00696506" w:rsidP="00F4047B">
      <w:r>
        <w:separator/>
      </w:r>
    </w:p>
  </w:endnote>
  <w:endnote w:type="continuationSeparator" w:id="0">
    <w:p w:rsidR="00696506" w:rsidRDefault="00696506" w:rsidP="00F4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4047B">
      <w:tc>
        <w:tcPr>
          <w:tcW w:w="14786" w:type="dxa"/>
        </w:tcPr>
        <w:p w:rsidR="00F4047B" w:rsidRDefault="00FB6C5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4047B" w:rsidRDefault="00F4047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06" w:rsidRDefault="00696506" w:rsidP="00F4047B">
      <w:r>
        <w:separator/>
      </w:r>
    </w:p>
  </w:footnote>
  <w:footnote w:type="continuationSeparator" w:id="0">
    <w:p w:rsidR="00696506" w:rsidRDefault="00696506" w:rsidP="00F40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4047B">
      <w:tc>
        <w:tcPr>
          <w:tcW w:w="14786" w:type="dxa"/>
        </w:tcPr>
        <w:p w:rsidR="00F4047B" w:rsidRDefault="00F4047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FB6C5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54BFE">
            <w:rPr>
              <w:noProof/>
              <w:color w:val="000000"/>
              <w:sz w:val="28"/>
              <w:szCs w:val="28"/>
            </w:rPr>
            <w:t>182</w:t>
          </w:r>
          <w:r>
            <w:fldChar w:fldCharType="end"/>
          </w:r>
        </w:p>
        <w:p w:rsidR="00F4047B" w:rsidRDefault="00F4047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7B"/>
    <w:rsid w:val="00054BFE"/>
    <w:rsid w:val="00120E9F"/>
    <w:rsid w:val="002117CA"/>
    <w:rsid w:val="003421F2"/>
    <w:rsid w:val="003E4257"/>
    <w:rsid w:val="003E6044"/>
    <w:rsid w:val="00413497"/>
    <w:rsid w:val="00436D09"/>
    <w:rsid w:val="00451DC1"/>
    <w:rsid w:val="00696506"/>
    <w:rsid w:val="0079695C"/>
    <w:rsid w:val="00A56135"/>
    <w:rsid w:val="00AA35FC"/>
    <w:rsid w:val="00C652F9"/>
    <w:rsid w:val="00DE0F4B"/>
    <w:rsid w:val="00F4047B"/>
    <w:rsid w:val="00F664C1"/>
    <w:rsid w:val="00F933A0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404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69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695C"/>
  </w:style>
  <w:style w:type="paragraph" w:styleId="a6">
    <w:name w:val="footer"/>
    <w:basedOn w:val="a"/>
    <w:link w:val="a7"/>
    <w:uiPriority w:val="99"/>
    <w:unhideWhenUsed/>
    <w:rsid w:val="007969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695C"/>
  </w:style>
  <w:style w:type="paragraph" w:styleId="a8">
    <w:name w:val="Balloon Text"/>
    <w:basedOn w:val="a"/>
    <w:link w:val="a9"/>
    <w:uiPriority w:val="99"/>
    <w:semiHidden/>
    <w:unhideWhenUsed/>
    <w:rsid w:val="003421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404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69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695C"/>
  </w:style>
  <w:style w:type="paragraph" w:styleId="a6">
    <w:name w:val="footer"/>
    <w:basedOn w:val="a"/>
    <w:link w:val="a7"/>
    <w:uiPriority w:val="99"/>
    <w:unhideWhenUsed/>
    <w:rsid w:val="007969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695C"/>
  </w:style>
  <w:style w:type="paragraph" w:styleId="a8">
    <w:name w:val="Balloon Text"/>
    <w:basedOn w:val="a"/>
    <w:link w:val="a9"/>
    <w:uiPriority w:val="99"/>
    <w:semiHidden/>
    <w:unhideWhenUsed/>
    <w:rsid w:val="003421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182</Pages>
  <Words>36763</Words>
  <Characters>209552</Characters>
  <Application>Microsoft Office Word</Application>
  <DocSecurity>0</DocSecurity>
  <Lines>1746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2021-11-22T06:31:00Z</cp:lastPrinted>
  <dcterms:created xsi:type="dcterms:W3CDTF">2021-11-22T06:27:00Z</dcterms:created>
  <dcterms:modified xsi:type="dcterms:W3CDTF">2021-11-24T10:23:00Z</dcterms:modified>
</cp:coreProperties>
</file>