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E" w:rsidRPr="00D93654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D93654">
        <w:rPr>
          <w:color w:val="000000"/>
          <w:sz w:val="28"/>
          <w:szCs w:val="28"/>
        </w:rPr>
        <w:t>Приложение 1</w:t>
      </w:r>
      <w:r w:rsidR="0062139A">
        <w:rPr>
          <w:color w:val="000000"/>
          <w:sz w:val="28"/>
          <w:szCs w:val="28"/>
        </w:rPr>
        <w:t>4</w:t>
      </w:r>
    </w:p>
    <w:p w:rsidR="0044502E" w:rsidRPr="00D93654" w:rsidRDefault="0044502E" w:rsidP="0044502E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D93654">
        <w:rPr>
          <w:color w:val="000000"/>
          <w:sz w:val="28"/>
          <w:szCs w:val="28"/>
        </w:rPr>
        <w:t>к Закону Ярославской области</w:t>
      </w:r>
    </w:p>
    <w:p w:rsidR="001C54EA" w:rsidRDefault="001C54EA" w:rsidP="001C54EA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01.10.2021 № 68-з</w:t>
      </w:r>
    </w:p>
    <w:p w:rsidR="0044502E" w:rsidRPr="00D93654" w:rsidRDefault="0044502E" w:rsidP="0044502E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44502E" w:rsidRPr="00D93654" w:rsidRDefault="0044502E" w:rsidP="0044502E">
      <w:pPr>
        <w:ind w:left="4395"/>
        <w:jc w:val="right"/>
        <w:rPr>
          <w:sz w:val="28"/>
          <w:szCs w:val="28"/>
        </w:rPr>
      </w:pPr>
    </w:p>
    <w:p w:rsidR="0044502E" w:rsidRPr="00D93654" w:rsidRDefault="0044502E" w:rsidP="0044502E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D93654">
        <w:rPr>
          <w:snapToGrid w:val="0"/>
          <w:sz w:val="28"/>
          <w:szCs w:val="28"/>
        </w:rPr>
        <w:t>"Приложение 25</w:t>
      </w:r>
    </w:p>
    <w:p w:rsidR="0044502E" w:rsidRPr="00D93654" w:rsidRDefault="0044502E" w:rsidP="0044502E">
      <w:pPr>
        <w:jc w:val="right"/>
        <w:rPr>
          <w:sz w:val="28"/>
          <w:szCs w:val="28"/>
        </w:rPr>
      </w:pPr>
      <w:r w:rsidRPr="00D93654">
        <w:rPr>
          <w:sz w:val="28"/>
          <w:szCs w:val="28"/>
        </w:rPr>
        <w:t>к Закону Ярославской области</w:t>
      </w:r>
    </w:p>
    <w:p w:rsidR="0044502E" w:rsidRPr="00D93654" w:rsidRDefault="0044502E" w:rsidP="0044502E">
      <w:pPr>
        <w:jc w:val="right"/>
        <w:rPr>
          <w:sz w:val="28"/>
          <w:szCs w:val="28"/>
        </w:rPr>
      </w:pPr>
      <w:r w:rsidRPr="00D93654">
        <w:rPr>
          <w:sz w:val="28"/>
          <w:szCs w:val="28"/>
        </w:rPr>
        <w:t>от 22.12.2020 № 100-з</w:t>
      </w:r>
    </w:p>
    <w:p w:rsidR="00E13581" w:rsidRPr="00D93654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D93654" w:rsidRDefault="00E13581" w:rsidP="00E13581">
      <w:pPr>
        <w:jc w:val="center"/>
      </w:pPr>
      <w:r w:rsidRPr="00D93654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D93654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D93654">
        <w:rPr>
          <w:b/>
          <w:bCs/>
          <w:color w:val="000000"/>
          <w:sz w:val="28"/>
          <w:szCs w:val="28"/>
        </w:rPr>
        <w:t xml:space="preserve">Ярославской области на 2021 год </w:t>
      </w:r>
    </w:p>
    <w:p w:rsidR="00E13581" w:rsidRPr="00D93654" w:rsidRDefault="00E13581" w:rsidP="00E13581">
      <w:pPr>
        <w:jc w:val="center"/>
      </w:pPr>
      <w:r w:rsidRPr="00D93654">
        <w:rPr>
          <w:b/>
          <w:bCs/>
          <w:color w:val="000000"/>
          <w:sz w:val="28"/>
          <w:szCs w:val="28"/>
        </w:rPr>
        <w:t>и на плановый период 2022 и 2023 годов</w:t>
      </w:r>
    </w:p>
    <w:p w:rsidR="00E13581" w:rsidRPr="00D93654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D93654" w:rsidRDefault="00FD6C9A">
      <w:pPr>
        <w:rPr>
          <w:vanish/>
        </w:rPr>
      </w:pPr>
    </w:p>
    <w:p w:rsidR="006423C2" w:rsidRPr="00D93654" w:rsidRDefault="00715D2A" w:rsidP="006423C2">
      <w:pPr>
        <w:ind w:firstLine="709"/>
        <w:jc w:val="both"/>
        <w:rPr>
          <w:sz w:val="28"/>
          <w:szCs w:val="28"/>
        </w:rPr>
      </w:pPr>
      <w:r w:rsidRPr="00D93654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D93654">
        <w:rPr>
          <w:b/>
          <w:bCs/>
          <w:i/>
          <w:iCs/>
          <w:color w:val="000000"/>
          <w:sz w:val="28"/>
          <w:szCs w:val="28"/>
        </w:rPr>
        <w:br/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B53E6E" w:rsidRPr="00D93654">
        <w:rPr>
          <w:b/>
          <w:bCs/>
          <w:i/>
          <w:iCs/>
          <w:color w:val="000000"/>
          <w:sz w:val="28"/>
          <w:szCs w:val="28"/>
        </w:rPr>
        <w:t>1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B53E6E" w:rsidRPr="00D93654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B53E6E" w:rsidRPr="00D93654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6423C2" w:rsidRPr="00D93654" w:rsidRDefault="006423C2" w:rsidP="006423C2">
      <w:pPr>
        <w:jc w:val="right"/>
        <w:rPr>
          <w:vanish/>
        </w:rPr>
      </w:pPr>
      <w:r w:rsidRPr="00D93654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D93654" w:rsidTr="00BC5EE8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D93654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D93654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D93654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D93654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2021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2022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2023 год</w:t>
            </w:r>
          </w:p>
        </w:tc>
      </w:tr>
      <w:tr w:rsidR="00BC5EE8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D93654" w:rsidRDefault="00BC5EE8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636A65" w:rsidP="00DD547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36A65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12 517 26</w:t>
            </w:r>
            <w:r w:rsidR="00DD5478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9</w:t>
            </w:r>
            <w:r w:rsidRPr="00636A65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800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-825 834 100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</w:tr>
      <w:tr w:rsidR="00BC5EE8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D93654" w:rsidRDefault="00BC5EE8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636A65" w:rsidP="00DD5478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636A6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19 272 04</w:t>
            </w:r>
            <w:r w:rsidR="00DD5478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>7</w:t>
            </w:r>
            <w:r w:rsidRPr="00636A65"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val="en-US"/>
              </w:rPr>
              <w:t xml:space="preserve">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D93654" w:rsidRDefault="00BC5EE8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D93654" w:rsidRDefault="00BC5EE8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6E3682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0C6961" w:rsidRPr="00D93654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BC5EE8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C5EE8" w:rsidRPr="00D93654" w:rsidRDefault="00BC5EE8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6 754 778 063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825 834 100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C5EE8" w:rsidRPr="00BC5EE8" w:rsidRDefault="00BC5EE8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</w:tr>
      <w:tr w:rsidR="006E3682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7252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E3682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3682" w:rsidRPr="00D93654" w:rsidRDefault="006E3682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0C6961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0C6961" w:rsidRPr="00D93654">
              <w:rPr>
                <w:color w:val="000000"/>
                <w:sz w:val="28"/>
                <w:szCs w:val="28"/>
              </w:rPr>
              <w:t> 203 109 863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3682" w:rsidRPr="00D93654" w:rsidRDefault="006E3682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D93654" w:rsidRDefault="00091198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 xml:space="preserve">2. Кредиты </w:t>
            </w:r>
            <w:proofErr w:type="gramStart"/>
            <w:r w:rsidR="005740AE" w:rsidRPr="00D93654">
              <w:rPr>
                <w:sz w:val="28"/>
                <w:szCs w:val="28"/>
              </w:rPr>
              <w:t>кредитных</w:t>
            </w:r>
            <w:proofErr w:type="gramEnd"/>
            <w:r w:rsidR="005740AE" w:rsidRPr="00D93654">
              <w:rPr>
                <w:sz w:val="28"/>
                <w:szCs w:val="28"/>
              </w:rPr>
              <w:t xml:space="preserve"> </w:t>
            </w:r>
          </w:p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636A65" w:rsidRDefault="00EF4B59" w:rsidP="00636A65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EF4B59">
              <w:rPr>
                <w:color w:val="000000"/>
                <w:sz w:val="28"/>
                <w:szCs w:val="28"/>
                <w:lang w:val="en-US"/>
              </w:rPr>
              <w:t>368 370 443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DC3927" w:rsidP="00636A65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2 569 852 700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944EFB" w:rsidP="00ED7EDB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  <w:lang w:val="en-US"/>
              </w:rPr>
              <w:t>3 330 654 248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EF4B59" w:rsidP="000D56DA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t>10 968 370 443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DC3927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6 569 852 700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944EFB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6 330 654 248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EF4B59" w:rsidP="000D56DA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t>10 600 000 000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CC4A93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</w:t>
            </w:r>
            <w:r w:rsidR="005740AE" w:rsidRPr="00D93654">
              <w:rPr>
                <w:color w:val="000000"/>
                <w:sz w:val="28"/>
                <w:szCs w:val="28"/>
              </w:rPr>
              <w:t> </w:t>
            </w:r>
            <w:r w:rsidRPr="00D93654">
              <w:rPr>
                <w:color w:val="000000"/>
                <w:sz w:val="28"/>
                <w:szCs w:val="28"/>
              </w:rPr>
              <w:t>0</w:t>
            </w:r>
            <w:r w:rsidR="005740AE" w:rsidRPr="00D93654">
              <w:rPr>
                <w:color w:val="000000"/>
                <w:sz w:val="28"/>
                <w:szCs w:val="28"/>
              </w:rPr>
              <w:t>00 000 000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362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 xml:space="preserve">3. Государственные ценные </w:t>
            </w:r>
          </w:p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EF4B59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t>-7 219 938 000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DC3927" w:rsidP="00636A65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</w:rPr>
              <w:t>-1 744 018 600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944EFB" w:rsidP="009A4BE1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-2 444 018 600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0D56DA" w:rsidRDefault="000D56DA" w:rsidP="000D56DA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6</w:t>
            </w:r>
            <w:r w:rsidR="00720FB8" w:rsidRPr="00720FB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000</w:t>
            </w:r>
            <w:r w:rsidR="00720FB8" w:rsidRPr="00720FB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000</w:t>
            </w:r>
            <w:r w:rsidR="00720FB8" w:rsidRPr="00720FB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EF4B59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t>13 219 938 000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DC3927" w:rsidP="00636A65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1 744 018 600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944EF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2 444 018 600</w:t>
            </w:r>
          </w:p>
        </w:tc>
      </w:tr>
      <w:tr w:rsidR="00FD6C9A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8167C6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</w:t>
            </w:r>
            <w:r w:rsidR="008167C6" w:rsidRPr="00D93654">
              <w:rPr>
                <w:color w:val="000000"/>
                <w:sz w:val="28"/>
                <w:szCs w:val="28"/>
              </w:rPr>
              <w:t> 665 702 243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</w:tr>
      <w:tr w:rsidR="00933AF5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D93654" w:rsidRDefault="00933AF5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EF4B59" w:rsidP="00146028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  <w:lang w:val="en-US"/>
              </w:rPr>
              <w:t>36 240 418 306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DC3927" w:rsidP="00682666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6 569 852 700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944EFB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6 330 654 248</w:t>
            </w:r>
          </w:p>
        </w:tc>
      </w:tr>
      <w:tr w:rsidR="00933AF5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3AF5" w:rsidRPr="00D93654" w:rsidRDefault="00933AF5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EF4B59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EF4B59">
              <w:rPr>
                <w:color w:val="000000"/>
                <w:sz w:val="28"/>
                <w:szCs w:val="28"/>
              </w:rPr>
              <w:t>30 574 716 063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DC3927" w:rsidP="00682666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6 569 852 700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3AF5" w:rsidRPr="00D93654" w:rsidRDefault="00944EFB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6 330 654 248</w:t>
            </w:r>
          </w:p>
        </w:tc>
      </w:tr>
    </w:tbl>
    <w:p w:rsidR="00FD6C9A" w:rsidRPr="00D93654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D93654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D93654">
              <w:rPr>
                <w:color w:val="000000"/>
                <w:sz w:val="28"/>
                <w:szCs w:val="28"/>
              </w:rPr>
              <w:t>б</w:t>
            </w:r>
            <w:r w:rsidRPr="00D93654">
              <w:rPr>
                <w:color w:val="000000"/>
                <w:sz w:val="28"/>
                <w:szCs w:val="28"/>
              </w:rPr>
              <w:t>ласти:</w:t>
            </w:r>
          </w:p>
          <w:p w:rsidR="00FD6C9A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-</w:t>
            </w:r>
            <w:r w:rsidR="00D555BD">
              <w:rPr>
                <w:color w:val="000000"/>
                <w:sz w:val="28"/>
                <w:szCs w:val="28"/>
              </w:rPr>
              <w:t xml:space="preserve"> </w:t>
            </w:r>
            <w:r w:rsidRPr="00D93654">
              <w:rPr>
                <w:color w:val="000000"/>
                <w:sz w:val="28"/>
                <w:szCs w:val="28"/>
              </w:rPr>
              <w:t>по</w:t>
            </w:r>
            <w:r w:rsidR="005740AE" w:rsidRPr="00D93654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D93654">
              <w:rPr>
                <w:color w:val="000000"/>
                <w:sz w:val="28"/>
                <w:szCs w:val="28"/>
              </w:rPr>
              <w:t>едств на едином сч</w:t>
            </w:r>
            <w:r w:rsidRPr="00D93654">
              <w:rPr>
                <w:color w:val="000000"/>
                <w:sz w:val="28"/>
                <w:szCs w:val="28"/>
              </w:rPr>
              <w:t>е</w:t>
            </w:r>
            <w:r w:rsidRPr="00D93654">
              <w:rPr>
                <w:color w:val="000000"/>
                <w:sz w:val="28"/>
                <w:szCs w:val="28"/>
              </w:rPr>
              <w:t>те бюджета –</w:t>
            </w:r>
            <w:r w:rsidR="005740AE" w:rsidRPr="00D93654">
              <w:rPr>
                <w:color w:val="000000"/>
                <w:sz w:val="28"/>
                <w:szCs w:val="28"/>
              </w:rPr>
              <w:t xml:space="preserve"> </w:t>
            </w:r>
            <w:r w:rsidR="008C3B0C" w:rsidRPr="00D93654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93.6 Бюджетного кодекса Российской Федерации</w:t>
            </w:r>
            <w:r w:rsidR="005740AE" w:rsidRPr="00D93654">
              <w:rPr>
                <w:color w:val="000000"/>
                <w:sz w:val="28"/>
                <w:szCs w:val="28"/>
              </w:rPr>
              <w:t>;</w:t>
            </w:r>
          </w:p>
          <w:p w:rsidR="00B5445D" w:rsidRPr="00E5751A" w:rsidRDefault="00B5445D" w:rsidP="00B5445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5751A">
              <w:rPr>
                <w:color w:val="000000"/>
                <w:sz w:val="28"/>
                <w:szCs w:val="28"/>
              </w:rPr>
              <w:t xml:space="preserve">- </w:t>
            </w:r>
            <w:r w:rsidRPr="00B5445D">
              <w:rPr>
                <w:color w:val="000000"/>
                <w:sz w:val="28"/>
                <w:szCs w:val="28"/>
              </w:rPr>
              <w:t>по бюджетному кредиту для погашения долговых обязательств субъе</w:t>
            </w:r>
            <w:r w:rsidRPr="00B5445D">
              <w:rPr>
                <w:color w:val="000000"/>
                <w:sz w:val="28"/>
                <w:szCs w:val="28"/>
              </w:rPr>
              <w:t>к</w:t>
            </w:r>
            <w:r w:rsidRPr="00B5445D">
              <w:rPr>
                <w:color w:val="000000"/>
                <w:sz w:val="28"/>
                <w:szCs w:val="28"/>
              </w:rPr>
              <w:t>та Российской Федерации (муниципального образования) в виде обязательств по государственным (муниципальным) ценным бумагам и кредитам, получе</w:t>
            </w:r>
            <w:r w:rsidRPr="00B5445D">
              <w:rPr>
                <w:color w:val="000000"/>
                <w:sz w:val="28"/>
                <w:szCs w:val="28"/>
              </w:rPr>
              <w:t>н</w:t>
            </w:r>
            <w:r w:rsidRPr="00B5445D">
              <w:rPr>
                <w:color w:val="000000"/>
                <w:sz w:val="28"/>
                <w:szCs w:val="28"/>
              </w:rPr>
              <w:t>ным субъектом Российской Федерации (муниципальным образованием) от кредитных организаций, иностранных банков и международных финансовых организаций</w:t>
            </w:r>
            <w:r w:rsidR="008F0D37">
              <w:rPr>
                <w:color w:val="000000"/>
                <w:sz w:val="28"/>
                <w:szCs w:val="28"/>
              </w:rPr>
              <w:t>,</w:t>
            </w:r>
            <w:r w:rsidRPr="00B5445D">
              <w:rPr>
                <w:color w:val="000000"/>
                <w:sz w:val="28"/>
                <w:szCs w:val="28"/>
              </w:rPr>
              <w:t xml:space="preserve"> – до 2029 года включительно;</w:t>
            </w:r>
          </w:p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- по кр</w:t>
            </w:r>
            <w:r w:rsidR="00091198" w:rsidRPr="00D93654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D93654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D93654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D93654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Pr="00D93654" w:rsidRDefault="00FD6C9A"/>
    <w:p w:rsidR="00E13581" w:rsidRPr="00D93654" w:rsidRDefault="00E13581">
      <w:pPr>
        <w:rPr>
          <w:vanish/>
        </w:rPr>
      </w:pPr>
    </w:p>
    <w:p w:rsidR="0082490B" w:rsidRPr="00D93654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2"/>
      <w:bookmarkEnd w:id="2"/>
      <w:r w:rsidRPr="00D93654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</w:t>
      </w:r>
      <w:r w:rsidRPr="00D93654">
        <w:rPr>
          <w:b/>
          <w:bCs/>
          <w:i/>
          <w:iCs/>
          <w:color w:val="000000"/>
          <w:sz w:val="28"/>
          <w:szCs w:val="28"/>
        </w:rPr>
        <w:t>о</w:t>
      </w:r>
      <w:r w:rsidRPr="00D93654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D93654">
        <w:rPr>
          <w:b/>
          <w:bCs/>
          <w:i/>
          <w:iCs/>
          <w:color w:val="000000"/>
          <w:sz w:val="28"/>
          <w:szCs w:val="28"/>
        </w:rPr>
        <w:t>д</w:t>
      </w:r>
      <w:r w:rsidRPr="00D93654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D93654">
        <w:rPr>
          <w:color w:val="000000"/>
          <w:sz w:val="28"/>
          <w:szCs w:val="28"/>
        </w:rPr>
        <w:t xml:space="preserve"> </w:t>
      </w:r>
      <w:r w:rsidRPr="00D93654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D93654" w:rsidRDefault="0082490B" w:rsidP="0082490B">
      <w:pPr>
        <w:jc w:val="right"/>
        <w:rPr>
          <w:vanish/>
          <w:sz w:val="28"/>
          <w:szCs w:val="28"/>
        </w:rPr>
      </w:pPr>
      <w:r w:rsidRPr="00D93654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D93654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D93654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2021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2022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2023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202 083,81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400 934,28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1581B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51581B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5740AE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01-01-06/06-152 от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51581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 xml:space="preserve">1 036 825 950,30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522 501 639,80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521 987 829,30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2F017B">
            <w:pPr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1 027 621 000,00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9 204 950,30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8 691 139,80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8 177 329,30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51581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100 613 144,42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50 703 334,47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50 653 474,52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99 719 900,00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893 244,42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843 384,47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793 524,52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01-01-06/06-95 от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BE31B8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204 19</w:t>
            </w:r>
            <w:r w:rsidR="00BE31B8">
              <w:rPr>
                <w:b/>
                <w:i/>
                <w:color w:val="000000"/>
                <w:sz w:val="28"/>
                <w:szCs w:val="28"/>
              </w:rPr>
              <w:t>4</w:t>
            </w:r>
            <w:r w:rsidRPr="0051581B">
              <w:rPr>
                <w:b/>
                <w:i/>
                <w:color w:val="000000"/>
                <w:sz w:val="28"/>
                <w:szCs w:val="28"/>
              </w:rPr>
              <w:t> 742,80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102 902 601,85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102 801 410,90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202 381 900,00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101 190 950,00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1 812 842,80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1 711 651,85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1 610 460,90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01-01-06/06-335 от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2F017B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46 038 631,39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23 200 866,44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23 178 051,49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45 629 900,00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408 731,39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385 916,44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363 101,49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01-01-06/06-391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76 999 098,71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38 803 190,95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38 765 033,21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76 315 500,00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3E3DB8" w:rsidRPr="00D93654" w:rsidTr="000F16C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Default="003E3DB8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  <w:p w:rsidR="000F16CB" w:rsidRPr="00D93654" w:rsidRDefault="000F16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51581B" w:rsidRDefault="003E3DB8" w:rsidP="000F16CB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683 598,71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 w:rsidP="000F16CB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645 440,95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 w:rsidP="000F16CB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607 283,21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BC5EE8" w:rsidRDefault="003E3DB8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C5EE8">
              <w:rPr>
                <w:b/>
                <w:i/>
                <w:color w:val="000000"/>
                <w:sz w:val="28"/>
                <w:szCs w:val="28"/>
              </w:rPr>
              <w:lastRenderedPageBreak/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51581B">
              <w:rPr>
                <w:b/>
                <w:i/>
                <w:color w:val="000000"/>
                <w:sz w:val="28"/>
                <w:szCs w:val="28"/>
              </w:rPr>
              <w:t>100 994 246,57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C5EE8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C5EE8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 w:rsidP="001F6F72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51581B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D93654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 w:rsidP="001F6F72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BC5EE8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3E3DB8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3DB8" w:rsidRPr="00D93654" w:rsidRDefault="003E3DB8" w:rsidP="001F6F72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BC5EE8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994 246,57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E3DB8" w:rsidRPr="00BC5EE8" w:rsidRDefault="003E3DB8" w:rsidP="001F6F72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1 791 506,85</w:t>
            </w:r>
          </w:p>
        </w:tc>
      </w:tr>
    </w:tbl>
    <w:p w:rsidR="00FD6C9A" w:rsidRPr="00D93654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D93654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D93654" w:rsidRDefault="005740AE" w:rsidP="004B2464">
            <w:pPr>
              <w:ind w:firstLine="709"/>
              <w:jc w:val="both"/>
            </w:pPr>
            <w:proofErr w:type="gramStart"/>
            <w:r w:rsidRPr="00D93654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D93654">
              <w:rPr>
                <w:color w:val="000000"/>
                <w:sz w:val="24"/>
                <w:szCs w:val="24"/>
              </w:rPr>
              <w:t>о</w:t>
            </w:r>
            <w:r w:rsidRPr="00D93654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D93654">
              <w:rPr>
                <w:color w:val="000000"/>
                <w:sz w:val="24"/>
                <w:szCs w:val="24"/>
              </w:rPr>
              <w:t xml:space="preserve"> </w:t>
            </w:r>
            <w:r w:rsidRPr="00D93654">
              <w:rPr>
                <w:color w:val="000000"/>
                <w:sz w:val="24"/>
                <w:szCs w:val="24"/>
              </w:rPr>
              <w:t>1325 «О дополн</w:t>
            </w:r>
            <w:r w:rsidRPr="00D93654">
              <w:rPr>
                <w:color w:val="000000"/>
                <w:sz w:val="24"/>
                <w:szCs w:val="24"/>
              </w:rPr>
              <w:t>и</w:t>
            </w:r>
            <w:r w:rsidRPr="00D93654">
              <w:rPr>
                <w:color w:val="000000"/>
                <w:sz w:val="24"/>
                <w:szCs w:val="24"/>
              </w:rPr>
              <w:t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 2015 году р</w:t>
            </w:r>
            <w:r w:rsidRPr="00D93654">
              <w:rPr>
                <w:color w:val="000000"/>
                <w:sz w:val="24"/>
                <w:szCs w:val="24"/>
              </w:rPr>
              <w:t>е</w:t>
            </w:r>
            <w:r w:rsidRPr="00D93654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D9365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3654">
              <w:rPr>
                <w:color w:val="000000"/>
                <w:sz w:val="24"/>
                <w:szCs w:val="24"/>
              </w:rPr>
              <w:t>Федерации перед Ро</w:t>
            </w:r>
            <w:r w:rsidRPr="00D93654">
              <w:rPr>
                <w:color w:val="000000"/>
                <w:sz w:val="24"/>
                <w:szCs w:val="24"/>
              </w:rPr>
              <w:t>с</w:t>
            </w:r>
            <w:r w:rsidRPr="00D93654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>
              <w:rPr>
                <w:color w:val="000000"/>
                <w:sz w:val="24"/>
                <w:szCs w:val="24"/>
              </w:rPr>
              <w:t>,</w:t>
            </w:r>
            <w:r w:rsidRPr="00D93654">
              <w:rPr>
                <w:color w:val="000000"/>
                <w:sz w:val="24"/>
                <w:szCs w:val="24"/>
              </w:rPr>
              <w:t xml:space="preserve"> от 13.12.2</w:t>
            </w:r>
            <w:r w:rsidR="000F16CB">
              <w:rPr>
                <w:color w:val="000000"/>
                <w:sz w:val="24"/>
                <w:szCs w:val="24"/>
              </w:rPr>
              <w:t>017 № 1531 «О проведении в 2017 </w:t>
            </w:r>
            <w:r w:rsidRPr="00D93654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>
              <w:rPr>
                <w:color w:val="000000"/>
                <w:sz w:val="24"/>
                <w:szCs w:val="24"/>
              </w:rPr>
              <w:t xml:space="preserve"> и </w:t>
            </w:r>
            <w:r w:rsidR="00BC5EE8" w:rsidRPr="00BC5EE8">
              <w:rPr>
                <w:color w:val="000000"/>
                <w:sz w:val="24"/>
                <w:szCs w:val="24"/>
              </w:rPr>
              <w:t>постановлением Правительства Российской Федерации от 28</w:t>
            </w:r>
            <w:r w:rsidR="00146028">
              <w:rPr>
                <w:color w:val="000000"/>
                <w:sz w:val="24"/>
                <w:szCs w:val="24"/>
              </w:rPr>
              <w:t>.06.</w:t>
            </w:r>
            <w:r w:rsidR="00BC5EE8" w:rsidRPr="00BC5EE8">
              <w:rPr>
                <w:color w:val="000000"/>
                <w:sz w:val="24"/>
                <w:szCs w:val="24"/>
              </w:rPr>
              <w:t>2021 № 1029 «Об утверждении Правил проведения в 2021</w:t>
            </w:r>
            <w:r w:rsidR="004B2464">
              <w:rPr>
                <w:color w:val="000000"/>
                <w:sz w:val="24"/>
                <w:szCs w:val="24"/>
              </w:rPr>
              <w:t> </w:t>
            </w:r>
            <w:r w:rsidR="00BC5EE8" w:rsidRPr="00BC5EE8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Pr="00D93654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D93654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D93654" w:rsidRDefault="001E6526" w:rsidP="001E6526">
      <w:pPr>
        <w:ind w:firstLine="420"/>
        <w:jc w:val="both"/>
      </w:pPr>
      <w:r w:rsidRPr="00D93654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D93654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D93654" w:rsidRDefault="001E6526" w:rsidP="001E6526">
      <w:pPr>
        <w:jc w:val="right"/>
        <w:rPr>
          <w:vanish/>
        </w:rPr>
      </w:pPr>
      <w:r w:rsidRPr="00D93654">
        <w:rPr>
          <w:color w:val="000000"/>
          <w:sz w:val="28"/>
          <w:szCs w:val="28"/>
        </w:rPr>
        <w:t>(руб.)</w:t>
      </w:r>
    </w:p>
    <w:tbl>
      <w:tblPr>
        <w:tblOverlap w:val="never"/>
        <w:tblW w:w="5344" w:type="pct"/>
        <w:tblLayout w:type="fixed"/>
        <w:tblLook w:val="01E0" w:firstRow="1" w:lastRow="1" w:firstColumn="1" w:lastColumn="1" w:noHBand="0" w:noVBand="0"/>
      </w:tblPr>
      <w:tblGrid>
        <w:gridCol w:w="2347"/>
        <w:gridCol w:w="1814"/>
        <w:gridCol w:w="1910"/>
        <w:gridCol w:w="1802"/>
        <w:gridCol w:w="1847"/>
        <w:gridCol w:w="449"/>
      </w:tblGrid>
      <w:tr w:rsidR="001E6526" w:rsidRPr="00D93654" w:rsidTr="00B820DA">
        <w:trPr>
          <w:gridAfter w:val="1"/>
          <w:wAfter w:w="221" w:type="pct"/>
          <w:tblHeader/>
        </w:trPr>
        <w:tc>
          <w:tcPr>
            <w:tcW w:w="11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Вид</w:t>
            </w:r>
          </w:p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долгового</w:t>
            </w:r>
          </w:p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93654">
              <w:rPr>
                <w:b/>
                <w:sz w:val="28"/>
                <w:szCs w:val="28"/>
              </w:rPr>
              <w:t>обязатель</w:t>
            </w:r>
            <w:proofErr w:type="spellEnd"/>
            <w:r w:rsidRPr="00D93654">
              <w:rPr>
                <w:b/>
                <w:sz w:val="28"/>
                <w:szCs w:val="28"/>
              </w:rPr>
              <w:t>-</w:t>
            </w:r>
          </w:p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93654">
              <w:rPr>
                <w:b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36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753E5">
            <w:pPr>
              <w:jc w:val="center"/>
              <w:rPr>
                <w:vanish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Объем долга</w:t>
            </w:r>
            <w:r w:rsidR="00893252" w:rsidRPr="00D93654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E6526" w:rsidRPr="00D93654" w:rsidTr="00B820DA">
        <w:trPr>
          <w:gridAfter w:val="1"/>
          <w:wAfter w:w="221" w:type="pct"/>
          <w:tblHeader/>
        </w:trPr>
        <w:tc>
          <w:tcPr>
            <w:tcW w:w="115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01.01.2021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01.01.2022</w:t>
            </w:r>
          </w:p>
          <w:p w:rsidR="001753E5" w:rsidRPr="00D93654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01.01.2023</w:t>
            </w:r>
          </w:p>
          <w:p w:rsidR="001753E5" w:rsidRPr="00D93654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D93654" w:rsidRDefault="001E6526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01.01.2024</w:t>
            </w:r>
          </w:p>
          <w:p w:rsidR="001753E5" w:rsidRPr="00D93654" w:rsidRDefault="001753E5" w:rsidP="008932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091198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кредитных</w:t>
            </w:r>
          </w:p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 999</w:t>
            </w:r>
            <w:r w:rsidR="00F013CE" w:rsidRPr="00D93654">
              <w:rPr>
                <w:color w:val="000000"/>
                <w:sz w:val="26"/>
                <w:szCs w:val="26"/>
              </w:rPr>
              <w:t> </w:t>
            </w:r>
            <w:r w:rsidRPr="00D93654">
              <w:rPr>
                <w:color w:val="000000"/>
                <w:sz w:val="26"/>
                <w:szCs w:val="26"/>
              </w:rPr>
              <w:t>9</w:t>
            </w:r>
            <w:r w:rsidR="00F013CE" w:rsidRPr="00D93654">
              <w:rPr>
                <w:color w:val="000000"/>
                <w:sz w:val="26"/>
                <w:szCs w:val="26"/>
              </w:rPr>
              <w:t>76 000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B334CC" w:rsidRDefault="008036E7" w:rsidP="00146028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8036E7">
              <w:rPr>
                <w:color w:val="000000"/>
                <w:sz w:val="26"/>
                <w:szCs w:val="26"/>
                <w:lang w:val="en-US"/>
              </w:rPr>
              <w:t>1 368 346 443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3 938 199 143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 w:rsidP="008B40EF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7 268 853 391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22 700 000 000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15 480 062 000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13 736 043 400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11 292 024 800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F013CE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1</w:t>
            </w:r>
            <w:r w:rsidR="00F013CE" w:rsidRPr="00D93654">
              <w:rPr>
                <w:color w:val="000000"/>
                <w:sz w:val="26"/>
                <w:szCs w:val="26"/>
              </w:rPr>
              <w:t>5</w:t>
            </w:r>
            <w:r w:rsidRPr="00D93654">
              <w:rPr>
                <w:color w:val="000000"/>
                <w:sz w:val="26"/>
                <w:szCs w:val="26"/>
              </w:rPr>
              <w:t> 892 575 939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8036E7" w:rsidP="00146028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28 409 845 739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DF0A43" w:rsidP="00BE537C">
            <w:pPr>
              <w:jc w:val="right"/>
              <w:rPr>
                <w:color w:val="000000"/>
                <w:sz w:val="26"/>
                <w:szCs w:val="26"/>
              </w:rPr>
            </w:pPr>
            <w:r w:rsidRPr="00DF0A43">
              <w:rPr>
                <w:color w:val="000000"/>
                <w:sz w:val="26"/>
                <w:szCs w:val="26"/>
              </w:rPr>
              <w:t>27 584 0</w:t>
            </w:r>
            <w:r w:rsidR="00BE537C">
              <w:rPr>
                <w:color w:val="000000"/>
                <w:sz w:val="26"/>
                <w:szCs w:val="26"/>
                <w:lang w:val="en-US"/>
              </w:rPr>
              <w:t>11</w:t>
            </w:r>
            <w:r w:rsidRPr="00DF0A43">
              <w:rPr>
                <w:color w:val="000000"/>
                <w:sz w:val="26"/>
                <w:szCs w:val="26"/>
              </w:rPr>
              <w:t xml:space="preserve"> 639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E537C">
            <w:pPr>
              <w:jc w:val="right"/>
              <w:rPr>
                <w:color w:val="000000"/>
                <w:sz w:val="26"/>
                <w:szCs w:val="26"/>
              </w:rPr>
            </w:pPr>
            <w:r w:rsidRPr="00BE537C">
              <w:rPr>
                <w:color w:val="000000"/>
                <w:sz w:val="26"/>
                <w:szCs w:val="26"/>
              </w:rPr>
              <w:t>26 697 375 991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D93654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F013CE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39 592 5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Pr="00D9365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2A74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2A7416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B86FCC" w:rsidP="008B40EF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</w:t>
            </w:r>
            <w:r w:rsidR="008B40EF" w:rsidRPr="00D93654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 xml:space="preserve"> 182</w:t>
            </w:r>
          </w:p>
        </w:tc>
      </w:tr>
      <w:tr w:rsidR="001E6526" w:rsidRPr="00D93654" w:rsidTr="00B820DA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D93654" w:rsidRDefault="001E6526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</w:tr>
      <w:tr w:rsidR="00737ABD" w:rsidRPr="001E6526" w:rsidTr="00B820DA">
        <w:trPr>
          <w:trHeight w:val="386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7ABD" w:rsidRPr="00D93654" w:rsidRDefault="00737AB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9365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D93654" w:rsidRDefault="00737ABD" w:rsidP="00F013CE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39 592 5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51</w:t>
            </w:r>
            <w:r w:rsidRPr="00D93654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="00F013CE" w:rsidRPr="00D93654">
              <w:rPr>
                <w:b/>
                <w:bCs/>
                <w:color w:val="000000"/>
                <w:sz w:val="26"/>
                <w:szCs w:val="26"/>
              </w:rPr>
              <w:t>939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D93654" w:rsidRDefault="00737ABD" w:rsidP="002A7416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D93654" w:rsidRDefault="00737ABD" w:rsidP="002A7416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258 254 182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BD" w:rsidRPr="00D93654" w:rsidRDefault="00737ABD" w:rsidP="008B40EF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> 258 25</w:t>
            </w:r>
            <w:r w:rsidR="008B40EF" w:rsidRPr="00D93654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2A7416" w:rsidRPr="00D93654">
              <w:rPr>
                <w:b/>
                <w:bCs/>
                <w:color w:val="000000"/>
                <w:sz w:val="26"/>
                <w:szCs w:val="26"/>
              </w:rPr>
              <w:t xml:space="preserve"> 182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BD" w:rsidRPr="00737ABD" w:rsidRDefault="0044502E" w:rsidP="005C76DA">
            <w:pPr>
              <w:rPr>
                <w:bCs/>
                <w:color w:val="000000"/>
                <w:sz w:val="28"/>
                <w:szCs w:val="28"/>
              </w:rPr>
            </w:pPr>
            <w:r w:rsidRPr="00D93654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5E06B1" w:rsidRDefault="005E06B1"/>
    <w:sectPr w:rsidR="005E06B1" w:rsidSect="00E13581">
      <w:headerReference w:type="default" r:id="rId7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053" w:rsidRDefault="00893053" w:rsidP="00FD6C9A">
      <w:r>
        <w:separator/>
      </w:r>
    </w:p>
  </w:endnote>
  <w:endnote w:type="continuationSeparator" w:id="0">
    <w:p w:rsidR="00893053" w:rsidRDefault="00893053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053" w:rsidRDefault="00893053" w:rsidP="00FD6C9A">
      <w:r>
        <w:separator/>
      </w:r>
    </w:p>
  </w:footnote>
  <w:footnote w:type="continuationSeparator" w:id="0">
    <w:p w:rsidR="00893053" w:rsidRDefault="00893053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636A65" w:rsidTr="00E13581">
      <w:tc>
        <w:tcPr>
          <w:tcW w:w="9468" w:type="dxa"/>
        </w:tcPr>
        <w:p w:rsidR="00636A65" w:rsidRDefault="00636A6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C54EA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636A65" w:rsidRDefault="00636A6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91198"/>
    <w:rsid w:val="00095EB3"/>
    <w:rsid w:val="000A5E45"/>
    <w:rsid w:val="000B01E0"/>
    <w:rsid w:val="000B33E5"/>
    <w:rsid w:val="000B3732"/>
    <w:rsid w:val="000C1AFF"/>
    <w:rsid w:val="000C2575"/>
    <w:rsid w:val="000C32B1"/>
    <w:rsid w:val="000C6961"/>
    <w:rsid w:val="000D56DA"/>
    <w:rsid w:val="000F16CB"/>
    <w:rsid w:val="000F3AAE"/>
    <w:rsid w:val="0014006F"/>
    <w:rsid w:val="00146028"/>
    <w:rsid w:val="001478A1"/>
    <w:rsid w:val="001634A1"/>
    <w:rsid w:val="001753E5"/>
    <w:rsid w:val="001B2B91"/>
    <w:rsid w:val="001C54EA"/>
    <w:rsid w:val="001E6526"/>
    <w:rsid w:val="001F6F72"/>
    <w:rsid w:val="00227B14"/>
    <w:rsid w:val="00270B87"/>
    <w:rsid w:val="0028100B"/>
    <w:rsid w:val="002A7416"/>
    <w:rsid w:val="002C3853"/>
    <w:rsid w:val="002F017B"/>
    <w:rsid w:val="002F43D7"/>
    <w:rsid w:val="00343F14"/>
    <w:rsid w:val="00345CA4"/>
    <w:rsid w:val="0034656F"/>
    <w:rsid w:val="003478C1"/>
    <w:rsid w:val="00352362"/>
    <w:rsid w:val="00372528"/>
    <w:rsid w:val="003B7015"/>
    <w:rsid w:val="003C50C4"/>
    <w:rsid w:val="003E1FD7"/>
    <w:rsid w:val="003E3DB8"/>
    <w:rsid w:val="003F2C8A"/>
    <w:rsid w:val="0041738D"/>
    <w:rsid w:val="0044502E"/>
    <w:rsid w:val="00452C52"/>
    <w:rsid w:val="00493113"/>
    <w:rsid w:val="0049750E"/>
    <w:rsid w:val="004B2464"/>
    <w:rsid w:val="004B395A"/>
    <w:rsid w:val="00500F58"/>
    <w:rsid w:val="00501442"/>
    <w:rsid w:val="005070A2"/>
    <w:rsid w:val="0051581B"/>
    <w:rsid w:val="00520E58"/>
    <w:rsid w:val="00541865"/>
    <w:rsid w:val="005740AE"/>
    <w:rsid w:val="005808B1"/>
    <w:rsid w:val="005902EF"/>
    <w:rsid w:val="005C76DA"/>
    <w:rsid w:val="005E06B1"/>
    <w:rsid w:val="0062139A"/>
    <w:rsid w:val="006275E9"/>
    <w:rsid w:val="00635B36"/>
    <w:rsid w:val="00636A65"/>
    <w:rsid w:val="006423C2"/>
    <w:rsid w:val="006806F3"/>
    <w:rsid w:val="00682666"/>
    <w:rsid w:val="006C61E4"/>
    <w:rsid w:val="006E3682"/>
    <w:rsid w:val="006E7C40"/>
    <w:rsid w:val="00715D2A"/>
    <w:rsid w:val="0072040D"/>
    <w:rsid w:val="00720FB8"/>
    <w:rsid w:val="00737ABD"/>
    <w:rsid w:val="00790CAE"/>
    <w:rsid w:val="007C079B"/>
    <w:rsid w:val="007C2D68"/>
    <w:rsid w:val="008036E7"/>
    <w:rsid w:val="008167C6"/>
    <w:rsid w:val="0082490B"/>
    <w:rsid w:val="008667F3"/>
    <w:rsid w:val="00893053"/>
    <w:rsid w:val="00893252"/>
    <w:rsid w:val="008A0669"/>
    <w:rsid w:val="008A2261"/>
    <w:rsid w:val="008B40EF"/>
    <w:rsid w:val="008C3B0C"/>
    <w:rsid w:val="008F0D37"/>
    <w:rsid w:val="008F5C13"/>
    <w:rsid w:val="0090143A"/>
    <w:rsid w:val="0090368B"/>
    <w:rsid w:val="009135BB"/>
    <w:rsid w:val="009209B9"/>
    <w:rsid w:val="00933AF5"/>
    <w:rsid w:val="00944EFB"/>
    <w:rsid w:val="00990429"/>
    <w:rsid w:val="009A4BE1"/>
    <w:rsid w:val="009B7F35"/>
    <w:rsid w:val="009F2BFC"/>
    <w:rsid w:val="00A17567"/>
    <w:rsid w:val="00A57899"/>
    <w:rsid w:val="00A624FB"/>
    <w:rsid w:val="00A73121"/>
    <w:rsid w:val="00AB4FEA"/>
    <w:rsid w:val="00AB6F22"/>
    <w:rsid w:val="00AD3B29"/>
    <w:rsid w:val="00AE25D1"/>
    <w:rsid w:val="00AE3023"/>
    <w:rsid w:val="00B11752"/>
    <w:rsid w:val="00B334CC"/>
    <w:rsid w:val="00B53E6E"/>
    <w:rsid w:val="00B5445D"/>
    <w:rsid w:val="00B820DA"/>
    <w:rsid w:val="00B86FCC"/>
    <w:rsid w:val="00B957EB"/>
    <w:rsid w:val="00BC5EE8"/>
    <w:rsid w:val="00BE31B8"/>
    <w:rsid w:val="00BE537C"/>
    <w:rsid w:val="00BF623E"/>
    <w:rsid w:val="00BF6AE0"/>
    <w:rsid w:val="00C40ADD"/>
    <w:rsid w:val="00C47683"/>
    <w:rsid w:val="00C94505"/>
    <w:rsid w:val="00CA6FF9"/>
    <w:rsid w:val="00CB20C2"/>
    <w:rsid w:val="00CB437D"/>
    <w:rsid w:val="00CC4A93"/>
    <w:rsid w:val="00D467AB"/>
    <w:rsid w:val="00D555BD"/>
    <w:rsid w:val="00D67B78"/>
    <w:rsid w:val="00D93654"/>
    <w:rsid w:val="00DA4A37"/>
    <w:rsid w:val="00DB537C"/>
    <w:rsid w:val="00DC3927"/>
    <w:rsid w:val="00DD5478"/>
    <w:rsid w:val="00DE75E8"/>
    <w:rsid w:val="00DF0997"/>
    <w:rsid w:val="00DF0A43"/>
    <w:rsid w:val="00E13581"/>
    <w:rsid w:val="00ED7EDB"/>
    <w:rsid w:val="00EE7FFC"/>
    <w:rsid w:val="00EF4B59"/>
    <w:rsid w:val="00F013CE"/>
    <w:rsid w:val="00F41A2D"/>
    <w:rsid w:val="00F76833"/>
    <w:rsid w:val="00FD6C9A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user</cp:lastModifiedBy>
  <cp:revision>5</cp:revision>
  <cp:lastPrinted>2021-09-29T13:16:00Z</cp:lastPrinted>
  <dcterms:created xsi:type="dcterms:W3CDTF">2021-09-29T13:15:00Z</dcterms:created>
  <dcterms:modified xsi:type="dcterms:W3CDTF">2021-10-05T07:29:00Z</dcterms:modified>
</cp:coreProperties>
</file>